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47" w:rsidRDefault="002B48E9" w:rsidP="002A58CB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="002A58CB">
        <w:rPr>
          <w:b/>
          <w:bCs/>
          <w:sz w:val="28"/>
          <w:szCs w:val="28"/>
        </w:rPr>
        <w:t xml:space="preserve"> </w:t>
      </w:r>
    </w:p>
    <w:p w:rsidR="00225447" w:rsidRPr="00225447" w:rsidRDefault="00225447" w:rsidP="0022544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225447">
        <w:rPr>
          <w:b/>
          <w:bCs/>
          <w:sz w:val="28"/>
          <w:szCs w:val="28"/>
        </w:rPr>
        <w:t xml:space="preserve">о возмещении работодателю расходов </w:t>
      </w:r>
    </w:p>
    <w:p w:rsidR="00225447" w:rsidRDefault="00225447" w:rsidP="0022544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225447">
        <w:rPr>
          <w:b/>
          <w:bCs/>
          <w:sz w:val="28"/>
          <w:szCs w:val="28"/>
        </w:rPr>
        <w:t xml:space="preserve">на прохождение гражданином стажировки в рамках оказания </w:t>
      </w:r>
    </w:p>
    <w:p w:rsidR="002B48E9" w:rsidRDefault="00225447" w:rsidP="00225447">
      <w:pPr>
        <w:tabs>
          <w:tab w:val="left" w:pos="1134"/>
        </w:tabs>
        <w:jc w:val="center"/>
        <w:rPr>
          <w:b/>
          <w:sz w:val="28"/>
          <w:szCs w:val="28"/>
        </w:rPr>
      </w:pPr>
      <w:r w:rsidRPr="00225447">
        <w:rPr>
          <w:b/>
          <w:bCs/>
          <w:sz w:val="28"/>
          <w:szCs w:val="28"/>
        </w:rPr>
        <w:t>государственной социальной помощи на основании социального контракта</w:t>
      </w:r>
      <w:r w:rsidR="002B48E9" w:rsidRPr="00ED669D">
        <w:rPr>
          <w:b/>
          <w:sz w:val="28"/>
          <w:szCs w:val="28"/>
        </w:rPr>
        <w:t xml:space="preserve"> </w:t>
      </w:r>
    </w:p>
    <w:p w:rsidR="00391099" w:rsidRDefault="00391099" w:rsidP="002B48E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7D65" w:rsidRPr="002A58CB" w:rsidRDefault="002B48E9" w:rsidP="00257D65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 w:rsidRPr="002A58CB">
        <w:rPr>
          <w:bCs/>
          <w:sz w:val="28"/>
          <w:szCs w:val="28"/>
        </w:rPr>
        <w:t xml:space="preserve">С июня текущего года Постановлением Администрации Смоленской области </w:t>
      </w:r>
      <w:r w:rsidR="002A58CB">
        <w:rPr>
          <w:bCs/>
          <w:sz w:val="28"/>
          <w:szCs w:val="28"/>
        </w:rPr>
        <w:t xml:space="preserve">   </w:t>
      </w:r>
      <w:r w:rsidRPr="002A58CB">
        <w:rPr>
          <w:bCs/>
          <w:sz w:val="28"/>
          <w:szCs w:val="28"/>
        </w:rPr>
        <w:t>№ 402 (от 23.06.2022) утвержден Порядок предоставления субсидий юридическим лицам (за исключением государственных (муниципальных) учреждений) – работодателям и индивидуальным предпринимателям – работодателям, зарегистрированным на территории Смоленской области, на возмещение работодателю расходов на прохождение гражданином стажировки в рамках оказания государственной социальной помощи на основании социального контракта в рамках реализации  областной государственной программы «Социальная поддержка граждан, проживающих на территории Смоленской области».</w:t>
      </w:r>
    </w:p>
    <w:p w:rsidR="00875C6D" w:rsidRPr="002A58CB" w:rsidRDefault="00875C6D" w:rsidP="00257D65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Целью предоставления субсидий является возмещение работодателям </w:t>
      </w:r>
      <w:r w:rsidR="00F34585" w:rsidRPr="002A58CB">
        <w:rPr>
          <w:sz w:val="28"/>
          <w:szCs w:val="28"/>
        </w:rPr>
        <w:t xml:space="preserve">(не более 3 месяцев) </w:t>
      </w:r>
      <w:r w:rsidRPr="002A58CB">
        <w:rPr>
          <w:sz w:val="28"/>
          <w:szCs w:val="28"/>
        </w:rPr>
        <w:t xml:space="preserve">затрат, связанных с проведением стажировки </w:t>
      </w:r>
      <w:r w:rsidR="00F34585" w:rsidRPr="002A58CB">
        <w:rPr>
          <w:sz w:val="28"/>
          <w:szCs w:val="28"/>
        </w:rPr>
        <w:t xml:space="preserve">гражданина </w:t>
      </w:r>
      <w:r w:rsidRPr="002A58CB">
        <w:rPr>
          <w:sz w:val="28"/>
          <w:szCs w:val="28"/>
        </w:rPr>
        <w:t xml:space="preserve">в рамках оказания государственной социальной помощи на основании социального контракта, </w:t>
      </w:r>
      <w:r w:rsidR="0096785A">
        <w:rPr>
          <w:sz w:val="28"/>
          <w:szCs w:val="28"/>
        </w:rPr>
        <w:br/>
      </w:r>
      <w:r w:rsidRPr="002A58CB">
        <w:rPr>
          <w:sz w:val="28"/>
          <w:szCs w:val="28"/>
        </w:rPr>
        <w:t>по результатам которой заключен трудовой договор</w:t>
      </w:r>
      <w:r w:rsidR="00F34585" w:rsidRPr="002A58CB">
        <w:t xml:space="preserve"> (</w:t>
      </w:r>
      <w:r w:rsidR="00F34585" w:rsidRPr="002A58CB">
        <w:rPr>
          <w:sz w:val="28"/>
          <w:szCs w:val="28"/>
        </w:rPr>
        <w:t>с последующим сохранением занятости гражданина после завершения стажировки)</w:t>
      </w:r>
      <w:r w:rsidRPr="002A58CB">
        <w:rPr>
          <w:sz w:val="28"/>
          <w:szCs w:val="28"/>
        </w:rPr>
        <w:t xml:space="preserve">, в размере фактически понесенных расходов, но не более минимального размера оплаты труда </w:t>
      </w:r>
      <w:r w:rsidR="00F34585" w:rsidRPr="002A58CB">
        <w:rPr>
          <w:sz w:val="28"/>
          <w:szCs w:val="28"/>
        </w:rPr>
        <w:t>(</w:t>
      </w:r>
      <w:r w:rsidRPr="002A58CB">
        <w:rPr>
          <w:sz w:val="28"/>
          <w:szCs w:val="28"/>
        </w:rPr>
        <w:t>за один месяц</w:t>
      </w:r>
      <w:r w:rsidR="00F34585" w:rsidRPr="002A58CB">
        <w:rPr>
          <w:sz w:val="28"/>
          <w:szCs w:val="28"/>
        </w:rPr>
        <w:t>)</w:t>
      </w:r>
      <w:r w:rsidRPr="002A58CB">
        <w:rPr>
          <w:sz w:val="28"/>
          <w:szCs w:val="28"/>
        </w:rPr>
        <w:t xml:space="preserve">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</w:t>
      </w:r>
      <w:r w:rsidR="00F34585" w:rsidRPr="002A58CB">
        <w:rPr>
          <w:sz w:val="28"/>
          <w:szCs w:val="28"/>
        </w:rPr>
        <w:t xml:space="preserve"> (19 893,26 руб.) (МРОТ – 15 279 руб.)</w:t>
      </w:r>
      <w:r w:rsidRPr="002A58CB">
        <w:rPr>
          <w:sz w:val="28"/>
          <w:szCs w:val="28"/>
        </w:rPr>
        <w:t>.</w:t>
      </w:r>
    </w:p>
    <w:p w:rsidR="00F34585" w:rsidRPr="002A58CB" w:rsidRDefault="00875C6D" w:rsidP="00F345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58CB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 </w:t>
      </w:r>
      <w:r w:rsidR="002A58CB">
        <w:rPr>
          <w:rFonts w:ascii="Times New Roman" w:hAnsi="Times New Roman"/>
          <w:sz w:val="28"/>
          <w:szCs w:val="28"/>
        </w:rPr>
        <w:t xml:space="preserve">               </w:t>
      </w:r>
      <w:r w:rsidR="0096785A">
        <w:rPr>
          <w:rFonts w:ascii="Times New Roman" w:hAnsi="Times New Roman"/>
          <w:sz w:val="28"/>
          <w:szCs w:val="28"/>
        </w:rPr>
        <w:br/>
      </w:r>
      <w:r w:rsidRPr="002A58CB">
        <w:rPr>
          <w:rFonts w:ascii="Times New Roman" w:hAnsi="Times New Roman"/>
          <w:sz w:val="28"/>
          <w:szCs w:val="28"/>
        </w:rPr>
        <w:t>о предоставлении субсидии, заключенного между Департаментом</w:t>
      </w:r>
      <w:r w:rsidR="00F34585" w:rsidRPr="002A58CB">
        <w:rPr>
          <w:rFonts w:ascii="Times New Roman" w:hAnsi="Times New Roman"/>
          <w:sz w:val="28"/>
          <w:szCs w:val="28"/>
        </w:rPr>
        <w:t xml:space="preserve"> Смоленской области по социальному развитию</w:t>
      </w:r>
      <w:r w:rsidRPr="002A58CB">
        <w:rPr>
          <w:rFonts w:ascii="Times New Roman" w:hAnsi="Times New Roman"/>
          <w:sz w:val="28"/>
          <w:szCs w:val="28"/>
        </w:rPr>
        <w:t xml:space="preserve"> и работодателем в соответствии с типовой формой соглашения</w:t>
      </w:r>
      <w:r w:rsidR="00F34585" w:rsidRPr="002A58CB">
        <w:rPr>
          <w:rFonts w:ascii="Times New Roman" w:hAnsi="Times New Roman"/>
          <w:sz w:val="28"/>
          <w:szCs w:val="28"/>
        </w:rPr>
        <w:t xml:space="preserve"> (</w:t>
      </w:r>
      <w:r w:rsidRPr="002A58CB">
        <w:rPr>
          <w:rFonts w:ascii="Times New Roman" w:hAnsi="Times New Roman"/>
          <w:sz w:val="28"/>
          <w:szCs w:val="28"/>
        </w:rPr>
        <w:t xml:space="preserve">утвержденной приказом начальника Департамента бюджета </w:t>
      </w:r>
      <w:r w:rsidR="002A58CB">
        <w:rPr>
          <w:rFonts w:ascii="Times New Roman" w:hAnsi="Times New Roman"/>
          <w:sz w:val="28"/>
          <w:szCs w:val="28"/>
        </w:rPr>
        <w:t xml:space="preserve">     </w:t>
      </w:r>
      <w:r w:rsidR="0096785A">
        <w:rPr>
          <w:rFonts w:ascii="Times New Roman" w:hAnsi="Times New Roman"/>
          <w:sz w:val="28"/>
          <w:szCs w:val="28"/>
        </w:rPr>
        <w:br/>
      </w:r>
      <w:r w:rsidRPr="002A58CB">
        <w:rPr>
          <w:rFonts w:ascii="Times New Roman" w:hAnsi="Times New Roman"/>
          <w:sz w:val="28"/>
          <w:szCs w:val="28"/>
        </w:rPr>
        <w:t>и финансов Смоленской области</w:t>
      </w:r>
      <w:r w:rsidR="00F34585" w:rsidRPr="002A58CB">
        <w:rPr>
          <w:rFonts w:ascii="Times New Roman" w:hAnsi="Times New Roman"/>
          <w:sz w:val="28"/>
          <w:szCs w:val="28"/>
        </w:rPr>
        <w:t>)</w:t>
      </w:r>
      <w:r w:rsidRPr="002A58CB">
        <w:rPr>
          <w:rFonts w:ascii="Times New Roman" w:hAnsi="Times New Roman"/>
          <w:sz w:val="28"/>
          <w:szCs w:val="28"/>
        </w:rPr>
        <w:t>.</w:t>
      </w:r>
    </w:p>
    <w:p w:rsidR="00875C6D" w:rsidRPr="002A58CB" w:rsidRDefault="00875C6D" w:rsidP="00F3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CB">
        <w:rPr>
          <w:rFonts w:ascii="Times New Roman" w:hAnsi="Times New Roman" w:cs="Times New Roman"/>
          <w:sz w:val="28"/>
          <w:szCs w:val="28"/>
        </w:rPr>
        <w:t>Для получения субсидии работодатель в срок до 1 декабря текущего финансового года представляет в Департамент:</w:t>
      </w:r>
    </w:p>
    <w:p w:rsidR="00875C6D" w:rsidRPr="002A58CB" w:rsidRDefault="0096785A" w:rsidP="00875C6D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w:anchor="Par96" w:history="1">
        <w:r w:rsidR="00875C6D" w:rsidRPr="002A58CB">
          <w:rPr>
            <w:color w:val="000000" w:themeColor="text1"/>
            <w:sz w:val="28"/>
            <w:szCs w:val="28"/>
          </w:rPr>
          <w:t>заявление</w:t>
        </w:r>
      </w:hyperlink>
      <w:r w:rsidR="00875C6D" w:rsidRPr="002A58CB">
        <w:rPr>
          <w:color w:val="000000" w:themeColor="text1"/>
          <w:sz w:val="28"/>
          <w:szCs w:val="28"/>
        </w:rPr>
        <w:t xml:space="preserve"> по форме;</w:t>
      </w:r>
    </w:p>
    <w:p w:rsidR="00875C6D" w:rsidRPr="002A58CB" w:rsidRDefault="00875C6D" w:rsidP="00717F6E">
      <w:pPr>
        <w:pStyle w:val="ab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A58CB">
        <w:rPr>
          <w:sz w:val="28"/>
          <w:szCs w:val="28"/>
        </w:rPr>
        <w:t>информацию налогового органа об исполнении работодателем обязанности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>по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 xml:space="preserve">уплате 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 xml:space="preserve">налогов, 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 xml:space="preserve">сборов, 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 xml:space="preserve">страховых 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>взносов</w:t>
      </w:r>
      <w:r w:rsidR="00F34585" w:rsidRPr="002A58CB">
        <w:rPr>
          <w:sz w:val="28"/>
          <w:szCs w:val="28"/>
        </w:rPr>
        <w:t xml:space="preserve">, </w:t>
      </w:r>
      <w:r w:rsidRPr="002A58CB">
        <w:rPr>
          <w:sz w:val="28"/>
          <w:szCs w:val="28"/>
        </w:rPr>
        <w:t xml:space="preserve">пеней, </w:t>
      </w:r>
      <w:r w:rsidR="0090523F" w:rsidRPr="002A58CB">
        <w:rPr>
          <w:sz w:val="28"/>
          <w:szCs w:val="28"/>
        </w:rPr>
        <w:t xml:space="preserve"> </w:t>
      </w:r>
      <w:r w:rsidRPr="002A58CB">
        <w:rPr>
          <w:sz w:val="28"/>
          <w:szCs w:val="28"/>
        </w:rPr>
        <w:t>штрафов, процентов;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58CB">
        <w:rPr>
          <w:color w:val="000000" w:themeColor="text1"/>
          <w:sz w:val="28"/>
          <w:szCs w:val="28"/>
        </w:rPr>
        <w:t>3) копию приказа (выписку из приказа) работодателя о приеме на работу гражданина с указанием периода стажировки, заверенную печатью работодателя (при наличии);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58CB">
        <w:rPr>
          <w:color w:val="000000" w:themeColor="text1"/>
          <w:sz w:val="28"/>
          <w:szCs w:val="28"/>
        </w:rPr>
        <w:t>4) копию трудового договора, заключенного с гражданином;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58CB">
        <w:rPr>
          <w:color w:val="000000" w:themeColor="text1"/>
          <w:sz w:val="28"/>
          <w:szCs w:val="28"/>
        </w:rPr>
        <w:t>5) копию сертификата электронно-цифровой подписи работодателя;</w:t>
      </w:r>
    </w:p>
    <w:p w:rsidR="00875C6D" w:rsidRPr="002A58CB" w:rsidRDefault="00875C6D" w:rsidP="00875C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58CB">
        <w:rPr>
          <w:color w:val="000000" w:themeColor="text1"/>
          <w:sz w:val="28"/>
          <w:szCs w:val="28"/>
        </w:rPr>
        <w:t xml:space="preserve">6) выписку из Единого государственного реестра юридических лиц </w:t>
      </w:r>
      <w:r w:rsidR="002A58CB">
        <w:rPr>
          <w:color w:val="000000" w:themeColor="text1"/>
          <w:sz w:val="28"/>
          <w:szCs w:val="28"/>
        </w:rPr>
        <w:t xml:space="preserve">                       </w:t>
      </w:r>
      <w:r w:rsidRPr="002A58CB">
        <w:rPr>
          <w:color w:val="000000" w:themeColor="text1"/>
          <w:sz w:val="28"/>
          <w:szCs w:val="28"/>
        </w:rPr>
        <w:t>или Единого государственного реестра индивидуальных предпринимателей;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7) информацию Фонда социального страхования Российской Федерации </w:t>
      </w:r>
      <w:r w:rsidR="002A58CB">
        <w:rPr>
          <w:sz w:val="28"/>
          <w:szCs w:val="28"/>
        </w:rPr>
        <w:t xml:space="preserve">         </w:t>
      </w:r>
      <w:r w:rsidR="0096785A">
        <w:rPr>
          <w:sz w:val="28"/>
          <w:szCs w:val="28"/>
        </w:rPr>
        <w:br/>
      </w:r>
      <w:r w:rsidRPr="002A58CB">
        <w:rPr>
          <w:sz w:val="28"/>
          <w:szCs w:val="28"/>
        </w:rPr>
        <w:t>о состоянии расчетов по страховым взносам, пеням и штрафам работодателя</w:t>
      </w:r>
      <w:r w:rsidR="008D3850" w:rsidRPr="002A58CB">
        <w:rPr>
          <w:sz w:val="28"/>
          <w:szCs w:val="28"/>
        </w:rPr>
        <w:t>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8) документ с указанием периода и времени стажировки гражданина (табель учета рабочего времени, выписка из расчетного листка);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lastRenderedPageBreak/>
        <w:t>9) копии платежных поручений, подтверждающих перечисление работодателем заработной платы гражданину, проходившему стажировку в рамках заключенного социального контракта на оказание государственной социальной помощи, и уплату работодателем страховых взносов;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10) согласие на обработку персональных данных по форме.</w:t>
      </w:r>
    </w:p>
    <w:p w:rsidR="008D3850" w:rsidRPr="002A58CB" w:rsidRDefault="00875C6D" w:rsidP="00875C6D">
      <w:pPr>
        <w:pStyle w:val="ac"/>
        <w:ind w:firstLine="709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2A58C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Работодатель в течение 5 рабочих дней с даты подачи документов на получение субсидии имеет право отозвать поданное заявление при условии письменного уведомления об этом</w:t>
      </w:r>
      <w:r w:rsidRPr="002A58CB">
        <w:rPr>
          <w:lang w:val="ru-RU"/>
        </w:rPr>
        <w:t xml:space="preserve"> </w:t>
      </w:r>
      <w:r w:rsidRPr="002A58C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Департамента. </w:t>
      </w:r>
    </w:p>
    <w:p w:rsidR="008D3850" w:rsidRPr="002A58CB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Представленные для получения субсидии документы обратно не возвращаются. </w:t>
      </w:r>
    </w:p>
    <w:p w:rsidR="00875C6D" w:rsidRPr="002A58CB" w:rsidRDefault="008D3850" w:rsidP="008D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При отказе: р</w:t>
      </w:r>
      <w:r w:rsidR="00875C6D" w:rsidRPr="002A58CB">
        <w:rPr>
          <w:sz w:val="28"/>
          <w:szCs w:val="28"/>
        </w:rPr>
        <w:t xml:space="preserve">аботодатель вправе повторно подать документы на получение субсидии </w:t>
      </w:r>
      <w:r w:rsidRPr="002A58CB">
        <w:rPr>
          <w:sz w:val="28"/>
          <w:szCs w:val="28"/>
        </w:rPr>
        <w:t>(</w:t>
      </w:r>
      <w:r w:rsidR="00875C6D" w:rsidRPr="002A58CB">
        <w:rPr>
          <w:sz w:val="28"/>
          <w:szCs w:val="28"/>
        </w:rPr>
        <w:t xml:space="preserve">после устранения причин, послуживших основанием для отказа </w:t>
      </w:r>
      <w:r w:rsidR="0096785A">
        <w:rPr>
          <w:sz w:val="28"/>
          <w:szCs w:val="28"/>
        </w:rPr>
        <w:br/>
      </w:r>
      <w:r w:rsidR="00875C6D" w:rsidRPr="002A58CB">
        <w:rPr>
          <w:sz w:val="28"/>
          <w:szCs w:val="28"/>
        </w:rPr>
        <w:t>в предоставлении субсидии</w:t>
      </w:r>
      <w:r w:rsidRPr="002A58CB">
        <w:rPr>
          <w:sz w:val="28"/>
          <w:szCs w:val="28"/>
        </w:rPr>
        <w:t>).</w:t>
      </w:r>
      <w:r w:rsidR="00875C6D" w:rsidRPr="002A58CB">
        <w:rPr>
          <w:sz w:val="28"/>
          <w:szCs w:val="28"/>
        </w:rPr>
        <w:t xml:space="preserve"> </w:t>
      </w:r>
    </w:p>
    <w:p w:rsidR="00875C6D" w:rsidRPr="002A58CB" w:rsidRDefault="00875C6D" w:rsidP="0087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Соглашение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875C6D" w:rsidRPr="002A58CB" w:rsidRDefault="00875C6D" w:rsidP="00875C6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Субсидия перечисляется на расчетный счет работодателя, открытый </w:t>
      </w:r>
      <w:r w:rsidR="0096785A">
        <w:rPr>
          <w:sz w:val="28"/>
          <w:szCs w:val="28"/>
        </w:rPr>
        <w:br/>
      </w:r>
      <w:r w:rsidRPr="002A58CB">
        <w:rPr>
          <w:sz w:val="28"/>
          <w:szCs w:val="28"/>
        </w:rPr>
        <w:t>в кредитной организации, в срок не позднее 10 рабочих дней после принятия Департаментом решения о предоставлении субсидии.</w:t>
      </w:r>
    </w:p>
    <w:p w:rsidR="002D6ADE" w:rsidRPr="002A58CB" w:rsidRDefault="00875C6D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Оценка эффективности использования субсидии осуществляется на основании сравнения установленного соглашением и фактически достигнутого по итогам отчетного года значения следующего результата: </w:t>
      </w:r>
    </w:p>
    <w:p w:rsidR="00875C6D" w:rsidRPr="002A58CB" w:rsidRDefault="002D6ADE" w:rsidP="00875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«</w:t>
      </w:r>
      <w:r w:rsidR="00875C6D" w:rsidRPr="002A58CB">
        <w:rPr>
          <w:sz w:val="28"/>
          <w:szCs w:val="28"/>
        </w:rPr>
        <w:t xml:space="preserve">сохранить работодателем в течение 1 года со дня заключения соглашения </w:t>
      </w:r>
      <w:r w:rsidR="0096785A">
        <w:rPr>
          <w:sz w:val="28"/>
          <w:szCs w:val="28"/>
        </w:rPr>
        <w:br/>
      </w:r>
      <w:r w:rsidR="00875C6D" w:rsidRPr="002A58CB">
        <w:rPr>
          <w:sz w:val="28"/>
          <w:szCs w:val="28"/>
        </w:rPr>
        <w:t xml:space="preserve">о предоставлении субсидии занятость за гражданами, прошедшими стажировку </w:t>
      </w:r>
      <w:r w:rsidR="0096785A">
        <w:rPr>
          <w:sz w:val="28"/>
          <w:szCs w:val="28"/>
        </w:rPr>
        <w:br/>
      </w:r>
      <w:bookmarkStart w:id="0" w:name="_GoBack"/>
      <w:bookmarkEnd w:id="0"/>
      <w:r w:rsidR="00875C6D" w:rsidRPr="002A58CB">
        <w:rPr>
          <w:sz w:val="28"/>
          <w:szCs w:val="28"/>
        </w:rPr>
        <w:t>в текущем финансовом году</w:t>
      </w:r>
      <w:r w:rsidRPr="002A58CB">
        <w:rPr>
          <w:sz w:val="28"/>
          <w:szCs w:val="28"/>
        </w:rPr>
        <w:t>»</w:t>
      </w:r>
      <w:r w:rsidR="00875C6D" w:rsidRPr="002A58CB">
        <w:rPr>
          <w:sz w:val="28"/>
          <w:szCs w:val="28"/>
        </w:rPr>
        <w:t>.</w:t>
      </w:r>
    </w:p>
    <w:p w:rsidR="00875C6D" w:rsidRPr="002A58CB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 xml:space="preserve">Получатель субсидии в течение 3 </w:t>
      </w:r>
      <w:r w:rsidR="00B32586" w:rsidRPr="002A58CB">
        <w:rPr>
          <w:sz w:val="28"/>
          <w:szCs w:val="28"/>
        </w:rPr>
        <w:t>рабочих</w:t>
      </w:r>
      <w:r w:rsidRPr="002A58CB">
        <w:rPr>
          <w:sz w:val="28"/>
          <w:szCs w:val="28"/>
        </w:rPr>
        <w:t xml:space="preserve"> дней с даты достижения результата предоставления субсидии, установленной соглашением, представляет в Департамент отчет о достижении результата предоставления субсидии. </w:t>
      </w:r>
    </w:p>
    <w:p w:rsidR="00875C6D" w:rsidRPr="002A58CB" w:rsidRDefault="00875C6D" w:rsidP="00875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Получатель субсидии несет ответственность за нецелевое использование средств субсидии в соответствии с федеральным законодательством.</w:t>
      </w:r>
    </w:p>
    <w:p w:rsidR="00D622A1" w:rsidRPr="002A58CB" w:rsidRDefault="00875C6D" w:rsidP="0050573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A58CB">
        <w:rPr>
          <w:sz w:val="28"/>
          <w:szCs w:val="28"/>
        </w:rPr>
        <w:t>За нарушение условия и п</w:t>
      </w:r>
      <w:r w:rsidR="002D6ADE" w:rsidRPr="002A58CB">
        <w:rPr>
          <w:sz w:val="28"/>
          <w:szCs w:val="28"/>
        </w:rPr>
        <w:t>орядка предоставления субсидий субсидия подлежит возврату в областной бюджет (</w:t>
      </w:r>
      <w:r w:rsidRPr="002A58CB">
        <w:rPr>
          <w:sz w:val="28"/>
          <w:szCs w:val="28"/>
        </w:rPr>
        <w:t xml:space="preserve">в случае нарушения условия и порядка предоставления субсидий </w:t>
      </w:r>
      <w:r w:rsidR="002D6ADE" w:rsidRPr="002A58CB">
        <w:rPr>
          <w:sz w:val="28"/>
          <w:szCs w:val="28"/>
        </w:rPr>
        <w:t xml:space="preserve">– </w:t>
      </w:r>
      <w:r w:rsidRPr="002A58CB">
        <w:rPr>
          <w:sz w:val="28"/>
          <w:szCs w:val="28"/>
        </w:rPr>
        <w:t>в полном объеме</w:t>
      </w:r>
      <w:r w:rsidR="002D6ADE" w:rsidRPr="002A58CB">
        <w:rPr>
          <w:sz w:val="28"/>
          <w:szCs w:val="28"/>
        </w:rPr>
        <w:t xml:space="preserve">; </w:t>
      </w:r>
      <w:r w:rsidR="00B32586" w:rsidRPr="002A58CB">
        <w:rPr>
          <w:sz w:val="28"/>
          <w:szCs w:val="28"/>
        </w:rPr>
        <w:t>в случае если получателем субсидии по истечении срока действия соглашения допущены нарушения обязательств по достижению результата предоставления субсидии</w:t>
      </w:r>
      <w:r w:rsidR="002D6ADE" w:rsidRPr="002A58CB">
        <w:rPr>
          <w:sz w:val="28"/>
          <w:szCs w:val="28"/>
        </w:rPr>
        <w:t xml:space="preserve"> </w:t>
      </w:r>
      <w:r w:rsidR="00B32586" w:rsidRPr="002A58CB">
        <w:rPr>
          <w:sz w:val="28"/>
          <w:szCs w:val="28"/>
        </w:rPr>
        <w:t xml:space="preserve">в размере, рассчитываемом по </w:t>
      </w:r>
      <w:r w:rsidR="002D6ADE" w:rsidRPr="002A58CB">
        <w:rPr>
          <w:sz w:val="28"/>
          <w:szCs w:val="28"/>
        </w:rPr>
        <w:t xml:space="preserve">установленной </w:t>
      </w:r>
      <w:r w:rsidR="00B32586" w:rsidRPr="002A58CB">
        <w:rPr>
          <w:sz w:val="28"/>
          <w:szCs w:val="28"/>
        </w:rPr>
        <w:t>формуле</w:t>
      </w:r>
      <w:r w:rsidR="002D6ADE" w:rsidRPr="002A58CB">
        <w:rPr>
          <w:sz w:val="28"/>
          <w:szCs w:val="28"/>
        </w:rPr>
        <w:t>).</w:t>
      </w:r>
    </w:p>
    <w:sectPr w:rsidR="00D622A1" w:rsidRPr="002A58CB" w:rsidSect="0096785A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31" w:rsidRDefault="00E96531">
      <w:r>
        <w:separator/>
      </w:r>
    </w:p>
  </w:endnote>
  <w:endnote w:type="continuationSeparator" w:id="0">
    <w:p w:rsidR="00E96531" w:rsidRDefault="00E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31" w:rsidRDefault="00E96531">
      <w:r>
        <w:separator/>
      </w:r>
    </w:p>
  </w:footnote>
  <w:footnote w:type="continuationSeparator" w:id="0">
    <w:p w:rsidR="00E96531" w:rsidRDefault="00E9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902957"/>
      <w:docPartObj>
        <w:docPartGallery w:val="Page Numbers (Top of Page)"/>
        <w:docPartUnique/>
      </w:docPartObj>
    </w:sdtPr>
    <w:sdtEndPr/>
    <w:sdtContent>
      <w:p w:rsidR="00875C6D" w:rsidRDefault="00432F9F">
        <w:pPr>
          <w:pStyle w:val="a3"/>
          <w:jc w:val="center"/>
        </w:pPr>
        <w:r w:rsidRPr="00875C6D">
          <w:rPr>
            <w:sz w:val="24"/>
            <w:szCs w:val="24"/>
          </w:rPr>
          <w:fldChar w:fldCharType="begin"/>
        </w:r>
        <w:r w:rsidR="00875C6D" w:rsidRPr="00875C6D">
          <w:rPr>
            <w:sz w:val="24"/>
            <w:szCs w:val="24"/>
          </w:rPr>
          <w:instrText xml:space="preserve"> PAGE   \* MERGEFORMAT </w:instrText>
        </w:r>
        <w:r w:rsidRPr="00875C6D">
          <w:rPr>
            <w:sz w:val="24"/>
            <w:szCs w:val="24"/>
          </w:rPr>
          <w:fldChar w:fldCharType="separate"/>
        </w:r>
        <w:r w:rsidR="0096785A">
          <w:rPr>
            <w:noProof/>
            <w:sz w:val="24"/>
            <w:szCs w:val="24"/>
          </w:rPr>
          <w:t>2</w:t>
        </w:r>
        <w:r w:rsidRPr="00875C6D">
          <w:rPr>
            <w:sz w:val="24"/>
            <w:szCs w:val="24"/>
          </w:rPr>
          <w:fldChar w:fldCharType="end"/>
        </w:r>
      </w:p>
    </w:sdtContent>
  </w:sdt>
  <w:p w:rsidR="00875C6D" w:rsidRDefault="00875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F6A"/>
    <w:multiLevelType w:val="hybridMultilevel"/>
    <w:tmpl w:val="D56053AA"/>
    <w:lvl w:ilvl="0" w:tplc="D7A44948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10D1"/>
    <w:multiLevelType w:val="hybridMultilevel"/>
    <w:tmpl w:val="716EFDE2"/>
    <w:lvl w:ilvl="0" w:tplc="59C2F602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E2B0CE9"/>
    <w:multiLevelType w:val="hybridMultilevel"/>
    <w:tmpl w:val="9D5C42EA"/>
    <w:lvl w:ilvl="0" w:tplc="374A7A8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EE7520"/>
    <w:multiLevelType w:val="hybridMultilevel"/>
    <w:tmpl w:val="A0E2A1D0"/>
    <w:lvl w:ilvl="0" w:tplc="B374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178A3"/>
    <w:rsid w:val="00036750"/>
    <w:rsid w:val="000739E2"/>
    <w:rsid w:val="000C7892"/>
    <w:rsid w:val="000E2BFA"/>
    <w:rsid w:val="001041E2"/>
    <w:rsid w:val="00121200"/>
    <w:rsid w:val="00122064"/>
    <w:rsid w:val="001514D3"/>
    <w:rsid w:val="00225447"/>
    <w:rsid w:val="00257D65"/>
    <w:rsid w:val="00283E6B"/>
    <w:rsid w:val="00284AD3"/>
    <w:rsid w:val="002A58CB"/>
    <w:rsid w:val="002B48E9"/>
    <w:rsid w:val="002D6ADE"/>
    <w:rsid w:val="002D6B7D"/>
    <w:rsid w:val="002E43F4"/>
    <w:rsid w:val="00301C7B"/>
    <w:rsid w:val="00327946"/>
    <w:rsid w:val="003563D4"/>
    <w:rsid w:val="00364B00"/>
    <w:rsid w:val="00391099"/>
    <w:rsid w:val="003C2285"/>
    <w:rsid w:val="003D44C1"/>
    <w:rsid w:val="003F5227"/>
    <w:rsid w:val="00426273"/>
    <w:rsid w:val="00432F9F"/>
    <w:rsid w:val="00450096"/>
    <w:rsid w:val="004559CD"/>
    <w:rsid w:val="00505739"/>
    <w:rsid w:val="00590284"/>
    <w:rsid w:val="006449F8"/>
    <w:rsid w:val="00667171"/>
    <w:rsid w:val="0067279E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62A56"/>
    <w:rsid w:val="00875C6D"/>
    <w:rsid w:val="008C50CA"/>
    <w:rsid w:val="008D3850"/>
    <w:rsid w:val="008D6FD6"/>
    <w:rsid w:val="0090523F"/>
    <w:rsid w:val="00920C40"/>
    <w:rsid w:val="0092747D"/>
    <w:rsid w:val="009479E9"/>
    <w:rsid w:val="00951AC6"/>
    <w:rsid w:val="00957971"/>
    <w:rsid w:val="0096785A"/>
    <w:rsid w:val="009B1100"/>
    <w:rsid w:val="009B5C96"/>
    <w:rsid w:val="009C3AD4"/>
    <w:rsid w:val="00A057EB"/>
    <w:rsid w:val="00A16598"/>
    <w:rsid w:val="00A16949"/>
    <w:rsid w:val="00A40371"/>
    <w:rsid w:val="00AD65CF"/>
    <w:rsid w:val="00B32586"/>
    <w:rsid w:val="00B63EB7"/>
    <w:rsid w:val="00B814A2"/>
    <w:rsid w:val="00B83E45"/>
    <w:rsid w:val="00BE06F5"/>
    <w:rsid w:val="00C3288A"/>
    <w:rsid w:val="00C4201E"/>
    <w:rsid w:val="00C7093E"/>
    <w:rsid w:val="00CA4B1F"/>
    <w:rsid w:val="00CB0F48"/>
    <w:rsid w:val="00D17429"/>
    <w:rsid w:val="00D33ECE"/>
    <w:rsid w:val="00D622A1"/>
    <w:rsid w:val="00D743F4"/>
    <w:rsid w:val="00D86757"/>
    <w:rsid w:val="00D92E2F"/>
    <w:rsid w:val="00E02B34"/>
    <w:rsid w:val="00E45A99"/>
    <w:rsid w:val="00E824FB"/>
    <w:rsid w:val="00E863FB"/>
    <w:rsid w:val="00E8770B"/>
    <w:rsid w:val="00E96531"/>
    <w:rsid w:val="00F34585"/>
    <w:rsid w:val="00F577E9"/>
    <w:rsid w:val="00F71EA8"/>
    <w:rsid w:val="00F908D4"/>
    <w:rsid w:val="00FA5E88"/>
    <w:rsid w:val="00FB38D0"/>
    <w:rsid w:val="00FC47E0"/>
    <w:rsid w:val="00FC5BB1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A1A7C-20BC-4C9D-80C3-E188FC71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5C6D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75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875C6D"/>
    <w:pPr>
      <w:ind w:left="720"/>
    </w:pPr>
  </w:style>
  <w:style w:type="character" w:customStyle="1" w:styleId="ConsPlusNormal0">
    <w:name w:val="ConsPlusNormal Знак"/>
    <w:link w:val="ConsPlusNormal"/>
    <w:locked/>
    <w:rsid w:val="00875C6D"/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875C6D"/>
    <w:pPr>
      <w:spacing w:after="0" w:line="240" w:lineRule="auto"/>
      <w:ind w:right="4" w:firstLine="530"/>
      <w:jc w:val="both"/>
    </w:pPr>
    <w:rPr>
      <w:rFonts w:ascii="Calibr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Каширина Татьяна Александровна</cp:lastModifiedBy>
  <cp:revision>3</cp:revision>
  <cp:lastPrinted>2021-04-01T07:12:00Z</cp:lastPrinted>
  <dcterms:created xsi:type="dcterms:W3CDTF">2022-07-07T13:48:00Z</dcterms:created>
  <dcterms:modified xsi:type="dcterms:W3CDTF">2022-07-07T13:49:00Z</dcterms:modified>
</cp:coreProperties>
</file>