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D8" w:rsidRDefault="00001658" w:rsidP="00C91ED4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AC4BD8" w:rsidRDefault="00AC4BD8" w:rsidP="00C91ED4">
      <w:pPr>
        <w:jc w:val="right"/>
        <w:rPr>
          <w:sz w:val="24"/>
          <w:szCs w:val="24"/>
        </w:rPr>
      </w:pPr>
    </w:p>
    <w:p w:rsidR="00AC4BD8" w:rsidRDefault="00AC4BD8" w:rsidP="00C91ED4">
      <w:pPr>
        <w:jc w:val="right"/>
        <w:rPr>
          <w:sz w:val="24"/>
          <w:szCs w:val="24"/>
        </w:rPr>
      </w:pPr>
    </w:p>
    <w:p w:rsidR="00AC4BD8" w:rsidRDefault="00A71F0B" w:rsidP="00A71F0B">
      <w:pPr>
        <w:jc w:val="center"/>
        <w:rPr>
          <w:sz w:val="24"/>
          <w:szCs w:val="24"/>
        </w:rPr>
      </w:pPr>
      <w:r w:rsidRPr="00A71F0B">
        <w:rPr>
          <w:noProof/>
          <w:sz w:val="24"/>
          <w:szCs w:val="24"/>
        </w:rPr>
        <w:drawing>
          <wp:inline distT="0" distB="0" distL="0" distR="0">
            <wp:extent cx="752475" cy="847725"/>
            <wp:effectExtent l="19050" t="0" r="9525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69F" w:rsidRDefault="00A5069F" w:rsidP="00A06100">
      <w:pPr>
        <w:jc w:val="both"/>
      </w:pPr>
    </w:p>
    <w:p w:rsidR="00A71F0B" w:rsidRDefault="00A71F0B" w:rsidP="00A06100">
      <w:pPr>
        <w:jc w:val="both"/>
      </w:pPr>
    </w:p>
    <w:p w:rsidR="00B8361D" w:rsidRDefault="00AC4BD8" w:rsidP="00A061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</w:t>
      </w:r>
      <w:r w:rsidR="00B8361D" w:rsidRPr="008202D9">
        <w:rPr>
          <w:b/>
          <w:bCs/>
          <w:sz w:val="28"/>
          <w:szCs w:val="28"/>
        </w:rPr>
        <w:t xml:space="preserve">СЫЧЕВСКАЯ </w:t>
      </w:r>
      <w:r w:rsidR="00517B12">
        <w:rPr>
          <w:b/>
          <w:bCs/>
          <w:sz w:val="28"/>
          <w:szCs w:val="28"/>
        </w:rPr>
        <w:t xml:space="preserve">ОКРУЖНАЯ </w:t>
      </w:r>
      <w:r w:rsidR="00B8361D" w:rsidRPr="008202D9">
        <w:rPr>
          <w:b/>
          <w:bCs/>
          <w:sz w:val="28"/>
          <w:szCs w:val="28"/>
        </w:rPr>
        <w:t>ДУМА</w:t>
      </w:r>
    </w:p>
    <w:p w:rsidR="00A71F0B" w:rsidRPr="00A06100" w:rsidRDefault="00A71F0B" w:rsidP="00A06100">
      <w:pPr>
        <w:jc w:val="both"/>
        <w:rPr>
          <w:bCs/>
          <w:sz w:val="24"/>
          <w:szCs w:val="24"/>
        </w:rPr>
      </w:pPr>
    </w:p>
    <w:p w:rsidR="00B8361D" w:rsidRDefault="00B8361D" w:rsidP="00B8361D">
      <w:pPr>
        <w:jc w:val="center"/>
        <w:rPr>
          <w:b/>
          <w:bCs/>
          <w:sz w:val="28"/>
          <w:szCs w:val="28"/>
        </w:rPr>
      </w:pPr>
    </w:p>
    <w:p w:rsidR="00B8361D" w:rsidRDefault="00B8361D" w:rsidP="00B8361D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Р Е Ш Е Н И Е</w:t>
      </w:r>
    </w:p>
    <w:p w:rsidR="00A71F0B" w:rsidRDefault="00A71F0B" w:rsidP="00B8361D">
      <w:pPr>
        <w:jc w:val="center"/>
        <w:rPr>
          <w:b/>
          <w:bCs/>
          <w:sz w:val="28"/>
          <w:szCs w:val="28"/>
        </w:rPr>
      </w:pPr>
    </w:p>
    <w:p w:rsidR="00B8361D" w:rsidRDefault="00B8361D" w:rsidP="00B8361D">
      <w:pPr>
        <w:jc w:val="center"/>
        <w:rPr>
          <w:sz w:val="28"/>
          <w:szCs w:val="28"/>
        </w:rPr>
      </w:pPr>
    </w:p>
    <w:p w:rsidR="00B8361D" w:rsidRDefault="00A71F0B" w:rsidP="00892A17">
      <w:pPr>
        <w:tabs>
          <w:tab w:val="left" w:pos="0"/>
        </w:tabs>
        <w:ind w:right="-143"/>
        <w:rPr>
          <w:sz w:val="28"/>
          <w:szCs w:val="28"/>
        </w:rPr>
      </w:pPr>
      <w:r>
        <w:rPr>
          <w:sz w:val="28"/>
          <w:szCs w:val="28"/>
        </w:rPr>
        <w:t>о</w:t>
      </w:r>
      <w:r w:rsidR="004E2E09" w:rsidRPr="003D7433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01658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 w:rsidR="00B8361D" w:rsidRPr="003D7433">
        <w:rPr>
          <w:sz w:val="28"/>
          <w:szCs w:val="28"/>
        </w:rPr>
        <w:t>20</w:t>
      </w:r>
      <w:r w:rsidR="00465537">
        <w:rPr>
          <w:sz w:val="28"/>
          <w:szCs w:val="28"/>
        </w:rPr>
        <w:t>2</w:t>
      </w:r>
      <w:r w:rsidR="00C91ED4">
        <w:rPr>
          <w:sz w:val="28"/>
          <w:szCs w:val="28"/>
        </w:rPr>
        <w:t>5</w:t>
      </w:r>
      <w:r w:rsidR="00B8361D" w:rsidRPr="003D7433">
        <w:rPr>
          <w:sz w:val="28"/>
          <w:szCs w:val="28"/>
        </w:rPr>
        <w:t xml:space="preserve">года                                                                           </w:t>
      </w:r>
      <w:r w:rsidR="00A06100" w:rsidRPr="003D7433">
        <w:rPr>
          <w:sz w:val="28"/>
          <w:szCs w:val="28"/>
        </w:rPr>
        <w:t>№</w:t>
      </w:r>
    </w:p>
    <w:p w:rsidR="00A71F0B" w:rsidRPr="003D7433" w:rsidRDefault="00A71F0B" w:rsidP="00892A17">
      <w:pPr>
        <w:tabs>
          <w:tab w:val="left" w:pos="0"/>
        </w:tabs>
        <w:ind w:right="-143"/>
        <w:rPr>
          <w:sz w:val="28"/>
          <w:szCs w:val="28"/>
        </w:rPr>
      </w:pPr>
    </w:p>
    <w:p w:rsidR="0043322E" w:rsidRDefault="0043322E" w:rsidP="00BC5171">
      <w:pPr>
        <w:pStyle w:val="a7"/>
        <w:tabs>
          <w:tab w:val="left" w:pos="4395"/>
        </w:tabs>
        <w:ind w:right="4395"/>
        <w:jc w:val="both"/>
        <w:rPr>
          <w:sz w:val="28"/>
          <w:szCs w:val="28"/>
        </w:rPr>
      </w:pPr>
    </w:p>
    <w:p w:rsidR="00F8677E" w:rsidRPr="00A71F0B" w:rsidRDefault="000908C8" w:rsidP="00BC5171">
      <w:pPr>
        <w:pStyle w:val="a7"/>
        <w:tabs>
          <w:tab w:val="left" w:pos="4395"/>
        </w:tabs>
        <w:ind w:right="4395"/>
        <w:jc w:val="both"/>
        <w:rPr>
          <w:b/>
          <w:sz w:val="28"/>
          <w:szCs w:val="28"/>
        </w:rPr>
      </w:pPr>
      <w:r w:rsidRPr="00A71F0B">
        <w:rPr>
          <w:b/>
          <w:sz w:val="28"/>
          <w:szCs w:val="28"/>
        </w:rPr>
        <w:t>О</w:t>
      </w:r>
      <w:r w:rsidR="003A0FA5" w:rsidRPr="00A71F0B">
        <w:rPr>
          <w:b/>
          <w:sz w:val="28"/>
          <w:szCs w:val="28"/>
        </w:rPr>
        <w:t xml:space="preserve"> внесении изменений в</w:t>
      </w:r>
      <w:r w:rsidR="00C91ED4" w:rsidRPr="00A71F0B">
        <w:rPr>
          <w:b/>
          <w:sz w:val="28"/>
          <w:szCs w:val="28"/>
        </w:rPr>
        <w:t xml:space="preserve"> Правил</w:t>
      </w:r>
      <w:r w:rsidR="003A0FA5" w:rsidRPr="00A71F0B">
        <w:rPr>
          <w:b/>
          <w:sz w:val="28"/>
          <w:szCs w:val="28"/>
        </w:rPr>
        <w:t>а</w:t>
      </w:r>
      <w:r w:rsidR="00C91ED4" w:rsidRPr="00A71F0B">
        <w:rPr>
          <w:b/>
          <w:sz w:val="28"/>
          <w:szCs w:val="28"/>
        </w:rPr>
        <w:t xml:space="preserve"> благоустройства </w:t>
      </w:r>
      <w:r w:rsidR="00BC5171" w:rsidRPr="00A71F0B">
        <w:rPr>
          <w:b/>
          <w:bCs/>
          <w:color w:val="000000" w:themeColor="text1"/>
          <w:sz w:val="28"/>
          <w:szCs w:val="28"/>
        </w:rPr>
        <w:t>территории</w:t>
      </w:r>
      <w:r w:rsidR="00AC4BD8" w:rsidRPr="00A71F0B">
        <w:rPr>
          <w:b/>
          <w:bCs/>
          <w:color w:val="000000" w:themeColor="text1"/>
          <w:sz w:val="28"/>
          <w:szCs w:val="28"/>
        </w:rPr>
        <w:t xml:space="preserve"> </w:t>
      </w:r>
      <w:r w:rsidRPr="00A71F0B">
        <w:rPr>
          <w:b/>
          <w:sz w:val="28"/>
          <w:szCs w:val="28"/>
        </w:rPr>
        <w:t>муниципального</w:t>
      </w:r>
      <w:r w:rsidR="00517B12" w:rsidRPr="00A71F0B">
        <w:rPr>
          <w:b/>
          <w:sz w:val="28"/>
          <w:szCs w:val="28"/>
        </w:rPr>
        <w:t xml:space="preserve"> образования</w:t>
      </w:r>
      <w:r w:rsidR="00AC4BD8" w:rsidRPr="00A71F0B">
        <w:rPr>
          <w:b/>
          <w:sz w:val="28"/>
          <w:szCs w:val="28"/>
        </w:rPr>
        <w:t xml:space="preserve"> </w:t>
      </w:r>
      <w:r w:rsidR="00517B12" w:rsidRPr="00A71F0B">
        <w:rPr>
          <w:b/>
          <w:sz w:val="28"/>
          <w:szCs w:val="28"/>
        </w:rPr>
        <w:t>«Сычевский муниципальный округ»</w:t>
      </w:r>
      <w:r w:rsidR="00F812DA" w:rsidRPr="00A71F0B">
        <w:rPr>
          <w:b/>
          <w:sz w:val="28"/>
          <w:szCs w:val="28"/>
        </w:rPr>
        <w:t xml:space="preserve"> Смоленской области</w:t>
      </w:r>
    </w:p>
    <w:p w:rsidR="000908C8" w:rsidRDefault="000908C8" w:rsidP="000908C8">
      <w:pPr>
        <w:ind w:right="5810"/>
        <w:jc w:val="both"/>
        <w:rPr>
          <w:sz w:val="28"/>
          <w:szCs w:val="28"/>
        </w:rPr>
      </w:pPr>
    </w:p>
    <w:p w:rsidR="00892A17" w:rsidRPr="00B8361D" w:rsidRDefault="00892A17" w:rsidP="000908C8">
      <w:pPr>
        <w:ind w:right="5810"/>
        <w:jc w:val="both"/>
        <w:rPr>
          <w:sz w:val="28"/>
          <w:szCs w:val="28"/>
        </w:rPr>
      </w:pPr>
    </w:p>
    <w:p w:rsidR="00A71F0B" w:rsidRDefault="00F658C9" w:rsidP="00A71F0B">
      <w:pPr>
        <w:ind w:right="-2" w:firstLine="709"/>
        <w:jc w:val="both"/>
        <w:rPr>
          <w:sz w:val="28"/>
          <w:szCs w:val="28"/>
        </w:rPr>
      </w:pPr>
      <w:r>
        <w:rPr>
          <w:sz w:val="28"/>
        </w:rPr>
        <w:t>В соответствии с Федеральным законом</w:t>
      </w:r>
      <w:r w:rsidR="00743EBD" w:rsidRPr="00743EBD">
        <w:rPr>
          <w:sz w:val="28"/>
        </w:rPr>
        <w:t xml:space="preserve"> от 0</w:t>
      </w:r>
      <w:r>
        <w:rPr>
          <w:sz w:val="28"/>
        </w:rPr>
        <w:t xml:space="preserve">6.10.2003 № 131-ФЗ </w:t>
      </w:r>
      <w:r w:rsidR="00743EBD" w:rsidRPr="00743EBD">
        <w:rPr>
          <w:sz w:val="28"/>
        </w:rPr>
        <w:t xml:space="preserve">«Об общих принципах организации местного самоуправления в Российской Федерации», </w:t>
      </w:r>
      <w:r w:rsidR="0064245E">
        <w:rPr>
          <w:sz w:val="28"/>
        </w:rPr>
        <w:t>Уставом</w:t>
      </w:r>
      <w:r w:rsidR="00743EBD" w:rsidRPr="00743EBD">
        <w:rPr>
          <w:sz w:val="28"/>
        </w:rPr>
        <w:t xml:space="preserve"> муниципального образования «</w:t>
      </w:r>
      <w:r w:rsidR="0064245E">
        <w:rPr>
          <w:sz w:val="28"/>
        </w:rPr>
        <w:t>Сычевский муниципальный округ</w:t>
      </w:r>
      <w:r w:rsidR="00743EBD" w:rsidRPr="00743EBD">
        <w:rPr>
          <w:sz w:val="28"/>
        </w:rPr>
        <w:t xml:space="preserve">» Смоленской области, </w:t>
      </w:r>
      <w:r w:rsidR="000908C8" w:rsidRPr="00F8677E">
        <w:rPr>
          <w:sz w:val="28"/>
          <w:szCs w:val="28"/>
        </w:rPr>
        <w:t xml:space="preserve">Сычевская </w:t>
      </w:r>
      <w:r w:rsidR="00F8677E">
        <w:rPr>
          <w:sz w:val="28"/>
          <w:szCs w:val="28"/>
        </w:rPr>
        <w:t>окружная</w:t>
      </w:r>
      <w:r w:rsidR="000908C8" w:rsidRPr="00F8677E">
        <w:rPr>
          <w:sz w:val="28"/>
          <w:szCs w:val="28"/>
        </w:rPr>
        <w:t xml:space="preserve"> Дума</w:t>
      </w:r>
      <w:r w:rsidR="00A71F0B">
        <w:rPr>
          <w:sz w:val="28"/>
          <w:szCs w:val="28"/>
        </w:rPr>
        <w:t xml:space="preserve"> </w:t>
      </w:r>
    </w:p>
    <w:p w:rsidR="000908C8" w:rsidRPr="00A71F0B" w:rsidRDefault="000908C8" w:rsidP="00A71F0B">
      <w:pPr>
        <w:ind w:right="-2" w:firstLine="709"/>
        <w:jc w:val="both"/>
        <w:rPr>
          <w:sz w:val="28"/>
        </w:rPr>
      </w:pPr>
      <w:r w:rsidRPr="00F8677E">
        <w:rPr>
          <w:b/>
          <w:sz w:val="28"/>
          <w:szCs w:val="28"/>
        </w:rPr>
        <w:t>Р Е Ш И Л А:</w:t>
      </w:r>
    </w:p>
    <w:p w:rsidR="000908C8" w:rsidRDefault="000908C8" w:rsidP="000908C8">
      <w:pPr>
        <w:pStyle w:val="a3"/>
        <w:ind w:firstLine="0"/>
      </w:pPr>
    </w:p>
    <w:p w:rsidR="00F658C9" w:rsidRDefault="00F658C9" w:rsidP="0067434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</w:t>
      </w:r>
      <w:r w:rsidR="003A0FA5">
        <w:rPr>
          <w:sz w:val="28"/>
          <w:szCs w:val="28"/>
        </w:rPr>
        <w:t xml:space="preserve"> в</w:t>
      </w:r>
      <w:r w:rsidR="0064245E" w:rsidRPr="0064245E">
        <w:rPr>
          <w:sz w:val="28"/>
          <w:szCs w:val="28"/>
        </w:rPr>
        <w:t xml:space="preserve"> Правил</w:t>
      </w:r>
      <w:r w:rsidR="003A0FA5">
        <w:rPr>
          <w:sz w:val="28"/>
          <w:szCs w:val="28"/>
        </w:rPr>
        <w:t>а</w:t>
      </w:r>
      <w:r w:rsidR="0064245E" w:rsidRPr="0064245E">
        <w:rPr>
          <w:sz w:val="28"/>
          <w:szCs w:val="28"/>
        </w:rPr>
        <w:t xml:space="preserve"> благоустройства территории муниципального образования «Сычевский муниципал</w:t>
      </w:r>
      <w:r>
        <w:rPr>
          <w:sz w:val="28"/>
          <w:szCs w:val="28"/>
        </w:rPr>
        <w:t>ьный округ» Смоленской области», утвержденные решением Сычевской окружной Думой от 30.05.2025 № 54 следующие изменения:</w:t>
      </w:r>
    </w:p>
    <w:p w:rsidR="000908C8" w:rsidRDefault="002F3042" w:rsidP="00674348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Правила </w:t>
      </w:r>
      <w:r w:rsidRPr="0064245E">
        <w:rPr>
          <w:sz w:val="28"/>
          <w:szCs w:val="28"/>
        </w:rPr>
        <w:t>благоустройства территории муниципального образования «Сычевский муниципал</w:t>
      </w:r>
      <w:r>
        <w:rPr>
          <w:sz w:val="28"/>
          <w:szCs w:val="28"/>
        </w:rPr>
        <w:t>ьный округ» Смоленской области» дополнить главой 18.1 следующего содержания:</w:t>
      </w:r>
    </w:p>
    <w:p w:rsidR="00B638CB" w:rsidRPr="00B638CB" w:rsidRDefault="005037EA" w:rsidP="00B638CB">
      <w:pPr>
        <w:pStyle w:val="ConsPlusNormal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8CB">
        <w:rPr>
          <w:rFonts w:ascii="Times New Roman" w:hAnsi="Times New Roman" w:cs="Times New Roman"/>
          <w:sz w:val="28"/>
          <w:szCs w:val="28"/>
        </w:rPr>
        <w:t>«</w:t>
      </w:r>
      <w:r w:rsidR="002F3042" w:rsidRPr="00B638CB">
        <w:rPr>
          <w:rFonts w:ascii="Times New Roman" w:hAnsi="Times New Roman" w:cs="Times New Roman"/>
          <w:sz w:val="28"/>
          <w:szCs w:val="28"/>
        </w:rPr>
        <w:t>Глава 18.1.</w:t>
      </w:r>
      <w:r w:rsidR="00B638CB" w:rsidRPr="00B638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Порядок проведения </w:t>
      </w:r>
      <w:r w:rsidR="00B638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земляных </w:t>
      </w:r>
      <w:r w:rsidR="00AC30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аварийных </w:t>
      </w:r>
      <w:r w:rsidR="00B638CB" w:rsidRPr="00B638CB">
        <w:rPr>
          <w:rFonts w:ascii="Times New Roman" w:hAnsi="Times New Roman" w:cs="Times New Roman"/>
          <w:b/>
          <w:color w:val="000000"/>
          <w:sz w:val="28"/>
          <w:szCs w:val="28"/>
        </w:rPr>
        <w:t>работ</w:t>
      </w:r>
    </w:p>
    <w:p w:rsidR="00B638CB" w:rsidRPr="00B638CB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38CB">
        <w:rPr>
          <w:rFonts w:ascii="Times New Roman" w:hAnsi="Times New Roman" w:cs="Times New Roman"/>
          <w:color w:val="000000"/>
          <w:sz w:val="28"/>
          <w:szCs w:val="28"/>
        </w:rPr>
        <w:t>1. Работы, связанные с вскрытием грунтов и твердых покрытий (прокладка, реконструкция или ремонт подземных коммуникаций, забивка свай и шпунта, планировка грунта, буровые работы), производятся только при наличии письменного согласования Администрацией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 (разрешения на осуществление земляных работ), в соответствии с порядком производства земляных работ, утвержденным Администрацией.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Согласование, производится при предъявлении проекта проведения работ, согласованного с заинтересованными службами, отвечающими за сохранность инженерных коммуникаций, при наличии согласования с ГИБДД, условий производства работ, календарного графика производства работ, а также соглашения с собственником или уполномоченным им лицом о восстановлении благоустройства земельного участка, на территории которого будут проводиться работы по строительству, реконструкции, ремонту коммуникаций.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3. Производство работ, связанных с необходимостью восстановления покрытия дорог, тротуаров, производство земляных работ допускается только при наличии договора со специализированной организацией, обслуживающей дорожное покрытие, тротуары.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4. Прокладка подземных коммуникаций под проезжей частью улиц, проездами, а также под тротуарами допускается соответствующими организациями при условии восстановления проезжей части автодороги (тротуара) на полную ширину независимо от ширины траншеи.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5. В целях исключения возможного разрытия вновь построенных, реконструированных улиц организации, которые в предстоящем году планируют осуществление работ по строительству и реконструкции подземных сетей, обязаны в срок до 1 ноября предшествующего строительству года сообщить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о намеченных работах по прокладке коммуникаций с указанием предполагаемых сроков производства работ.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6.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должны быть ликвидированы в полном объеме организациями, получившими разрешение на производство работ, в сроки, согласованные с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7. Организация, получившая разрешение на производство работ, обязана: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1) установить дорожные знаки в соответствии с согласованной схемой;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2)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3) на пешеходной части установить через траншею мостки шириной не менее 1,5 метра с перилами высотой не менее 1 метра;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4) на проезжей части, при необходимости, устанавливать через траншеи временные мосты для проезда шириной не менее 4 метров на каждую полосу движения транспорта, с расчетом на проезд автомашин с нагрузкой на заднюю ось 10 тонн, а для въездов во дворы - не менее 3 метров с расчетом на нагрузку 7 тонн.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8. Ограждение места производства работ должно иметь опрятный вид, при производстве работ вблизи проезжей части должна обеспечиваться видимость для водителей и пешеходов, в темное время суток обозначено красными сигнальными фонарями.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Разрешение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на производство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земляных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работ должно находиться на месте работ и предъявляться по первому требованию лиц, осуществляющих контроль по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выполнению настоящих Правил. В разрешении устанавливаются сроки и условия производства работ.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10. При производстве работ на проезжей части улиц асфальт и щебень разбираются и вывозятся производителем работ в специально отведенное место.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11. Бордюр разбирается, складируется на месте производства работ для дальнейшей установки.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12. При необходимости строительная (ремонтная) организация обеспечивает планировку грунта на отвале.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13.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14. Провалы, просадки грунта или дорожного покрытия, появившиеся в течение двух лет после проведения работ в местах проведения ремонтных работ, устраняются организацией, получившей разрешение на производство работ, в течение семи суток.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15. Наледи, образовавшиеся из-за аварий на подземных коммуникациях, ликвидируются организациями - владельцами коммуникаций либо на основании договора специализированными организациями за счет владельцев коммуникаций.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16. Доставка материалов, тяжеловесных деталей к месту производства работ допускается не ранее чем за трое суток до начала работ. Доставка материалов ранее указанного срока может производиться в каждом отдельном случае 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олько по согласованию с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Администрации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17. На улицах, площадях и других благоустроенных территориях работы должны производиться с соблюдением следующих условий: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1) работы проводятся короткими участками в соответствии с графико</w:t>
      </w:r>
      <w:r>
        <w:rPr>
          <w:rFonts w:ascii="Times New Roman" w:hAnsi="Times New Roman" w:cs="Times New Roman"/>
          <w:color w:val="000000"/>
          <w:sz w:val="28"/>
          <w:szCs w:val="28"/>
        </w:rPr>
        <w:t>м работ, согласованным с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Администрации муниципального образования «Сычевский муниципальный округ»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2)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3) ширина траншеи должна быть минимальной, не превышающей норм технических условий на подземные прокладки;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4) вскрытие дорожного покрытия должно производиться послойно, прямолинейно специальной техникой (штроборезом) на 20 сантиметров шире траншеи и иметь прямолинейное очертание;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5) стены глубоких траншей и котлованов в целях безопасности должны крепиться досками или щитами;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6) вынутый из траншеи и котлованов грунт должен вывозиться с места работ в течение одних суток после выемки из траншеи в места, определенные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="006A2E38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при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lastRenderedPageBreak/>
        <w:t>7) полезный грунт вывозится на специальные площадки, определенные специализированным предприятием, занимающимся благоустройством на территории муниципального образования;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8) для предохранения пересекающих траншеей подземных коммуникаций от повреждения их необходимо укрепить и подвесить на жестких опорах, укладываемых поперек траншей;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9) материалы от разобранной дорожной «одежды» и строительные материалы должны складироваться в пределах огражденного места или на специально отведенных местах, места складирования согласовываются с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="006A2E38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при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6A2E38"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10) складированные строительные материалы не должны загромождать улицу, водостоки и пожарные гидранты, а также подъезды и подступы к ним, въезды в кварталы, препятствовать движению пешеходов и транспорта;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11) при складировании труб, рельсов и т.п. на дорожных покрытиях необходима прокладка под ними лежней.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18. Вскрытие вдоль улиц должно производиться длиной: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для водопровода, газопровода, канализации и теплотрассы 90 - 300 погонных метров;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для телефонного и электрического кабеля 90 - 600 погонных метров (на всю длину катушек).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19. При устройстве новых колодцев, дорожные знаки не снимаются до достижения расчетной прочности сооружения.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20. При производстве 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земляных 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работ </w:t>
      </w:r>
      <w:r w:rsidRPr="005C15E3">
        <w:rPr>
          <w:rFonts w:ascii="Times New Roman" w:hAnsi="Times New Roman" w:cs="Times New Roman"/>
          <w:sz w:val="28"/>
          <w:szCs w:val="28"/>
        </w:rPr>
        <w:t>запрещается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засыпать землей или строительными материалами зеленые насаждения, крышки колодцев, инженерных сооружений, решеток дождеприемных колодцев (для защиты крышек колодцев, решеток дождеприемных колодцев и лотков должны применяться щиты и короба, обеспечивающие доступ к люкам и колодцам);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засыпать кюветы и водостоки, а также устраивать переезды через водосточные каналы и кюветы без оборудования подмостковых пропусков воды;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засорять обочины дорог остатками стройматериалов, грунтом, мусором;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откачивать воду из траншей и котлованов на проезжую часть улиц и тротуаров, не имеющих системы отвода стоков, сброс воды допускается производить в имеющиеся системы закрытой и открытой ливневой канализации по согласованию с 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уполномоченным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органом </w:t>
      </w:r>
      <w:r w:rsidR="00186524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 области жилищно-коммунального хозяйства и благоустройства 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r w:rsidR="00186524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«Сычевский </w:t>
      </w:r>
      <w:r w:rsidR="00B631E7">
        <w:rPr>
          <w:rFonts w:ascii="Times New Roman" w:hAnsi="Times New Roman" w:cs="Times New Roman"/>
          <w:color w:val="000000"/>
          <w:sz w:val="28"/>
          <w:szCs w:val="28"/>
        </w:rPr>
        <w:t>муниципальный округ» Смоленской области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, а при ее отсутствии - вывозить в емкостях.</w:t>
      </w:r>
    </w:p>
    <w:p w:rsidR="00AC30C8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сносить и повреждать зеленые насаждения, обнажать корни деревьев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кустарников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, засорять прилегающие улицы и ливневые канализации; </w:t>
      </w:r>
    </w:p>
    <w:p w:rsidR="00B638CB" w:rsidRPr="005C15E3" w:rsidRDefault="00AC30C8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перегонять по улицам машины на гусеничном ходу;</w:t>
      </w:r>
    </w:p>
    <w:p w:rsidR="00AC30C8" w:rsidRDefault="00AC30C8" w:rsidP="00B638C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выносить грунт и грязь колесами автотранспорта на улицы; </w:t>
      </w:r>
    </w:p>
    <w:p w:rsidR="00AC30C8" w:rsidRDefault="00AC30C8" w:rsidP="00B638C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готовить раствор или бетон непосредственно на проезжей части; </w:t>
      </w:r>
    </w:p>
    <w:p w:rsidR="00B638CB" w:rsidRPr="005C15E3" w:rsidRDefault="00AC30C8" w:rsidP="00B638C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="00B638CB" w:rsidRPr="005C15E3">
        <w:rPr>
          <w:rFonts w:ascii="Times New Roman" w:hAnsi="Times New Roman" w:cs="Times New Roman"/>
          <w:color w:val="000000"/>
          <w:sz w:val="28"/>
          <w:szCs w:val="28"/>
        </w:rPr>
        <w:t>занимать излишние площади под складирование, производить ограждение работ сверх необходимых границ, устанавливать временные сооружение и оборудование за границами земельного участка, определенного проектом организации строительных работ и отведенного земельного участка.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21. На центральных улицах населенных пунктов, в местах интенсивного движения транспорта и пешеходов работы по строительству и реконструкции подземных коммуникаций должны преимущественно выполняться в ночное время. Уборку ограждений, грунта и материалов в таких случаях необходимо производить до 6 часов утра.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22. При производстве работ и установке строительной техники на участках улиц, на которых осуществляется движение транспорта и пешеходов, ответственный исполнитель обязан обеспечить безопасность движения.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по переносу, прокладке подземных коммуникаций должны быть отражены на исполнительных съемках и переданы в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 муниципальн</w:t>
      </w:r>
      <w:r w:rsidR="00AC30C8">
        <w:rPr>
          <w:rFonts w:ascii="Times New Roman" w:hAnsi="Times New Roman" w:cs="Times New Roman"/>
          <w:color w:val="000000"/>
          <w:sz w:val="28"/>
          <w:szCs w:val="28"/>
        </w:rPr>
        <w:t>ого образования «Сычевский муниципальный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» Смоленской области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38CB" w:rsidRPr="00BC1CD9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CD9">
        <w:rPr>
          <w:rFonts w:ascii="Times New Roman" w:hAnsi="Times New Roman" w:cs="Times New Roman"/>
          <w:color w:val="000000"/>
          <w:sz w:val="28"/>
          <w:szCs w:val="28"/>
        </w:rPr>
        <w:t>23. Порядок производства аварийных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1. При возникновении аварийных ситуаций на системах инженерного обеспечения аварийные работы должны начинаться незамедлительно при соблюдении следующих условий:</w:t>
      </w:r>
    </w:p>
    <w:p w:rsidR="00B638CB" w:rsidRPr="00257E52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 xml:space="preserve">) ответственный исполнитель обязан </w:t>
      </w:r>
      <w:r w:rsidRPr="00257E52">
        <w:rPr>
          <w:rFonts w:ascii="Times New Roman" w:hAnsi="Times New Roman" w:cs="Times New Roman"/>
          <w:sz w:val="28"/>
          <w:szCs w:val="28"/>
        </w:rPr>
        <w:t xml:space="preserve">немедленно оповестить о начале работы телефонограммой ГИБДД, МЧС, факсимильной связью </w:t>
      </w:r>
      <w:r w:rsidR="00257E52">
        <w:rPr>
          <w:rFonts w:ascii="Times New Roman" w:hAnsi="Times New Roman" w:cs="Times New Roman"/>
          <w:sz w:val="28"/>
          <w:szCs w:val="28"/>
        </w:rPr>
        <w:t>Администрацию</w:t>
      </w:r>
      <w:r w:rsidR="00257E52" w:rsidRPr="00257E5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«Сычевский муниципальный округ» Смоленской области</w:t>
      </w:r>
      <w:r w:rsidRPr="00257E52">
        <w:rPr>
          <w:rFonts w:ascii="Times New Roman" w:hAnsi="Times New Roman" w:cs="Times New Roman"/>
          <w:sz w:val="28"/>
          <w:szCs w:val="28"/>
        </w:rPr>
        <w:t>, с указанием места производства аварийных работ (схематично, с привязкой к местности), указанием оснований для проведения работ;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7E52">
        <w:rPr>
          <w:rFonts w:ascii="Times New Roman" w:hAnsi="Times New Roman" w:cs="Times New Roman"/>
          <w:sz w:val="28"/>
          <w:szCs w:val="28"/>
        </w:rPr>
        <w:t>б) уведомить о проведении аварийных работ организации</w:t>
      </w:r>
      <w:r w:rsidRPr="005C15E3">
        <w:rPr>
          <w:rFonts w:ascii="Times New Roman" w:hAnsi="Times New Roman" w:cs="Times New Roman"/>
          <w:color w:val="000000"/>
          <w:sz w:val="28"/>
          <w:szCs w:val="28"/>
        </w:rPr>
        <w:t>, имеющие подземные коммуникации в зоне производства работ, и указать срок, в течение которого должен прибыть представитель организации к месту проведения аварийных работ.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2. Ответственность за ущерб и другие последствия, которые могут возникнуть при производстве работ по ликвидации аварии из-за неявки специалиста, несет организация, не направившая данного специалиста.</w:t>
      </w:r>
    </w:p>
    <w:p w:rsidR="00B638CB" w:rsidRPr="005C15E3" w:rsidRDefault="00B638CB" w:rsidP="00B638C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15E3">
        <w:rPr>
          <w:rFonts w:ascii="Times New Roman" w:hAnsi="Times New Roman" w:cs="Times New Roman"/>
          <w:color w:val="000000"/>
          <w:sz w:val="28"/>
          <w:szCs w:val="28"/>
        </w:rPr>
        <w:t>3. Производство аварийных работ должно возглавляться ответственным исполнителем, который обязан иметь служебное удостоверение, ордер или копии телефонограмм и наряд-допуск. Данное лицо обеспечивает неукоснительное соблюдение правил техники безопасности и всех прочих условий, предусмотренных настоящими Правилами.</w:t>
      </w:r>
    </w:p>
    <w:p w:rsidR="00B638CB" w:rsidRPr="00801008" w:rsidRDefault="00B638CB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1008">
        <w:rPr>
          <w:rFonts w:ascii="Times New Roman" w:hAnsi="Times New Roman" w:cs="Times New Roman"/>
          <w:color w:val="000000"/>
          <w:sz w:val="28"/>
          <w:szCs w:val="28"/>
        </w:rPr>
        <w:t>4. Аварийные работы большого объема должны выполняться в максимально короткие сроки с трехсменным режимом работы</w:t>
      </w:r>
      <w:r w:rsidRPr="00801008">
        <w:rPr>
          <w:rFonts w:ascii="Times New Roman" w:hAnsi="Times New Roman" w:cs="Times New Roman"/>
          <w:sz w:val="28"/>
          <w:szCs w:val="28"/>
        </w:rPr>
        <w:t xml:space="preserve">. В таких случаях срок вскрытия и способы производства работ согласовываются </w:t>
      </w:r>
      <w:r w:rsidR="00257E52" w:rsidRPr="00801008">
        <w:rPr>
          <w:rFonts w:ascii="Times New Roman" w:hAnsi="Times New Roman" w:cs="Times New Roman"/>
          <w:sz w:val="28"/>
          <w:szCs w:val="28"/>
        </w:rPr>
        <w:t>с Администрацией муниципального образования «Сычевский муниципальный округ» Смоленской области</w:t>
      </w:r>
      <w:r w:rsidRPr="00801008">
        <w:rPr>
          <w:rFonts w:ascii="Times New Roman" w:hAnsi="Times New Roman" w:cs="Times New Roman"/>
          <w:sz w:val="28"/>
          <w:szCs w:val="28"/>
        </w:rPr>
        <w:t>.».</w:t>
      </w:r>
    </w:p>
    <w:p w:rsidR="00AC30C8" w:rsidRPr="00F41A27" w:rsidRDefault="00AC30C8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27">
        <w:rPr>
          <w:rFonts w:ascii="Times New Roman" w:hAnsi="Times New Roman" w:cs="Times New Roman"/>
          <w:sz w:val="28"/>
          <w:szCs w:val="28"/>
        </w:rPr>
        <w:t xml:space="preserve">1.2. </w:t>
      </w:r>
      <w:r w:rsidR="001F010D" w:rsidRPr="00F41A27">
        <w:rPr>
          <w:rFonts w:ascii="Times New Roman" w:hAnsi="Times New Roman" w:cs="Times New Roman"/>
          <w:sz w:val="28"/>
          <w:szCs w:val="28"/>
        </w:rPr>
        <w:t>Подпункт 3.1.3 пункта 3 раздела 1 Дизайн-кода муниципального образования «Сычевский муниципальный округ» Смоленской области изложить в следующей редакции:</w:t>
      </w:r>
    </w:p>
    <w:p w:rsidR="009478BB" w:rsidRPr="00F41A27" w:rsidRDefault="009478BB" w:rsidP="00801008">
      <w:pPr>
        <w:tabs>
          <w:tab w:val="left" w:pos="1879"/>
        </w:tabs>
        <w:ind w:firstLine="709"/>
        <w:jc w:val="both"/>
        <w:rPr>
          <w:sz w:val="28"/>
          <w:szCs w:val="28"/>
        </w:rPr>
      </w:pPr>
      <w:r w:rsidRPr="00F41A27">
        <w:rPr>
          <w:sz w:val="28"/>
          <w:szCs w:val="28"/>
        </w:rPr>
        <w:lastRenderedPageBreak/>
        <w:t>«</w:t>
      </w:r>
      <w:r w:rsidR="001F010D" w:rsidRPr="00F41A27">
        <w:rPr>
          <w:sz w:val="28"/>
          <w:szCs w:val="28"/>
        </w:rPr>
        <w:t xml:space="preserve">3.1.3. </w:t>
      </w:r>
      <w:r w:rsidRPr="00F41A27">
        <w:rPr>
          <w:sz w:val="28"/>
          <w:szCs w:val="28"/>
        </w:rPr>
        <w:t>Конструктивным решением фасадных вывесок является композиция из отдельных объемных букв, цифр, символов, декоративно-художественных элементов с использованием подложки или без использования подложки.».</w:t>
      </w:r>
    </w:p>
    <w:p w:rsidR="00F41A27" w:rsidRPr="00F41A27" w:rsidRDefault="009478BB" w:rsidP="00F41A2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27">
        <w:rPr>
          <w:rFonts w:ascii="Times New Roman" w:hAnsi="Times New Roman" w:cs="Times New Roman"/>
          <w:sz w:val="28"/>
          <w:szCs w:val="28"/>
        </w:rPr>
        <w:t xml:space="preserve">1.3. </w:t>
      </w:r>
      <w:r w:rsidR="00914C1E" w:rsidRPr="00F41A27">
        <w:rPr>
          <w:rFonts w:ascii="Times New Roman" w:hAnsi="Times New Roman" w:cs="Times New Roman"/>
          <w:sz w:val="28"/>
          <w:szCs w:val="28"/>
        </w:rPr>
        <w:t>Подпункт 3.1.4 пункта 3 раздела 1 Дизайн-кода муниципального образования «Сычевский муниципальный округ» Смоленской</w:t>
      </w:r>
      <w:r w:rsidR="00F41A27" w:rsidRPr="00F41A27">
        <w:rPr>
          <w:rFonts w:ascii="Times New Roman" w:hAnsi="Times New Roman" w:cs="Times New Roman"/>
          <w:sz w:val="28"/>
          <w:szCs w:val="28"/>
        </w:rPr>
        <w:t xml:space="preserve"> области изложить в следующей редакции:</w:t>
      </w:r>
    </w:p>
    <w:p w:rsidR="009478BB" w:rsidRPr="00F41A27" w:rsidRDefault="00F41A27" w:rsidP="00801008">
      <w:pPr>
        <w:tabs>
          <w:tab w:val="left" w:pos="1879"/>
        </w:tabs>
        <w:ind w:firstLine="709"/>
        <w:jc w:val="both"/>
        <w:rPr>
          <w:sz w:val="28"/>
          <w:szCs w:val="28"/>
        </w:rPr>
      </w:pPr>
      <w:r w:rsidRPr="00F41A27">
        <w:rPr>
          <w:sz w:val="28"/>
          <w:szCs w:val="28"/>
        </w:rPr>
        <w:t xml:space="preserve">«3.1.4. Размещение фасадных вывесок из отдельных плоских букв, цифр, символов, декоративно-художественных элементов с использованием подложки по  согласованию с уполномоченным органом Администрации.». </w:t>
      </w:r>
    </w:p>
    <w:p w:rsidR="00801008" w:rsidRPr="00F41A27" w:rsidRDefault="00914C1E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A27">
        <w:rPr>
          <w:rFonts w:ascii="Times New Roman" w:hAnsi="Times New Roman" w:cs="Times New Roman"/>
          <w:sz w:val="28"/>
          <w:szCs w:val="28"/>
        </w:rPr>
        <w:t xml:space="preserve">1.4. </w:t>
      </w:r>
      <w:r w:rsidR="00801008" w:rsidRPr="00F41A27">
        <w:rPr>
          <w:rFonts w:ascii="Times New Roman" w:hAnsi="Times New Roman" w:cs="Times New Roman"/>
          <w:sz w:val="28"/>
          <w:szCs w:val="28"/>
        </w:rPr>
        <w:t>Цветовое решение элементо</w:t>
      </w:r>
      <w:r w:rsidR="00E70CCF">
        <w:rPr>
          <w:rFonts w:ascii="Times New Roman" w:hAnsi="Times New Roman" w:cs="Times New Roman"/>
          <w:sz w:val="28"/>
          <w:szCs w:val="28"/>
        </w:rPr>
        <w:t>в фасадов зданий, представленное</w:t>
      </w:r>
      <w:r w:rsidR="00801008" w:rsidRPr="00F41A27">
        <w:rPr>
          <w:rFonts w:ascii="Times New Roman" w:hAnsi="Times New Roman" w:cs="Times New Roman"/>
          <w:sz w:val="28"/>
          <w:szCs w:val="28"/>
        </w:rPr>
        <w:t xml:space="preserve"> в разделе 2 Дизайн-кода муниципального образования «Сычевский муниципальный округ» Смоленской области изложить в следующей редакции:</w:t>
      </w:r>
    </w:p>
    <w:p w:rsidR="00914C1E" w:rsidRPr="00F41A27" w:rsidRDefault="00801008" w:rsidP="00801008">
      <w:pPr>
        <w:tabs>
          <w:tab w:val="left" w:pos="1879"/>
        </w:tabs>
        <w:jc w:val="both"/>
        <w:rPr>
          <w:sz w:val="28"/>
          <w:szCs w:val="28"/>
        </w:rPr>
      </w:pPr>
      <w:r w:rsidRPr="00F41A27">
        <w:rPr>
          <w:sz w:val="28"/>
          <w:szCs w:val="28"/>
        </w:rPr>
        <w:t>(палитра цветов прилагается).</w:t>
      </w:r>
    </w:p>
    <w:p w:rsidR="001F010D" w:rsidRPr="00F41A27" w:rsidRDefault="001F010D" w:rsidP="008010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38CB" w:rsidRDefault="00B638CB" w:rsidP="00801008">
      <w:pPr>
        <w:pStyle w:val="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F3042" w:rsidRPr="00674348" w:rsidRDefault="002F3042" w:rsidP="00801008">
      <w:pPr>
        <w:pStyle w:val="a7"/>
        <w:ind w:firstLine="709"/>
        <w:jc w:val="both"/>
        <w:rPr>
          <w:sz w:val="28"/>
          <w:szCs w:val="28"/>
        </w:rPr>
      </w:pPr>
    </w:p>
    <w:p w:rsidR="00FB56C6" w:rsidRDefault="000908C8" w:rsidP="00801008">
      <w:pPr>
        <w:ind w:firstLine="709"/>
        <w:jc w:val="both"/>
        <w:rPr>
          <w:sz w:val="28"/>
          <w:szCs w:val="28"/>
        </w:rPr>
      </w:pPr>
      <w:r w:rsidRPr="00F658C9">
        <w:rPr>
          <w:sz w:val="28"/>
          <w:szCs w:val="28"/>
        </w:rPr>
        <w:t xml:space="preserve">2. </w:t>
      </w:r>
      <w:r w:rsidR="00F658C9">
        <w:rPr>
          <w:sz w:val="28"/>
          <w:szCs w:val="28"/>
        </w:rPr>
        <w:t>Опубл</w:t>
      </w:r>
      <w:r w:rsidR="00F658C9" w:rsidRPr="00F658C9">
        <w:rPr>
          <w:sz w:val="28"/>
          <w:szCs w:val="28"/>
        </w:rPr>
        <w:t>иковать настоящее</w:t>
      </w:r>
      <w:r w:rsidR="00FB56C6" w:rsidRPr="00F658C9">
        <w:rPr>
          <w:sz w:val="28"/>
          <w:szCs w:val="28"/>
        </w:rPr>
        <w:t xml:space="preserve"> решени</w:t>
      </w:r>
      <w:r w:rsidR="00F658C9">
        <w:rPr>
          <w:sz w:val="28"/>
          <w:szCs w:val="28"/>
        </w:rPr>
        <w:t>е в газете «Сычевские вести»и разместить</w:t>
      </w:r>
      <w:r w:rsidR="00A12162">
        <w:rPr>
          <w:sz w:val="28"/>
          <w:szCs w:val="28"/>
        </w:rPr>
        <w:t xml:space="preserve"> </w:t>
      </w:r>
      <w:r w:rsidR="00DA6B09" w:rsidRPr="00F658C9">
        <w:rPr>
          <w:sz w:val="28"/>
          <w:szCs w:val="28"/>
        </w:rPr>
        <w:t xml:space="preserve">на </w:t>
      </w:r>
      <w:r w:rsidR="00674348" w:rsidRPr="00F658C9">
        <w:rPr>
          <w:sz w:val="28"/>
          <w:szCs w:val="28"/>
        </w:rPr>
        <w:t>официально</w:t>
      </w:r>
      <w:r w:rsidR="00DA6B09" w:rsidRPr="00F658C9">
        <w:rPr>
          <w:sz w:val="28"/>
          <w:szCs w:val="28"/>
        </w:rPr>
        <w:t>м</w:t>
      </w:r>
      <w:r w:rsidR="00674348" w:rsidRPr="00F658C9">
        <w:rPr>
          <w:sz w:val="28"/>
          <w:szCs w:val="28"/>
        </w:rPr>
        <w:t xml:space="preserve"> сайт</w:t>
      </w:r>
      <w:r w:rsidR="00DA6B09" w:rsidRPr="00F658C9">
        <w:rPr>
          <w:sz w:val="28"/>
          <w:szCs w:val="28"/>
        </w:rPr>
        <w:t>е</w:t>
      </w:r>
      <w:r w:rsidR="00674348" w:rsidRPr="00F658C9">
        <w:rPr>
          <w:sz w:val="28"/>
          <w:szCs w:val="28"/>
        </w:rPr>
        <w:t xml:space="preserve"> Администрации муниципального образования «</w:t>
      </w:r>
      <w:r w:rsidR="00FB56C6" w:rsidRPr="00F658C9">
        <w:rPr>
          <w:sz w:val="28"/>
          <w:szCs w:val="28"/>
        </w:rPr>
        <w:t>Сычевский муниципальный округ</w:t>
      </w:r>
      <w:r w:rsidR="00674348" w:rsidRPr="00F658C9">
        <w:rPr>
          <w:sz w:val="28"/>
          <w:szCs w:val="28"/>
        </w:rPr>
        <w:t>» Смоленской</w:t>
      </w:r>
      <w:r w:rsidR="00F658C9">
        <w:rPr>
          <w:sz w:val="28"/>
          <w:szCs w:val="28"/>
        </w:rPr>
        <w:t xml:space="preserve"> области</w:t>
      </w:r>
      <w:r w:rsidR="00674348" w:rsidRPr="00F658C9">
        <w:rPr>
          <w:sz w:val="28"/>
          <w:szCs w:val="28"/>
        </w:rPr>
        <w:t xml:space="preserve"> в информационно-телекоммуникационной сети </w:t>
      </w:r>
      <w:r w:rsidR="00FB56C6" w:rsidRPr="00F658C9">
        <w:rPr>
          <w:sz w:val="28"/>
          <w:szCs w:val="28"/>
        </w:rPr>
        <w:t>«</w:t>
      </w:r>
      <w:r w:rsidR="00674348" w:rsidRPr="00F658C9">
        <w:rPr>
          <w:sz w:val="28"/>
          <w:szCs w:val="28"/>
        </w:rPr>
        <w:t>Интернет</w:t>
      </w:r>
      <w:r w:rsidR="00FB56C6" w:rsidRPr="00F658C9">
        <w:rPr>
          <w:sz w:val="28"/>
          <w:szCs w:val="28"/>
        </w:rPr>
        <w:t>»</w:t>
      </w:r>
      <w:r w:rsidR="002F3042">
        <w:rPr>
          <w:sz w:val="28"/>
          <w:szCs w:val="28"/>
        </w:rPr>
        <w:t>.</w:t>
      </w:r>
    </w:p>
    <w:p w:rsidR="00801008" w:rsidRPr="00F658C9" w:rsidRDefault="00801008" w:rsidP="00801008">
      <w:pPr>
        <w:ind w:firstLine="709"/>
        <w:jc w:val="both"/>
        <w:rPr>
          <w:sz w:val="28"/>
          <w:szCs w:val="28"/>
        </w:rPr>
      </w:pPr>
    </w:p>
    <w:p w:rsidR="0043322E" w:rsidRDefault="0043322E" w:rsidP="0043322E">
      <w:pPr>
        <w:tabs>
          <w:tab w:val="left" w:pos="0"/>
        </w:tabs>
        <w:ind w:firstLine="720"/>
        <w:jc w:val="both"/>
        <w:rPr>
          <w:sz w:val="28"/>
        </w:rPr>
      </w:pPr>
    </w:p>
    <w:p w:rsidR="00801008" w:rsidRDefault="00801008" w:rsidP="004A53BA"/>
    <w:tbl>
      <w:tblPr>
        <w:tblW w:w="0" w:type="auto"/>
        <w:tblLook w:val="01E0"/>
      </w:tblPr>
      <w:tblGrid>
        <w:gridCol w:w="5140"/>
        <w:gridCol w:w="5141"/>
      </w:tblGrid>
      <w:tr w:rsidR="00A71F0B" w:rsidRPr="006D76D6" w:rsidTr="00B86523">
        <w:tc>
          <w:tcPr>
            <w:tcW w:w="5210" w:type="dxa"/>
          </w:tcPr>
          <w:tbl>
            <w:tblPr>
              <w:tblpPr w:leftFromText="180" w:rightFromText="180" w:vertAnchor="text" w:horzAnchor="margin" w:tblpXSpec="center" w:tblpY="107"/>
              <w:tblW w:w="1027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606"/>
              <w:gridCol w:w="567"/>
              <w:gridCol w:w="5103"/>
            </w:tblGrid>
            <w:tr w:rsidR="00A71F0B" w:rsidRPr="00B223E5" w:rsidTr="00B86523">
              <w:trPr>
                <w:cantSplit/>
              </w:trPr>
              <w:tc>
                <w:tcPr>
                  <w:tcW w:w="4606" w:type="dxa"/>
                </w:tcPr>
                <w:p w:rsidR="00A71F0B" w:rsidRPr="00B223E5" w:rsidRDefault="00A71F0B" w:rsidP="00A71F0B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223E5">
                    <w:rPr>
                      <w:color w:val="000000"/>
                      <w:sz w:val="28"/>
                      <w:szCs w:val="28"/>
                    </w:rPr>
                    <w:t>Председатель Сычевской окружной Думы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                       </w:t>
                  </w:r>
                  <w:r w:rsidRPr="00B223E5">
                    <w:rPr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A71F0B" w:rsidRPr="00B223E5" w:rsidRDefault="00A71F0B" w:rsidP="00B86523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A71F0B" w:rsidRPr="00B223E5" w:rsidRDefault="00A71F0B" w:rsidP="00B86523">
                  <w:pPr>
                    <w:ind w:right="72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B223E5">
                    <w:rPr>
                      <w:color w:val="000000"/>
                      <w:sz w:val="28"/>
                      <w:szCs w:val="28"/>
                    </w:rPr>
                    <w:t>Глава муниципального образования «Сычевский муниципальный округ» Смоленской области</w:t>
                  </w:r>
                </w:p>
              </w:tc>
            </w:tr>
            <w:tr w:rsidR="00A71F0B" w:rsidRPr="00B223E5" w:rsidTr="00B86523">
              <w:trPr>
                <w:cantSplit/>
              </w:trPr>
              <w:tc>
                <w:tcPr>
                  <w:tcW w:w="4606" w:type="dxa"/>
                </w:tcPr>
                <w:p w:rsidR="00A71F0B" w:rsidRPr="00A71F0B" w:rsidRDefault="00A71F0B" w:rsidP="00B86523">
                  <w:pPr>
                    <w:pStyle w:val="4"/>
                    <w:jc w:val="right"/>
                    <w:rPr>
                      <w:color w:val="000000"/>
                    </w:rPr>
                  </w:pPr>
                  <w:r w:rsidRPr="00A71F0B">
                    <w:rPr>
                      <w:color w:val="000000"/>
                      <w:sz w:val="28"/>
                      <w:szCs w:val="28"/>
                    </w:rPr>
                    <w:t>Е.А.Трофимова</w:t>
                  </w:r>
                </w:p>
              </w:tc>
              <w:tc>
                <w:tcPr>
                  <w:tcW w:w="567" w:type="dxa"/>
                </w:tcPr>
                <w:p w:rsidR="00A71F0B" w:rsidRPr="00B223E5" w:rsidRDefault="00A71F0B" w:rsidP="00B86523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A71F0B" w:rsidRPr="00C14244" w:rsidRDefault="00A71F0B" w:rsidP="00B86523">
                  <w:pPr>
                    <w:pStyle w:val="4"/>
                    <w:ind w:right="-70"/>
                    <w:jc w:val="center"/>
                    <w:rPr>
                      <w:b w:val="0"/>
                      <w:color w:val="000000"/>
                    </w:rPr>
                  </w:pPr>
                  <w:r w:rsidRPr="00C14244">
                    <w:rPr>
                      <w:color w:val="000000"/>
                    </w:rPr>
                    <w:t xml:space="preserve">                                        ФИО</w:t>
                  </w:r>
                </w:p>
              </w:tc>
            </w:tr>
          </w:tbl>
          <w:p w:rsidR="00A71F0B" w:rsidRPr="00B223E5" w:rsidRDefault="00A71F0B" w:rsidP="00B86523"/>
        </w:tc>
        <w:tc>
          <w:tcPr>
            <w:tcW w:w="5210" w:type="dxa"/>
          </w:tcPr>
          <w:tbl>
            <w:tblPr>
              <w:tblpPr w:leftFromText="180" w:rightFromText="180" w:vertAnchor="text" w:horzAnchor="margin" w:tblpXSpec="center" w:tblpY="107"/>
              <w:tblW w:w="10276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4606"/>
              <w:gridCol w:w="567"/>
              <w:gridCol w:w="5103"/>
            </w:tblGrid>
            <w:tr w:rsidR="00A71F0B" w:rsidRPr="006D76D6" w:rsidTr="00B86523">
              <w:trPr>
                <w:cantSplit/>
              </w:trPr>
              <w:tc>
                <w:tcPr>
                  <w:tcW w:w="4606" w:type="dxa"/>
                </w:tcPr>
                <w:p w:rsidR="00A71F0B" w:rsidRPr="00B223E5" w:rsidRDefault="00A71F0B" w:rsidP="00B86523">
                  <w:pPr>
                    <w:pStyle w:val="a7"/>
                    <w:rPr>
                      <w:sz w:val="28"/>
                      <w:szCs w:val="28"/>
                    </w:rPr>
                  </w:pPr>
                  <w:r w:rsidRPr="00B223E5">
                    <w:rPr>
                      <w:sz w:val="28"/>
                      <w:szCs w:val="28"/>
                    </w:rPr>
                    <w:t>И.п. Главы   муници</w:t>
                  </w:r>
                  <w:r>
                    <w:rPr>
                      <w:sz w:val="28"/>
                      <w:szCs w:val="28"/>
                    </w:rPr>
                    <w:t xml:space="preserve">пального образования «Сычевский </w:t>
                  </w:r>
                  <w:r w:rsidRPr="00B223E5">
                    <w:rPr>
                      <w:sz w:val="28"/>
                      <w:szCs w:val="28"/>
                    </w:rPr>
                    <w:t>муниципальный округ» Смоленской области</w:t>
                  </w: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  <w:r w:rsidRPr="00B223E5">
                    <w:rPr>
                      <w:b/>
                      <w:sz w:val="28"/>
                      <w:szCs w:val="28"/>
                    </w:rPr>
                    <w:t>С.Н.Митенкова</w:t>
                  </w:r>
                </w:p>
              </w:tc>
              <w:tc>
                <w:tcPr>
                  <w:tcW w:w="567" w:type="dxa"/>
                </w:tcPr>
                <w:p w:rsidR="00A71F0B" w:rsidRPr="006D76D6" w:rsidRDefault="00A71F0B" w:rsidP="00B86523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A71F0B" w:rsidRPr="006D76D6" w:rsidRDefault="00A71F0B" w:rsidP="00B86523">
                  <w:pPr>
                    <w:ind w:right="72"/>
                    <w:jc w:val="both"/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</w:pPr>
                  <w:r w:rsidRPr="006D76D6">
                    <w:rPr>
                      <w:rFonts w:ascii="Times New Roman CYR" w:hAnsi="Times New Roman CYR"/>
                      <w:color w:val="000000"/>
                      <w:sz w:val="28"/>
                      <w:szCs w:val="28"/>
                    </w:rPr>
                    <w:t>Глава муниципального образования «Сычевский муниципальный округ» Смоленской области</w:t>
                  </w:r>
                </w:p>
              </w:tc>
            </w:tr>
            <w:tr w:rsidR="00A71F0B" w:rsidRPr="006D76D6" w:rsidTr="00B86523">
              <w:trPr>
                <w:cantSplit/>
              </w:trPr>
              <w:tc>
                <w:tcPr>
                  <w:tcW w:w="4606" w:type="dxa"/>
                </w:tcPr>
                <w:p w:rsidR="00A71F0B" w:rsidRPr="00C14244" w:rsidRDefault="00A71F0B" w:rsidP="00B86523">
                  <w:pPr>
                    <w:pStyle w:val="4"/>
                    <w:jc w:val="right"/>
                    <w:rPr>
                      <w:b w:val="0"/>
                      <w:color w:val="000000"/>
                    </w:rPr>
                  </w:pPr>
                </w:p>
              </w:tc>
              <w:tc>
                <w:tcPr>
                  <w:tcW w:w="567" w:type="dxa"/>
                </w:tcPr>
                <w:p w:rsidR="00A71F0B" w:rsidRPr="00B223E5" w:rsidRDefault="00A71F0B" w:rsidP="00B86523">
                  <w:pPr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103" w:type="dxa"/>
                </w:tcPr>
                <w:p w:rsidR="00A71F0B" w:rsidRPr="00C14244" w:rsidRDefault="00A71F0B" w:rsidP="00B86523">
                  <w:pPr>
                    <w:pStyle w:val="4"/>
                    <w:ind w:right="-70"/>
                    <w:jc w:val="center"/>
                    <w:rPr>
                      <w:b w:val="0"/>
                      <w:color w:val="000000"/>
                    </w:rPr>
                  </w:pPr>
                  <w:r w:rsidRPr="00C14244">
                    <w:rPr>
                      <w:color w:val="000000"/>
                    </w:rPr>
                    <w:t xml:space="preserve">                                        ФИО</w:t>
                  </w:r>
                </w:p>
              </w:tc>
            </w:tr>
          </w:tbl>
          <w:p w:rsidR="00A71F0B" w:rsidRPr="006D76D6" w:rsidRDefault="00A71F0B" w:rsidP="00B86523"/>
        </w:tc>
      </w:tr>
    </w:tbl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Pr="00801008" w:rsidRDefault="00801008" w:rsidP="00801008"/>
    <w:p w:rsidR="00801008" w:rsidRDefault="00801008" w:rsidP="00801008"/>
    <w:p w:rsidR="00371990" w:rsidRDefault="00371990" w:rsidP="00801008">
      <w:pPr>
        <w:ind w:firstLine="708"/>
      </w:pPr>
    </w:p>
    <w:p w:rsidR="00801008" w:rsidRDefault="00801008" w:rsidP="00801008">
      <w:pPr>
        <w:ind w:firstLine="708"/>
      </w:pPr>
    </w:p>
    <w:p w:rsidR="00801008" w:rsidRDefault="00801008" w:rsidP="00801008">
      <w:pPr>
        <w:ind w:firstLine="708"/>
      </w:pPr>
    </w:p>
    <w:p w:rsidR="00801008" w:rsidRDefault="00801008" w:rsidP="00801008">
      <w:pPr>
        <w:ind w:firstLine="708"/>
      </w:pPr>
    </w:p>
    <w:p w:rsidR="00801008" w:rsidRDefault="00801008" w:rsidP="00801008">
      <w:pPr>
        <w:ind w:firstLine="708"/>
      </w:pPr>
    </w:p>
    <w:p w:rsidR="00A94F3E" w:rsidRDefault="00A94F3E" w:rsidP="00801008">
      <w:pPr>
        <w:ind w:firstLine="708"/>
        <w:sectPr w:rsidR="00A94F3E" w:rsidSect="0043322E">
          <w:headerReference w:type="even" r:id="rId9"/>
          <w:headerReference w:type="default" r:id="rId10"/>
          <w:pgSz w:w="11906" w:h="16838"/>
          <w:pgMar w:top="568" w:right="707" w:bottom="851" w:left="1134" w:header="708" w:footer="708" w:gutter="0"/>
          <w:cols w:space="708"/>
          <w:titlePg/>
          <w:docGrid w:linePitch="360"/>
        </w:sectPr>
      </w:pPr>
    </w:p>
    <w:p w:rsidR="00801008" w:rsidRPr="00801008" w:rsidRDefault="00A94F3E" w:rsidP="00A94F3E">
      <w:pPr>
        <w:ind w:firstLine="708"/>
        <w:jc w:val="center"/>
      </w:pPr>
      <w:r>
        <w:rPr>
          <w:noProof/>
        </w:rPr>
        <w:lastRenderedPageBreak/>
        <w:drawing>
          <wp:inline distT="0" distB="0" distL="0" distR="0">
            <wp:extent cx="6769100" cy="6391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овый проект (18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1008" w:rsidRPr="00801008" w:rsidSect="00A94F3E">
      <w:pgSz w:w="16838" w:h="11906" w:orient="landscape"/>
      <w:pgMar w:top="1134" w:right="568" w:bottom="707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BBD" w:rsidRDefault="00C14BBD">
      <w:r>
        <w:separator/>
      </w:r>
    </w:p>
  </w:endnote>
  <w:endnote w:type="continuationSeparator" w:id="1">
    <w:p w:rsidR="00C14BBD" w:rsidRDefault="00C14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BBD" w:rsidRDefault="00C14BBD">
      <w:r>
        <w:separator/>
      </w:r>
    </w:p>
  </w:footnote>
  <w:footnote w:type="continuationSeparator" w:id="1">
    <w:p w:rsidR="00C14BBD" w:rsidRDefault="00C14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1D" w:rsidRDefault="0061026C" w:rsidP="00B836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361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361D" w:rsidRDefault="00B836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61D" w:rsidRDefault="0061026C" w:rsidP="00B836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836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01658">
      <w:rPr>
        <w:rStyle w:val="a6"/>
        <w:noProof/>
      </w:rPr>
      <w:t>7</w:t>
    </w:r>
    <w:r>
      <w:rPr>
        <w:rStyle w:val="a6"/>
      </w:rPr>
      <w:fldChar w:fldCharType="end"/>
    </w:r>
  </w:p>
  <w:p w:rsidR="00B8361D" w:rsidRDefault="00B836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42EE0"/>
    <w:multiLevelType w:val="multilevel"/>
    <w:tmpl w:val="92B0EF98"/>
    <w:lvl w:ilvl="0">
      <w:start w:val="1"/>
      <w:numFmt w:val="decimal"/>
      <w:lvlText w:val="%1"/>
      <w:lvlJc w:val="left"/>
      <w:pPr>
        <w:ind w:left="526" w:hanging="475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526" w:hanging="475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5813" w:hanging="3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32"/>
        <w:szCs w:val="32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552" w:hanging="42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3.%4.%5."/>
      <w:lvlJc w:val="left"/>
      <w:pPr>
        <w:ind w:left="1132" w:hanging="4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1132" w:hanging="1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-"/>
      <w:lvlJc w:val="left"/>
      <w:pPr>
        <w:ind w:left="1132" w:hanging="1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7">
      <w:numFmt w:val="bullet"/>
      <w:lvlText w:val="•"/>
      <w:lvlJc w:val="left"/>
      <w:pPr>
        <w:ind w:left="4301" w:hanging="1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783" w:hanging="15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361D"/>
    <w:rsid w:val="00001658"/>
    <w:rsid w:val="00003027"/>
    <w:rsid w:val="00004522"/>
    <w:rsid w:val="0000645A"/>
    <w:rsid w:val="0000653A"/>
    <w:rsid w:val="00017591"/>
    <w:rsid w:val="000253FD"/>
    <w:rsid w:val="0002660A"/>
    <w:rsid w:val="000305FB"/>
    <w:rsid w:val="00057831"/>
    <w:rsid w:val="000642CE"/>
    <w:rsid w:val="000646CF"/>
    <w:rsid w:val="00065BB0"/>
    <w:rsid w:val="00074F27"/>
    <w:rsid w:val="000806F9"/>
    <w:rsid w:val="00084E5C"/>
    <w:rsid w:val="000908C8"/>
    <w:rsid w:val="0009177A"/>
    <w:rsid w:val="0009207C"/>
    <w:rsid w:val="00096549"/>
    <w:rsid w:val="000A37B3"/>
    <w:rsid w:val="000B4DC5"/>
    <w:rsid w:val="000C6297"/>
    <w:rsid w:val="000D126E"/>
    <w:rsid w:val="000D3BB8"/>
    <w:rsid w:val="000E065C"/>
    <w:rsid w:val="000E0906"/>
    <w:rsid w:val="000E2A23"/>
    <w:rsid w:val="000E2D5E"/>
    <w:rsid w:val="000F0776"/>
    <w:rsid w:val="000F1885"/>
    <w:rsid w:val="000F330F"/>
    <w:rsid w:val="00103813"/>
    <w:rsid w:val="001123D2"/>
    <w:rsid w:val="00126E99"/>
    <w:rsid w:val="00131863"/>
    <w:rsid w:val="00134535"/>
    <w:rsid w:val="00134A10"/>
    <w:rsid w:val="00135508"/>
    <w:rsid w:val="00141A84"/>
    <w:rsid w:val="00152A0D"/>
    <w:rsid w:val="00156630"/>
    <w:rsid w:val="00161E56"/>
    <w:rsid w:val="00165930"/>
    <w:rsid w:val="00170B17"/>
    <w:rsid w:val="00186524"/>
    <w:rsid w:val="001918C5"/>
    <w:rsid w:val="001938DD"/>
    <w:rsid w:val="001A5145"/>
    <w:rsid w:val="001A54BE"/>
    <w:rsid w:val="001B02C4"/>
    <w:rsid w:val="001C355D"/>
    <w:rsid w:val="001D7043"/>
    <w:rsid w:val="001F010D"/>
    <w:rsid w:val="001F038E"/>
    <w:rsid w:val="001F6100"/>
    <w:rsid w:val="00200ACE"/>
    <w:rsid w:val="00203B07"/>
    <w:rsid w:val="0021135B"/>
    <w:rsid w:val="002119DA"/>
    <w:rsid w:val="0021299F"/>
    <w:rsid w:val="00220023"/>
    <w:rsid w:val="00220F34"/>
    <w:rsid w:val="00233678"/>
    <w:rsid w:val="0023750B"/>
    <w:rsid w:val="00242B1A"/>
    <w:rsid w:val="00243407"/>
    <w:rsid w:val="00251B8B"/>
    <w:rsid w:val="00252098"/>
    <w:rsid w:val="00253461"/>
    <w:rsid w:val="00257E52"/>
    <w:rsid w:val="002669B8"/>
    <w:rsid w:val="002712F7"/>
    <w:rsid w:val="00276095"/>
    <w:rsid w:val="00277D9F"/>
    <w:rsid w:val="00280619"/>
    <w:rsid w:val="00281729"/>
    <w:rsid w:val="00284AF8"/>
    <w:rsid w:val="00285EF7"/>
    <w:rsid w:val="002A02C7"/>
    <w:rsid w:val="002A3FA2"/>
    <w:rsid w:val="002A6B2A"/>
    <w:rsid w:val="002B0FED"/>
    <w:rsid w:val="002D13E3"/>
    <w:rsid w:val="002D1F09"/>
    <w:rsid w:val="002D2E01"/>
    <w:rsid w:val="002D6360"/>
    <w:rsid w:val="002F3042"/>
    <w:rsid w:val="002F4BBA"/>
    <w:rsid w:val="00302B53"/>
    <w:rsid w:val="00304B3D"/>
    <w:rsid w:val="003107D4"/>
    <w:rsid w:val="00311D4C"/>
    <w:rsid w:val="00313DC8"/>
    <w:rsid w:val="00313FA2"/>
    <w:rsid w:val="00314AE8"/>
    <w:rsid w:val="00314DC7"/>
    <w:rsid w:val="00316266"/>
    <w:rsid w:val="003274DA"/>
    <w:rsid w:val="00330547"/>
    <w:rsid w:val="00350ED7"/>
    <w:rsid w:val="0035171C"/>
    <w:rsid w:val="00360C97"/>
    <w:rsid w:val="00365689"/>
    <w:rsid w:val="00371990"/>
    <w:rsid w:val="00375196"/>
    <w:rsid w:val="00386055"/>
    <w:rsid w:val="003862F8"/>
    <w:rsid w:val="003A0FA5"/>
    <w:rsid w:val="003C3A63"/>
    <w:rsid w:val="003C689B"/>
    <w:rsid w:val="003D172D"/>
    <w:rsid w:val="003D37BF"/>
    <w:rsid w:val="003D6A0E"/>
    <w:rsid w:val="003D7433"/>
    <w:rsid w:val="003D7556"/>
    <w:rsid w:val="003F0E49"/>
    <w:rsid w:val="003F50BF"/>
    <w:rsid w:val="003F5E2B"/>
    <w:rsid w:val="00400044"/>
    <w:rsid w:val="0040554E"/>
    <w:rsid w:val="00406D99"/>
    <w:rsid w:val="00424C05"/>
    <w:rsid w:val="0043322E"/>
    <w:rsid w:val="004345E2"/>
    <w:rsid w:val="00437100"/>
    <w:rsid w:val="00440C79"/>
    <w:rsid w:val="00441A17"/>
    <w:rsid w:val="004465EE"/>
    <w:rsid w:val="00451D47"/>
    <w:rsid w:val="00455179"/>
    <w:rsid w:val="00465537"/>
    <w:rsid w:val="004674FE"/>
    <w:rsid w:val="00474329"/>
    <w:rsid w:val="004751E1"/>
    <w:rsid w:val="00475EFB"/>
    <w:rsid w:val="00476272"/>
    <w:rsid w:val="00483E44"/>
    <w:rsid w:val="004927B0"/>
    <w:rsid w:val="004A53BA"/>
    <w:rsid w:val="004B0765"/>
    <w:rsid w:val="004B0EA6"/>
    <w:rsid w:val="004B7DF2"/>
    <w:rsid w:val="004B7E4A"/>
    <w:rsid w:val="004C087E"/>
    <w:rsid w:val="004C3DEE"/>
    <w:rsid w:val="004C7A00"/>
    <w:rsid w:val="004D00CD"/>
    <w:rsid w:val="004D0DE2"/>
    <w:rsid w:val="004D4C97"/>
    <w:rsid w:val="004E2399"/>
    <w:rsid w:val="004E2E09"/>
    <w:rsid w:val="004F04CC"/>
    <w:rsid w:val="004F4143"/>
    <w:rsid w:val="00502B92"/>
    <w:rsid w:val="005037EA"/>
    <w:rsid w:val="00516582"/>
    <w:rsid w:val="00517B12"/>
    <w:rsid w:val="00527E47"/>
    <w:rsid w:val="00534DFE"/>
    <w:rsid w:val="00537560"/>
    <w:rsid w:val="00545794"/>
    <w:rsid w:val="0055766A"/>
    <w:rsid w:val="00563412"/>
    <w:rsid w:val="00566195"/>
    <w:rsid w:val="005664C0"/>
    <w:rsid w:val="00593277"/>
    <w:rsid w:val="005956E7"/>
    <w:rsid w:val="005B31DC"/>
    <w:rsid w:val="005C233E"/>
    <w:rsid w:val="005C6007"/>
    <w:rsid w:val="005E085D"/>
    <w:rsid w:val="005E4EB0"/>
    <w:rsid w:val="005E71CC"/>
    <w:rsid w:val="005F1C84"/>
    <w:rsid w:val="0060051B"/>
    <w:rsid w:val="006019EA"/>
    <w:rsid w:val="006023C8"/>
    <w:rsid w:val="00603BD3"/>
    <w:rsid w:val="0061026C"/>
    <w:rsid w:val="006141AE"/>
    <w:rsid w:val="00615220"/>
    <w:rsid w:val="00616013"/>
    <w:rsid w:val="006178CB"/>
    <w:rsid w:val="00622372"/>
    <w:rsid w:val="00625A18"/>
    <w:rsid w:val="00630904"/>
    <w:rsid w:val="006318BF"/>
    <w:rsid w:val="00637D43"/>
    <w:rsid w:val="0064245E"/>
    <w:rsid w:val="006439EA"/>
    <w:rsid w:val="00644CAC"/>
    <w:rsid w:val="0064535F"/>
    <w:rsid w:val="0064769C"/>
    <w:rsid w:val="00655668"/>
    <w:rsid w:val="006564E4"/>
    <w:rsid w:val="006603D0"/>
    <w:rsid w:val="00663240"/>
    <w:rsid w:val="00664698"/>
    <w:rsid w:val="0066493A"/>
    <w:rsid w:val="0066498A"/>
    <w:rsid w:val="00666B64"/>
    <w:rsid w:val="00670700"/>
    <w:rsid w:val="00674348"/>
    <w:rsid w:val="006860C0"/>
    <w:rsid w:val="006A29B1"/>
    <w:rsid w:val="006A2E38"/>
    <w:rsid w:val="006A7A9F"/>
    <w:rsid w:val="006B0434"/>
    <w:rsid w:val="006B4F55"/>
    <w:rsid w:val="006D03AB"/>
    <w:rsid w:val="006D4CC5"/>
    <w:rsid w:val="006F20E1"/>
    <w:rsid w:val="006F505B"/>
    <w:rsid w:val="00700BD2"/>
    <w:rsid w:val="0070507C"/>
    <w:rsid w:val="00706B38"/>
    <w:rsid w:val="0072670B"/>
    <w:rsid w:val="00727E92"/>
    <w:rsid w:val="007322E7"/>
    <w:rsid w:val="00740A09"/>
    <w:rsid w:val="00743EBD"/>
    <w:rsid w:val="007456BF"/>
    <w:rsid w:val="00747449"/>
    <w:rsid w:val="00755E80"/>
    <w:rsid w:val="0075662A"/>
    <w:rsid w:val="00756BFA"/>
    <w:rsid w:val="007623FE"/>
    <w:rsid w:val="007709EA"/>
    <w:rsid w:val="00777AAB"/>
    <w:rsid w:val="0078075D"/>
    <w:rsid w:val="00787A96"/>
    <w:rsid w:val="00792754"/>
    <w:rsid w:val="007A71E6"/>
    <w:rsid w:val="007A75AE"/>
    <w:rsid w:val="007C40EB"/>
    <w:rsid w:val="007C5BB3"/>
    <w:rsid w:val="007D0A4A"/>
    <w:rsid w:val="007D2000"/>
    <w:rsid w:val="007E3696"/>
    <w:rsid w:val="00801008"/>
    <w:rsid w:val="0081355B"/>
    <w:rsid w:val="0082025E"/>
    <w:rsid w:val="0082057A"/>
    <w:rsid w:val="008272C5"/>
    <w:rsid w:val="0084134E"/>
    <w:rsid w:val="008746FE"/>
    <w:rsid w:val="00874FFB"/>
    <w:rsid w:val="008814B8"/>
    <w:rsid w:val="00892A17"/>
    <w:rsid w:val="008A1820"/>
    <w:rsid w:val="008A4C96"/>
    <w:rsid w:val="008A71CA"/>
    <w:rsid w:val="008B0197"/>
    <w:rsid w:val="008B1C84"/>
    <w:rsid w:val="008B61B4"/>
    <w:rsid w:val="008C213D"/>
    <w:rsid w:val="008C389A"/>
    <w:rsid w:val="008C3B62"/>
    <w:rsid w:val="008D2CDF"/>
    <w:rsid w:val="008D405B"/>
    <w:rsid w:val="008D49BA"/>
    <w:rsid w:val="008E2AD8"/>
    <w:rsid w:val="008F6144"/>
    <w:rsid w:val="009001C6"/>
    <w:rsid w:val="00914C1E"/>
    <w:rsid w:val="00915837"/>
    <w:rsid w:val="009171F1"/>
    <w:rsid w:val="00924836"/>
    <w:rsid w:val="009270F7"/>
    <w:rsid w:val="00927A18"/>
    <w:rsid w:val="00932408"/>
    <w:rsid w:val="009326B0"/>
    <w:rsid w:val="009341D3"/>
    <w:rsid w:val="009448D0"/>
    <w:rsid w:val="00945E23"/>
    <w:rsid w:val="009478BB"/>
    <w:rsid w:val="00951CAC"/>
    <w:rsid w:val="0095332A"/>
    <w:rsid w:val="0095398C"/>
    <w:rsid w:val="009602E8"/>
    <w:rsid w:val="00964CD1"/>
    <w:rsid w:val="00965341"/>
    <w:rsid w:val="00970B5D"/>
    <w:rsid w:val="00984D8C"/>
    <w:rsid w:val="00995321"/>
    <w:rsid w:val="009A111F"/>
    <w:rsid w:val="009A4868"/>
    <w:rsid w:val="009B6A8D"/>
    <w:rsid w:val="009C26EB"/>
    <w:rsid w:val="009D03F4"/>
    <w:rsid w:val="009D76C1"/>
    <w:rsid w:val="009D798C"/>
    <w:rsid w:val="009E5831"/>
    <w:rsid w:val="009E61BE"/>
    <w:rsid w:val="009F32E7"/>
    <w:rsid w:val="009F796D"/>
    <w:rsid w:val="00A00569"/>
    <w:rsid w:val="00A0252E"/>
    <w:rsid w:val="00A027CA"/>
    <w:rsid w:val="00A03377"/>
    <w:rsid w:val="00A03D96"/>
    <w:rsid w:val="00A06100"/>
    <w:rsid w:val="00A11222"/>
    <w:rsid w:val="00A12162"/>
    <w:rsid w:val="00A121C3"/>
    <w:rsid w:val="00A26103"/>
    <w:rsid w:val="00A30D13"/>
    <w:rsid w:val="00A35270"/>
    <w:rsid w:val="00A4495A"/>
    <w:rsid w:val="00A5069F"/>
    <w:rsid w:val="00A61614"/>
    <w:rsid w:val="00A647E5"/>
    <w:rsid w:val="00A7081F"/>
    <w:rsid w:val="00A71F0B"/>
    <w:rsid w:val="00A72CF0"/>
    <w:rsid w:val="00A74461"/>
    <w:rsid w:val="00A87F0E"/>
    <w:rsid w:val="00A94F3E"/>
    <w:rsid w:val="00AA1F95"/>
    <w:rsid w:val="00AA439C"/>
    <w:rsid w:val="00AA5ADC"/>
    <w:rsid w:val="00AA5FD8"/>
    <w:rsid w:val="00AA662B"/>
    <w:rsid w:val="00AB68F9"/>
    <w:rsid w:val="00AC30C8"/>
    <w:rsid w:val="00AC41B7"/>
    <w:rsid w:val="00AC4BD8"/>
    <w:rsid w:val="00AD222C"/>
    <w:rsid w:val="00AE0AFA"/>
    <w:rsid w:val="00AE3AE9"/>
    <w:rsid w:val="00AE4631"/>
    <w:rsid w:val="00AE467F"/>
    <w:rsid w:val="00AF4D19"/>
    <w:rsid w:val="00B04621"/>
    <w:rsid w:val="00B0470A"/>
    <w:rsid w:val="00B04A2D"/>
    <w:rsid w:val="00B06B61"/>
    <w:rsid w:val="00B0747B"/>
    <w:rsid w:val="00B1276D"/>
    <w:rsid w:val="00B12822"/>
    <w:rsid w:val="00B24DBA"/>
    <w:rsid w:val="00B41E95"/>
    <w:rsid w:val="00B45933"/>
    <w:rsid w:val="00B4783B"/>
    <w:rsid w:val="00B6051E"/>
    <w:rsid w:val="00B61B83"/>
    <w:rsid w:val="00B631E7"/>
    <w:rsid w:val="00B638CB"/>
    <w:rsid w:val="00B81F81"/>
    <w:rsid w:val="00B8361D"/>
    <w:rsid w:val="00B94A17"/>
    <w:rsid w:val="00B94BEE"/>
    <w:rsid w:val="00B97E2C"/>
    <w:rsid w:val="00BA5D39"/>
    <w:rsid w:val="00BA6093"/>
    <w:rsid w:val="00BA7C17"/>
    <w:rsid w:val="00BB1429"/>
    <w:rsid w:val="00BB2BF5"/>
    <w:rsid w:val="00BB3627"/>
    <w:rsid w:val="00BC048D"/>
    <w:rsid w:val="00BC50A1"/>
    <w:rsid w:val="00BC5171"/>
    <w:rsid w:val="00BD4356"/>
    <w:rsid w:val="00BD5333"/>
    <w:rsid w:val="00BF2A7B"/>
    <w:rsid w:val="00BF3C62"/>
    <w:rsid w:val="00BF48F2"/>
    <w:rsid w:val="00BF515C"/>
    <w:rsid w:val="00BF5B38"/>
    <w:rsid w:val="00C0417F"/>
    <w:rsid w:val="00C13D30"/>
    <w:rsid w:val="00C14BBD"/>
    <w:rsid w:val="00C3163F"/>
    <w:rsid w:val="00C43EC3"/>
    <w:rsid w:val="00C44D96"/>
    <w:rsid w:val="00C44F50"/>
    <w:rsid w:val="00C46F3E"/>
    <w:rsid w:val="00C52696"/>
    <w:rsid w:val="00C55D31"/>
    <w:rsid w:val="00C605AE"/>
    <w:rsid w:val="00C60B58"/>
    <w:rsid w:val="00C66B97"/>
    <w:rsid w:val="00C73CE0"/>
    <w:rsid w:val="00C80CD1"/>
    <w:rsid w:val="00C834C1"/>
    <w:rsid w:val="00C840A3"/>
    <w:rsid w:val="00C87030"/>
    <w:rsid w:val="00C91ED4"/>
    <w:rsid w:val="00C928A1"/>
    <w:rsid w:val="00C931DF"/>
    <w:rsid w:val="00C935AE"/>
    <w:rsid w:val="00C94BA7"/>
    <w:rsid w:val="00C96D3C"/>
    <w:rsid w:val="00CA708C"/>
    <w:rsid w:val="00CA7A89"/>
    <w:rsid w:val="00CB1497"/>
    <w:rsid w:val="00CB5AA9"/>
    <w:rsid w:val="00CB6131"/>
    <w:rsid w:val="00CC4A99"/>
    <w:rsid w:val="00CF4A6D"/>
    <w:rsid w:val="00CF67A1"/>
    <w:rsid w:val="00D00292"/>
    <w:rsid w:val="00D10117"/>
    <w:rsid w:val="00D169AB"/>
    <w:rsid w:val="00D17098"/>
    <w:rsid w:val="00D24174"/>
    <w:rsid w:val="00D35734"/>
    <w:rsid w:val="00D36C7F"/>
    <w:rsid w:val="00D40E71"/>
    <w:rsid w:val="00D442E4"/>
    <w:rsid w:val="00D45A5F"/>
    <w:rsid w:val="00D52556"/>
    <w:rsid w:val="00D532DD"/>
    <w:rsid w:val="00D62643"/>
    <w:rsid w:val="00D72D11"/>
    <w:rsid w:val="00D86B37"/>
    <w:rsid w:val="00DA6B09"/>
    <w:rsid w:val="00DC5734"/>
    <w:rsid w:val="00DF0888"/>
    <w:rsid w:val="00DF2536"/>
    <w:rsid w:val="00E01036"/>
    <w:rsid w:val="00E079E0"/>
    <w:rsid w:val="00E13793"/>
    <w:rsid w:val="00E212A1"/>
    <w:rsid w:val="00E22FB3"/>
    <w:rsid w:val="00E2413E"/>
    <w:rsid w:val="00E3110E"/>
    <w:rsid w:val="00E55A62"/>
    <w:rsid w:val="00E56CFF"/>
    <w:rsid w:val="00E6793B"/>
    <w:rsid w:val="00E70CCF"/>
    <w:rsid w:val="00E73699"/>
    <w:rsid w:val="00E7654D"/>
    <w:rsid w:val="00E767B8"/>
    <w:rsid w:val="00E804EC"/>
    <w:rsid w:val="00E8217B"/>
    <w:rsid w:val="00E83256"/>
    <w:rsid w:val="00E83D45"/>
    <w:rsid w:val="00E9555F"/>
    <w:rsid w:val="00EA11B5"/>
    <w:rsid w:val="00EB1781"/>
    <w:rsid w:val="00EC0F43"/>
    <w:rsid w:val="00EC388A"/>
    <w:rsid w:val="00EC5116"/>
    <w:rsid w:val="00ED17D1"/>
    <w:rsid w:val="00ED24F6"/>
    <w:rsid w:val="00ED2D62"/>
    <w:rsid w:val="00EE08BE"/>
    <w:rsid w:val="00EE2482"/>
    <w:rsid w:val="00EE3B34"/>
    <w:rsid w:val="00EF21CC"/>
    <w:rsid w:val="00EF222E"/>
    <w:rsid w:val="00EF4B66"/>
    <w:rsid w:val="00EF76DE"/>
    <w:rsid w:val="00F04777"/>
    <w:rsid w:val="00F115F0"/>
    <w:rsid w:val="00F2168D"/>
    <w:rsid w:val="00F32918"/>
    <w:rsid w:val="00F36388"/>
    <w:rsid w:val="00F36F86"/>
    <w:rsid w:val="00F37C26"/>
    <w:rsid w:val="00F405A7"/>
    <w:rsid w:val="00F41A27"/>
    <w:rsid w:val="00F43EB6"/>
    <w:rsid w:val="00F54A4A"/>
    <w:rsid w:val="00F60939"/>
    <w:rsid w:val="00F62105"/>
    <w:rsid w:val="00F626F4"/>
    <w:rsid w:val="00F658C9"/>
    <w:rsid w:val="00F65E39"/>
    <w:rsid w:val="00F75A28"/>
    <w:rsid w:val="00F77CDC"/>
    <w:rsid w:val="00F812DA"/>
    <w:rsid w:val="00F8677E"/>
    <w:rsid w:val="00F96D1B"/>
    <w:rsid w:val="00FA14B9"/>
    <w:rsid w:val="00FA3795"/>
    <w:rsid w:val="00FB55F4"/>
    <w:rsid w:val="00FB56C6"/>
    <w:rsid w:val="00FB6224"/>
    <w:rsid w:val="00FC55DC"/>
    <w:rsid w:val="00FD1EEA"/>
    <w:rsid w:val="00FD3CBD"/>
    <w:rsid w:val="00FD3E2D"/>
    <w:rsid w:val="00FD4B00"/>
    <w:rsid w:val="00FE18DE"/>
    <w:rsid w:val="00FE268D"/>
    <w:rsid w:val="00FF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61D"/>
  </w:style>
  <w:style w:type="paragraph" w:styleId="4">
    <w:name w:val="heading 4"/>
    <w:basedOn w:val="a"/>
    <w:link w:val="40"/>
    <w:qFormat/>
    <w:rsid w:val="00B638C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8361D"/>
    <w:pPr>
      <w:ind w:right="-2" w:firstLine="567"/>
      <w:jc w:val="both"/>
    </w:pPr>
    <w:rPr>
      <w:sz w:val="28"/>
    </w:rPr>
  </w:style>
  <w:style w:type="paragraph" w:styleId="2">
    <w:name w:val="Body Text 2"/>
    <w:basedOn w:val="a"/>
    <w:rsid w:val="00B8361D"/>
    <w:pPr>
      <w:spacing w:after="120" w:line="480" w:lineRule="auto"/>
    </w:pPr>
  </w:style>
  <w:style w:type="paragraph" w:styleId="a5">
    <w:name w:val="header"/>
    <w:basedOn w:val="a"/>
    <w:rsid w:val="00B8361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361D"/>
  </w:style>
  <w:style w:type="character" w:customStyle="1" w:styleId="a4">
    <w:name w:val="Основной текст с отступом Знак"/>
    <w:basedOn w:val="a0"/>
    <w:link w:val="a3"/>
    <w:rsid w:val="000E0906"/>
    <w:rPr>
      <w:sz w:val="28"/>
    </w:rPr>
  </w:style>
  <w:style w:type="paragraph" w:styleId="a7">
    <w:name w:val="No Spacing"/>
    <w:uiPriority w:val="1"/>
    <w:qFormat/>
    <w:rsid w:val="00892A17"/>
  </w:style>
  <w:style w:type="paragraph" w:styleId="a8">
    <w:name w:val="Balloon Text"/>
    <w:basedOn w:val="a"/>
    <w:link w:val="a9"/>
    <w:rsid w:val="00BA5D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A5D39"/>
    <w:rPr>
      <w:rFonts w:ascii="Tahoma" w:hAnsi="Tahoma" w:cs="Tahoma"/>
      <w:sz w:val="16"/>
      <w:szCs w:val="16"/>
    </w:rPr>
  </w:style>
  <w:style w:type="character" w:styleId="aa">
    <w:name w:val="Hyperlink"/>
    <w:rsid w:val="0064245E"/>
    <w:rPr>
      <w:color w:val="000080"/>
      <w:u w:val="single"/>
    </w:rPr>
  </w:style>
  <w:style w:type="character" w:customStyle="1" w:styleId="40">
    <w:name w:val="Заголовок 4 Знак"/>
    <w:basedOn w:val="a0"/>
    <w:link w:val="4"/>
    <w:rsid w:val="00B638CB"/>
    <w:rPr>
      <w:b/>
      <w:bCs/>
      <w:sz w:val="24"/>
      <w:szCs w:val="24"/>
    </w:rPr>
  </w:style>
  <w:style w:type="paragraph" w:customStyle="1" w:styleId="ConsPlusNormal">
    <w:name w:val="ConsPlusNormal"/>
    <w:rsid w:val="00B638C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1"/>
    <w:qFormat/>
    <w:rsid w:val="009478BB"/>
    <w:pPr>
      <w:widowControl w:val="0"/>
      <w:autoSpaceDE w:val="0"/>
      <w:autoSpaceDN w:val="0"/>
      <w:ind w:left="1132" w:firstLine="55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2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B92A-76D4-4901-90AB-241FA8679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2120</Words>
  <Characters>12088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«Глава 18.1. Порядок проведения земляных и аварийных работ</vt:lpstr>
    </vt:vector>
  </TitlesOfParts>
  <Company>RePack by SPecialiST</Company>
  <LinksUpToDate>false</LinksUpToDate>
  <CharactersWithSpaces>14180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2025-09-19T09:14:00Z</cp:lastPrinted>
  <dcterms:created xsi:type="dcterms:W3CDTF">2025-09-19T13:44:00Z</dcterms:created>
  <dcterms:modified xsi:type="dcterms:W3CDTF">2025-09-24T10:44:00Z</dcterms:modified>
</cp:coreProperties>
</file>