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EA39E1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Pr="00F96F1B" w:rsidRDefault="00D23F61" w:rsidP="00F96F1B">
      <w:pPr>
        <w:jc w:val="center"/>
        <w:rPr>
          <w:b/>
          <w:sz w:val="28"/>
          <w:szCs w:val="28"/>
        </w:rPr>
      </w:pPr>
    </w:p>
    <w:p w:rsidR="00EA39E1" w:rsidRPr="00F96F1B" w:rsidRDefault="00F85C15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1C2331" w:rsidRDefault="001C2331" w:rsidP="00F96F1B">
      <w:pPr>
        <w:jc w:val="center"/>
        <w:rPr>
          <w:b/>
          <w:sz w:val="28"/>
          <w:szCs w:val="28"/>
        </w:rPr>
      </w:pP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D23F61" w:rsidRDefault="005A18B1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85C15">
        <w:rPr>
          <w:b/>
          <w:sz w:val="28"/>
          <w:szCs w:val="28"/>
        </w:rPr>
        <w:t>7</w:t>
      </w:r>
      <w:r w:rsidR="00652A5C">
        <w:rPr>
          <w:b/>
          <w:sz w:val="28"/>
          <w:szCs w:val="28"/>
        </w:rPr>
        <w:t xml:space="preserve"> </w:t>
      </w:r>
      <w:r w:rsidR="00F85C15">
        <w:rPr>
          <w:b/>
          <w:sz w:val="28"/>
          <w:szCs w:val="28"/>
        </w:rPr>
        <w:t>декабря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201</w:t>
      </w:r>
      <w:r w:rsidR="00B15A13">
        <w:rPr>
          <w:b/>
          <w:sz w:val="28"/>
          <w:szCs w:val="28"/>
        </w:rPr>
        <w:t>9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</w:p>
    <w:p w:rsidR="001C2331" w:rsidRDefault="00EA39E1" w:rsidP="00F96F1B">
      <w:pPr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  </w:t>
      </w:r>
    </w:p>
    <w:p w:rsidR="004E2F80" w:rsidRDefault="004E2F80" w:rsidP="00F96F1B">
      <w:pPr>
        <w:rPr>
          <w:b/>
          <w:sz w:val="28"/>
          <w:szCs w:val="28"/>
        </w:rPr>
      </w:pPr>
    </w:p>
    <w:p w:rsidR="00EA39E1" w:rsidRPr="00F96F1B" w:rsidRDefault="00EA39E1" w:rsidP="00F96F1B">
      <w:pPr>
        <w:rPr>
          <w:sz w:val="28"/>
          <w:szCs w:val="28"/>
        </w:rPr>
      </w:pPr>
      <w:r w:rsidRPr="00F96F1B">
        <w:rPr>
          <w:b/>
          <w:sz w:val="28"/>
          <w:szCs w:val="28"/>
        </w:rPr>
        <w:t xml:space="preserve">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C2331" w:rsidTr="004E2F80">
        <w:tc>
          <w:tcPr>
            <w:tcW w:w="9714" w:type="dxa"/>
            <w:gridSpan w:val="2"/>
          </w:tcPr>
          <w:p w:rsidR="001C2331" w:rsidRPr="003D6396" w:rsidRDefault="001C2331" w:rsidP="001C2331">
            <w:pPr>
              <w:ind w:right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D6396">
              <w:rPr>
                <w:sz w:val="24"/>
                <w:szCs w:val="24"/>
              </w:rPr>
              <w:t>О бюджете муниципального района на 20</w:t>
            </w:r>
            <w:r>
              <w:rPr>
                <w:sz w:val="24"/>
                <w:szCs w:val="24"/>
              </w:rPr>
              <w:t>20</w:t>
            </w:r>
            <w:r w:rsidRPr="003D6396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1</w:t>
            </w:r>
            <w:r w:rsidRPr="003D6396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 годов</w:t>
            </w:r>
            <w:r w:rsidRPr="003D6396">
              <w:rPr>
                <w:sz w:val="24"/>
                <w:szCs w:val="24"/>
              </w:rPr>
              <w:t>.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tabs>
                <w:tab w:val="left" w:pos="5387"/>
              </w:tabs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И.Н. </w:t>
            </w:r>
            <w:r w:rsidRPr="003D6396">
              <w:rPr>
                <w:sz w:val="24"/>
                <w:szCs w:val="24"/>
              </w:rPr>
              <w:t>начальник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Финансового    управления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3D639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образования 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  <w:p w:rsidR="00D23F61" w:rsidRDefault="00D23F6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Default="001C2331" w:rsidP="001C2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Pr="003D6396">
              <w:rPr>
                <w:sz w:val="24"/>
                <w:szCs w:val="24"/>
              </w:rPr>
              <w:t>. О  плане социально-экономического развития муниципального образования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 Смоленской области  на 20</w:t>
            </w:r>
            <w:r>
              <w:rPr>
                <w:sz w:val="24"/>
                <w:szCs w:val="24"/>
              </w:rPr>
              <w:t>20</w:t>
            </w:r>
            <w:r w:rsidRPr="003D6396">
              <w:rPr>
                <w:sz w:val="24"/>
                <w:szCs w:val="24"/>
              </w:rPr>
              <w:t xml:space="preserve"> год.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Конькова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Т.А.,</w:t>
            </w:r>
            <w:r w:rsidRPr="003D6396">
              <w:rPr>
                <w:sz w:val="24"/>
                <w:szCs w:val="24"/>
              </w:rPr>
              <w:t xml:space="preserve"> начальник отдела</w:t>
            </w:r>
          </w:p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экономики и </w:t>
            </w:r>
            <w:proofErr w:type="gramStart"/>
            <w:r w:rsidRPr="003D6396">
              <w:rPr>
                <w:sz w:val="24"/>
                <w:szCs w:val="24"/>
              </w:rPr>
              <w:t>комплексного</w:t>
            </w:r>
            <w:proofErr w:type="gramEnd"/>
          </w:p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развития Администрации МО</w:t>
            </w:r>
          </w:p>
          <w:p w:rsidR="001C2331" w:rsidRDefault="001C2331" w:rsidP="001C2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6396">
              <w:rPr>
                <w:sz w:val="24"/>
                <w:szCs w:val="24"/>
              </w:rPr>
              <w:t>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4E2F80" w:rsidRDefault="004E2F80" w:rsidP="001C2331">
            <w:pPr>
              <w:jc w:val="both"/>
              <w:rPr>
                <w:sz w:val="28"/>
                <w:szCs w:val="28"/>
              </w:rPr>
            </w:pPr>
          </w:p>
          <w:p w:rsidR="00D23F61" w:rsidRDefault="00D23F61" w:rsidP="001C2331">
            <w:pPr>
              <w:jc w:val="both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Pr="003930D3" w:rsidRDefault="001C2331" w:rsidP="001C233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930D3">
              <w:rPr>
                <w:sz w:val="24"/>
                <w:szCs w:val="24"/>
              </w:rPr>
              <w:t xml:space="preserve">3.О внесении изменений в решение </w:t>
            </w:r>
            <w:proofErr w:type="spellStart"/>
            <w:r w:rsidRPr="003930D3">
              <w:rPr>
                <w:sz w:val="24"/>
                <w:szCs w:val="24"/>
              </w:rPr>
              <w:t>Сычевской</w:t>
            </w:r>
            <w:proofErr w:type="spellEnd"/>
            <w:r w:rsidRPr="003930D3">
              <w:rPr>
                <w:sz w:val="24"/>
                <w:szCs w:val="24"/>
              </w:rPr>
              <w:t xml:space="preserve"> районной Думы от  25.12.2018 г. № 196 «О бюджете муниципального района на 2019год и плановый период 2020 и 2021 годов». 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И.Н. </w:t>
            </w:r>
            <w:r w:rsidRPr="003D6396">
              <w:rPr>
                <w:sz w:val="24"/>
                <w:szCs w:val="24"/>
              </w:rPr>
              <w:t>начальник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Финансового    управления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3D639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образования 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  <w:p w:rsidR="00D23F61" w:rsidRDefault="00D23F6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Default="001C2331" w:rsidP="001C2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внесении изменений в Стратегию социально-экономического развития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на 2018-2025годы, утвержденную решением </w:t>
            </w:r>
            <w:proofErr w:type="spellStart"/>
            <w:r>
              <w:rPr>
                <w:sz w:val="24"/>
                <w:szCs w:val="24"/>
              </w:rPr>
              <w:t>Сычевской</w:t>
            </w:r>
            <w:proofErr w:type="spellEnd"/>
            <w:r>
              <w:rPr>
                <w:sz w:val="24"/>
                <w:szCs w:val="24"/>
              </w:rPr>
              <w:t xml:space="preserve"> районной Думы от 28.092018 года №179.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Конькова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Т.А.,</w:t>
            </w:r>
            <w:r w:rsidRPr="003D6396">
              <w:rPr>
                <w:sz w:val="24"/>
                <w:szCs w:val="24"/>
              </w:rPr>
              <w:t xml:space="preserve"> начальник отдела</w:t>
            </w:r>
          </w:p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экономики и </w:t>
            </w:r>
            <w:proofErr w:type="gramStart"/>
            <w:r w:rsidRPr="003D6396">
              <w:rPr>
                <w:sz w:val="24"/>
                <w:szCs w:val="24"/>
              </w:rPr>
              <w:t>комплексного</w:t>
            </w:r>
            <w:proofErr w:type="gramEnd"/>
          </w:p>
          <w:p w:rsidR="001C2331" w:rsidRPr="003D6396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развития Администрации МО</w:t>
            </w:r>
          </w:p>
          <w:p w:rsidR="001C2331" w:rsidRDefault="001C2331" w:rsidP="001C2331">
            <w:pPr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1C2331" w:rsidRDefault="001C2331" w:rsidP="001C2331">
            <w:pPr>
              <w:rPr>
                <w:sz w:val="28"/>
                <w:szCs w:val="28"/>
              </w:rPr>
            </w:pPr>
          </w:p>
          <w:p w:rsidR="00D23F61" w:rsidRDefault="00D23F61" w:rsidP="001C2331">
            <w:pPr>
              <w:rPr>
                <w:sz w:val="28"/>
                <w:szCs w:val="28"/>
              </w:rPr>
            </w:pPr>
          </w:p>
          <w:p w:rsidR="00D23F61" w:rsidRDefault="00D23F61" w:rsidP="001C2331">
            <w:pPr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Default="001C2331" w:rsidP="004E2F8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D8070D">
              <w:rPr>
                <w:sz w:val="24"/>
                <w:szCs w:val="24"/>
              </w:rPr>
              <w:t>Об утверждении Порядка принятия в муниципальном образовании «</w:t>
            </w:r>
            <w:proofErr w:type="spellStart"/>
            <w:r w:rsidRPr="00D8070D">
              <w:rPr>
                <w:sz w:val="24"/>
                <w:szCs w:val="24"/>
              </w:rPr>
              <w:t>Сычевский</w:t>
            </w:r>
            <w:proofErr w:type="spellEnd"/>
            <w:r w:rsidRPr="00D8070D">
              <w:rPr>
                <w:sz w:val="24"/>
                <w:szCs w:val="24"/>
              </w:rPr>
              <w:t xml:space="preserve"> район»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D8070D">
              <w:rPr>
                <w:sz w:val="24"/>
                <w:szCs w:val="24"/>
                <w:vertAlign w:val="superscript"/>
              </w:rPr>
              <w:t xml:space="preserve">3-1 </w:t>
            </w:r>
            <w:r w:rsidRPr="00D8070D">
              <w:rPr>
                <w:sz w:val="24"/>
                <w:szCs w:val="24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E85EBF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E85EBF">
              <w:rPr>
                <w:i/>
                <w:sz w:val="24"/>
                <w:szCs w:val="24"/>
              </w:rPr>
              <w:t>Лопухова</w:t>
            </w:r>
            <w:proofErr w:type="spellEnd"/>
            <w:r w:rsidRPr="00E85EBF">
              <w:rPr>
                <w:i/>
                <w:sz w:val="24"/>
                <w:szCs w:val="24"/>
              </w:rPr>
              <w:t xml:space="preserve"> М.А.</w:t>
            </w:r>
            <w:r w:rsidRPr="00E85EBF">
              <w:rPr>
                <w:sz w:val="24"/>
                <w:szCs w:val="24"/>
              </w:rPr>
              <w:t>Председатель</w:t>
            </w:r>
          </w:p>
          <w:p w:rsidR="001C2331" w:rsidRPr="00E85EBF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E85EBF">
              <w:rPr>
                <w:sz w:val="24"/>
                <w:szCs w:val="24"/>
              </w:rPr>
              <w:t>Сычевской</w:t>
            </w:r>
            <w:proofErr w:type="spellEnd"/>
            <w:r w:rsidRPr="00E85EBF">
              <w:rPr>
                <w:sz w:val="24"/>
                <w:szCs w:val="24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4E2F80" w:rsidRDefault="004E2F80" w:rsidP="001C2331">
            <w:pPr>
              <w:jc w:val="both"/>
              <w:rPr>
                <w:sz w:val="24"/>
                <w:szCs w:val="24"/>
              </w:rPr>
            </w:pPr>
          </w:p>
          <w:p w:rsidR="004E2F80" w:rsidRDefault="004E2F80" w:rsidP="001C2331">
            <w:pPr>
              <w:jc w:val="both"/>
              <w:rPr>
                <w:sz w:val="24"/>
                <w:szCs w:val="24"/>
              </w:rPr>
            </w:pPr>
          </w:p>
          <w:p w:rsidR="001C2331" w:rsidRDefault="001C2331" w:rsidP="001C2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5EBF">
              <w:rPr>
                <w:sz w:val="24"/>
                <w:szCs w:val="24"/>
              </w:rPr>
              <w:t xml:space="preserve">. Об утверждении перспективного плана работы </w:t>
            </w:r>
            <w:proofErr w:type="spellStart"/>
            <w:r w:rsidRPr="00E85EBF">
              <w:rPr>
                <w:sz w:val="24"/>
                <w:szCs w:val="24"/>
              </w:rPr>
              <w:t>Сычевской</w:t>
            </w:r>
            <w:proofErr w:type="spellEnd"/>
            <w:r w:rsidRPr="00E85EBF">
              <w:rPr>
                <w:sz w:val="24"/>
                <w:szCs w:val="24"/>
              </w:rPr>
              <w:t xml:space="preserve"> районной Думы на 20</w:t>
            </w:r>
            <w:r>
              <w:rPr>
                <w:sz w:val="24"/>
                <w:szCs w:val="24"/>
              </w:rPr>
              <w:t>20</w:t>
            </w:r>
            <w:r w:rsidRPr="00E85EBF">
              <w:rPr>
                <w:sz w:val="24"/>
                <w:szCs w:val="24"/>
              </w:rPr>
              <w:t xml:space="preserve"> год    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E85EBF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E85EBF">
              <w:rPr>
                <w:i/>
                <w:sz w:val="24"/>
                <w:szCs w:val="24"/>
              </w:rPr>
              <w:t>Лопухова</w:t>
            </w:r>
            <w:proofErr w:type="spellEnd"/>
            <w:r w:rsidRPr="00E85EBF">
              <w:rPr>
                <w:i/>
                <w:sz w:val="24"/>
                <w:szCs w:val="24"/>
              </w:rPr>
              <w:t xml:space="preserve"> М.А.</w:t>
            </w:r>
            <w:r w:rsidRPr="00E85EBF">
              <w:rPr>
                <w:sz w:val="24"/>
                <w:szCs w:val="24"/>
              </w:rPr>
              <w:t>Председатель</w:t>
            </w:r>
          </w:p>
          <w:p w:rsidR="001C2331" w:rsidRPr="00E85EBF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E85EBF">
              <w:rPr>
                <w:sz w:val="24"/>
                <w:szCs w:val="24"/>
              </w:rPr>
              <w:t>Сычевской</w:t>
            </w:r>
            <w:proofErr w:type="spellEnd"/>
            <w:r w:rsidRPr="00E85EBF">
              <w:rPr>
                <w:sz w:val="24"/>
                <w:szCs w:val="24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9714" w:type="dxa"/>
            <w:gridSpan w:val="2"/>
          </w:tcPr>
          <w:p w:rsidR="001C2331" w:rsidRPr="00E01E25" w:rsidRDefault="001C2331" w:rsidP="001C2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01E25">
              <w:rPr>
                <w:sz w:val="24"/>
                <w:szCs w:val="24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E01E25">
              <w:rPr>
                <w:sz w:val="24"/>
                <w:szCs w:val="24"/>
              </w:rPr>
              <w:t>Сычевский</w:t>
            </w:r>
            <w:proofErr w:type="spellEnd"/>
            <w:r w:rsidRPr="00E01E25">
              <w:rPr>
                <w:sz w:val="24"/>
                <w:szCs w:val="24"/>
              </w:rPr>
              <w:t xml:space="preserve"> район» Смоленской области, утвержденное решением </w:t>
            </w:r>
            <w:proofErr w:type="spellStart"/>
            <w:r w:rsidRPr="00E01E25">
              <w:rPr>
                <w:sz w:val="24"/>
                <w:szCs w:val="24"/>
              </w:rPr>
              <w:t>Сычевской</w:t>
            </w:r>
            <w:proofErr w:type="spellEnd"/>
            <w:r w:rsidRPr="00E01E25">
              <w:rPr>
                <w:sz w:val="24"/>
                <w:szCs w:val="24"/>
              </w:rPr>
              <w:t xml:space="preserve"> районной Думы  от 21 февраля 2017 года № 95 (в редакции решения </w:t>
            </w:r>
            <w:proofErr w:type="spellStart"/>
            <w:r w:rsidRPr="00E01E25">
              <w:rPr>
                <w:sz w:val="24"/>
                <w:szCs w:val="24"/>
              </w:rPr>
              <w:t>Сычевской</w:t>
            </w:r>
            <w:proofErr w:type="spellEnd"/>
            <w:r w:rsidRPr="00E01E25">
              <w:rPr>
                <w:sz w:val="24"/>
                <w:szCs w:val="24"/>
              </w:rPr>
              <w:t xml:space="preserve"> районной Думы от  30 октября 2017 года № 128)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  <w:tr w:rsidR="001C2331" w:rsidTr="004E2F80">
        <w:tc>
          <w:tcPr>
            <w:tcW w:w="4857" w:type="dxa"/>
          </w:tcPr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1C2331" w:rsidRPr="003D6396" w:rsidRDefault="001C2331" w:rsidP="001C2331">
            <w:pPr>
              <w:rPr>
                <w:sz w:val="24"/>
                <w:szCs w:val="24"/>
              </w:rPr>
            </w:pPr>
            <w:proofErr w:type="spellStart"/>
            <w:r w:rsidRPr="003D6396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3D6396">
              <w:rPr>
                <w:i/>
                <w:sz w:val="24"/>
                <w:szCs w:val="24"/>
              </w:rPr>
              <w:t xml:space="preserve"> И.Н. </w:t>
            </w:r>
            <w:r w:rsidRPr="003D6396">
              <w:rPr>
                <w:sz w:val="24"/>
                <w:szCs w:val="24"/>
              </w:rPr>
              <w:t>начальник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Финансового    управления</w:t>
            </w:r>
          </w:p>
          <w:p w:rsidR="001C2331" w:rsidRPr="003D6396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3D639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Default="001C2331" w:rsidP="001C2331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образования 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1C2331" w:rsidRDefault="001C2331" w:rsidP="00F96F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466" w:rsidRPr="00F96F1B" w:rsidRDefault="00956466" w:rsidP="00F96F1B">
      <w:pPr>
        <w:jc w:val="center"/>
        <w:rPr>
          <w:sz w:val="28"/>
          <w:szCs w:val="28"/>
        </w:rPr>
      </w:pPr>
    </w:p>
    <w:p w:rsidR="00D23F61" w:rsidRPr="00DD4C49" w:rsidRDefault="00AE32FF" w:rsidP="00D23F61">
      <w:pPr>
        <w:pStyle w:val="a4"/>
      </w:pPr>
      <w:r w:rsidRPr="00E85EBF">
        <w:rPr>
          <w:sz w:val="24"/>
          <w:szCs w:val="24"/>
        </w:rPr>
        <w:t xml:space="preserve">    </w:t>
      </w:r>
      <w:r w:rsidR="00D23F61">
        <w:rPr>
          <w:sz w:val="24"/>
          <w:szCs w:val="24"/>
        </w:rPr>
        <w:t>8.</w:t>
      </w:r>
      <w:r w:rsidRPr="00E85EBF">
        <w:rPr>
          <w:color w:val="C00000"/>
          <w:sz w:val="24"/>
          <w:szCs w:val="24"/>
        </w:rPr>
        <w:t xml:space="preserve">  </w:t>
      </w:r>
      <w:proofErr w:type="gramStart"/>
      <w:r w:rsidR="00D23F61" w:rsidRPr="00D23F61">
        <w:rPr>
          <w:sz w:val="28"/>
          <w:szCs w:val="28"/>
        </w:rPr>
        <w:t xml:space="preserve">О внесении изменений в Положение о порядке проведения конкурса </w:t>
      </w:r>
      <w:r w:rsidR="00D23F61" w:rsidRPr="00D23F61">
        <w:rPr>
          <w:sz w:val="28"/>
          <w:szCs w:val="28"/>
        </w:rPr>
        <w:br/>
        <w:t>по отбору кандидатов на должность</w:t>
      </w:r>
      <w:proofErr w:type="gramEnd"/>
      <w:r w:rsidR="00D23F61" w:rsidRPr="00D23F61">
        <w:rPr>
          <w:sz w:val="28"/>
          <w:szCs w:val="28"/>
        </w:rPr>
        <w:t xml:space="preserve"> Главы муниципального образования «</w:t>
      </w:r>
      <w:proofErr w:type="spellStart"/>
      <w:r w:rsidR="00D23F61" w:rsidRPr="00D23F61">
        <w:rPr>
          <w:sz w:val="28"/>
          <w:szCs w:val="28"/>
        </w:rPr>
        <w:t>Сычевский</w:t>
      </w:r>
      <w:proofErr w:type="spellEnd"/>
      <w:r w:rsidR="00D23F61" w:rsidRPr="00D23F61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="00D23F61" w:rsidRPr="00D23F61">
        <w:rPr>
          <w:sz w:val="28"/>
          <w:szCs w:val="28"/>
        </w:rPr>
        <w:t>Сычевской</w:t>
      </w:r>
      <w:proofErr w:type="spellEnd"/>
      <w:r w:rsidR="00D23F61" w:rsidRPr="00D23F61">
        <w:rPr>
          <w:sz w:val="28"/>
          <w:szCs w:val="28"/>
        </w:rPr>
        <w:t xml:space="preserve"> районной Думы от 24 августа 2015г.  № 333</w:t>
      </w:r>
    </w:p>
    <w:p w:rsidR="00D23F61" w:rsidRPr="00E85EBF" w:rsidRDefault="00AE32FF" w:rsidP="00D23F61">
      <w:pPr>
        <w:shd w:val="clear" w:color="auto" w:fill="FFFFFF"/>
        <w:ind w:right="-1"/>
        <w:rPr>
          <w:sz w:val="24"/>
          <w:szCs w:val="24"/>
        </w:rPr>
      </w:pPr>
      <w:r w:rsidRPr="00E85EBF">
        <w:rPr>
          <w:color w:val="C0000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D23F61" w:rsidRPr="00E85EBF">
        <w:rPr>
          <w:i/>
          <w:sz w:val="24"/>
          <w:szCs w:val="24"/>
        </w:rPr>
        <w:t>Лопухова</w:t>
      </w:r>
      <w:proofErr w:type="spellEnd"/>
      <w:r w:rsidR="00D23F61" w:rsidRPr="00E85EBF">
        <w:rPr>
          <w:i/>
          <w:sz w:val="24"/>
          <w:szCs w:val="24"/>
        </w:rPr>
        <w:t xml:space="preserve"> М.А.</w:t>
      </w:r>
      <w:r w:rsidR="00D23F61" w:rsidRPr="00E85EBF">
        <w:rPr>
          <w:sz w:val="24"/>
          <w:szCs w:val="24"/>
        </w:rPr>
        <w:t>Председатель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Pr="00DD4C49" w:rsidRDefault="00D23F61" w:rsidP="00D23F61">
      <w:pPr>
        <w:pStyle w:val="a4"/>
      </w:pPr>
      <w:r>
        <w:rPr>
          <w:sz w:val="24"/>
          <w:szCs w:val="24"/>
        </w:rPr>
        <w:t xml:space="preserve">   9.</w:t>
      </w:r>
      <w:r w:rsidRPr="00D23F61">
        <w:rPr>
          <w:lang w:eastAsia="ar-SA"/>
        </w:rPr>
        <w:t xml:space="preserve"> </w:t>
      </w:r>
      <w:r w:rsidRPr="00D23F61">
        <w:rPr>
          <w:sz w:val="28"/>
          <w:szCs w:val="28"/>
          <w:lang w:eastAsia="ar-SA"/>
        </w:rPr>
        <w:t xml:space="preserve">О внесении изменений в Регламент </w:t>
      </w:r>
      <w:proofErr w:type="spellStart"/>
      <w:r w:rsidRPr="00D23F61">
        <w:rPr>
          <w:sz w:val="28"/>
          <w:szCs w:val="28"/>
        </w:rPr>
        <w:t>Сычевской</w:t>
      </w:r>
      <w:proofErr w:type="spellEnd"/>
      <w:r w:rsidRPr="00D23F61">
        <w:rPr>
          <w:sz w:val="28"/>
          <w:szCs w:val="28"/>
        </w:rPr>
        <w:t xml:space="preserve"> районной Думы утвержденный решением </w:t>
      </w:r>
      <w:proofErr w:type="spellStart"/>
      <w:r w:rsidRPr="00D23F61">
        <w:rPr>
          <w:sz w:val="28"/>
          <w:szCs w:val="28"/>
        </w:rPr>
        <w:t>Сычевской</w:t>
      </w:r>
      <w:proofErr w:type="spellEnd"/>
      <w:r w:rsidRPr="00D23F61">
        <w:rPr>
          <w:sz w:val="28"/>
          <w:szCs w:val="28"/>
        </w:rPr>
        <w:t xml:space="preserve"> районной Думы от 28 января 2016г. № 47</w:t>
      </w:r>
    </w:p>
    <w:p w:rsidR="00D23F61" w:rsidRPr="00E85EBF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Pr="00E85EBF" w:rsidRDefault="00AE32FF" w:rsidP="00D23F61">
      <w:pPr>
        <w:shd w:val="clear" w:color="auto" w:fill="FFFFFF"/>
        <w:ind w:right="-1"/>
        <w:rPr>
          <w:sz w:val="24"/>
          <w:szCs w:val="24"/>
        </w:rPr>
      </w:pPr>
      <w:r w:rsidRPr="00E85EBF">
        <w:rPr>
          <w:color w:val="C00000"/>
          <w:sz w:val="24"/>
          <w:szCs w:val="24"/>
        </w:rPr>
        <w:t xml:space="preserve">       </w:t>
      </w:r>
      <w:r w:rsidR="00D23F61">
        <w:rPr>
          <w:color w:val="C00000"/>
          <w:sz w:val="24"/>
          <w:szCs w:val="24"/>
        </w:rPr>
        <w:t xml:space="preserve">                                                                                </w:t>
      </w:r>
      <w:proofErr w:type="spellStart"/>
      <w:r w:rsidR="00D23F61" w:rsidRPr="00E85EBF">
        <w:rPr>
          <w:i/>
          <w:sz w:val="24"/>
          <w:szCs w:val="24"/>
        </w:rPr>
        <w:t>Лопухова</w:t>
      </w:r>
      <w:proofErr w:type="spellEnd"/>
      <w:r w:rsidR="00D23F61" w:rsidRPr="00E85EBF">
        <w:rPr>
          <w:i/>
          <w:sz w:val="24"/>
          <w:szCs w:val="24"/>
        </w:rPr>
        <w:t xml:space="preserve"> М.А.</w:t>
      </w:r>
      <w:r w:rsidR="00D23F61" w:rsidRPr="00E85EBF">
        <w:rPr>
          <w:sz w:val="24"/>
          <w:szCs w:val="24"/>
        </w:rPr>
        <w:t>Председатель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>10.</w:t>
      </w:r>
      <w:r w:rsidRPr="00D23F61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 xml:space="preserve">О досрочном прекращении полномочий Главы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</w:t>
      </w:r>
      <w:r w:rsidRPr="0035693B">
        <w:rPr>
          <w:sz w:val="28"/>
          <w:szCs w:val="28"/>
        </w:rPr>
        <w:t>Смоленской области</w:t>
      </w:r>
    </w:p>
    <w:p w:rsidR="00D23F61" w:rsidRDefault="00D23F61" w:rsidP="00D23F61">
      <w:pPr>
        <w:shd w:val="clear" w:color="auto" w:fill="FFFFFF"/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</w:p>
    <w:p w:rsidR="00D23F61" w:rsidRPr="00E85EBF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i/>
          <w:sz w:val="24"/>
          <w:szCs w:val="24"/>
        </w:rPr>
        <w:t>Лопухова</w:t>
      </w:r>
      <w:proofErr w:type="spellEnd"/>
      <w:r w:rsidRPr="00E85EBF">
        <w:rPr>
          <w:i/>
          <w:sz w:val="24"/>
          <w:szCs w:val="24"/>
        </w:rPr>
        <w:t xml:space="preserve"> М.А.</w:t>
      </w:r>
      <w:r w:rsidRPr="00E85EBF">
        <w:rPr>
          <w:sz w:val="24"/>
          <w:szCs w:val="24"/>
        </w:rPr>
        <w:t>Председатель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Default="00D23F61" w:rsidP="00D23F61">
      <w:pPr>
        <w:pStyle w:val="a4"/>
        <w:rPr>
          <w:sz w:val="24"/>
          <w:szCs w:val="24"/>
        </w:rPr>
      </w:pPr>
    </w:p>
    <w:p w:rsidR="00D23F61" w:rsidRDefault="00D23F61" w:rsidP="00D23F61">
      <w:pPr>
        <w:pStyle w:val="a4"/>
        <w:rPr>
          <w:sz w:val="24"/>
          <w:szCs w:val="24"/>
        </w:rPr>
      </w:pPr>
    </w:p>
    <w:p w:rsidR="008C500A" w:rsidRDefault="008C500A" w:rsidP="00D23F61">
      <w:pPr>
        <w:pStyle w:val="a4"/>
        <w:rPr>
          <w:sz w:val="24"/>
          <w:szCs w:val="24"/>
        </w:rPr>
      </w:pPr>
    </w:p>
    <w:p w:rsidR="00D23F61" w:rsidRDefault="00D23F61" w:rsidP="00D23F61">
      <w:pPr>
        <w:pStyle w:val="a4"/>
      </w:pPr>
      <w:r>
        <w:rPr>
          <w:sz w:val="24"/>
          <w:szCs w:val="24"/>
        </w:rPr>
        <w:t>11.</w:t>
      </w:r>
      <w:r w:rsidRPr="00D23F61">
        <w:t xml:space="preserve"> </w:t>
      </w:r>
      <w:r w:rsidRPr="00D23F61">
        <w:rPr>
          <w:sz w:val="28"/>
          <w:szCs w:val="28"/>
        </w:rPr>
        <w:t>О возложении исполнения   полномочий Главы муниципального образования  «</w:t>
      </w:r>
      <w:proofErr w:type="spellStart"/>
      <w:r w:rsidRPr="00D23F61">
        <w:rPr>
          <w:sz w:val="28"/>
          <w:szCs w:val="28"/>
        </w:rPr>
        <w:t>Сычевский</w:t>
      </w:r>
      <w:proofErr w:type="spellEnd"/>
      <w:r w:rsidRPr="00D23F61">
        <w:rPr>
          <w:sz w:val="28"/>
          <w:szCs w:val="28"/>
        </w:rPr>
        <w:t xml:space="preserve"> район» Смоленской  области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Pr="00E85EBF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i/>
          <w:sz w:val="24"/>
          <w:szCs w:val="24"/>
        </w:rPr>
        <w:t>Лопухова</w:t>
      </w:r>
      <w:proofErr w:type="spellEnd"/>
      <w:r w:rsidRPr="00E85EBF">
        <w:rPr>
          <w:i/>
          <w:sz w:val="24"/>
          <w:szCs w:val="24"/>
        </w:rPr>
        <w:t xml:space="preserve"> М.А.</w:t>
      </w:r>
      <w:r w:rsidRPr="00E85EBF">
        <w:rPr>
          <w:sz w:val="24"/>
          <w:szCs w:val="24"/>
        </w:rPr>
        <w:t>Председатель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>12.</w:t>
      </w:r>
      <w:r w:rsidRPr="00D23F61">
        <w:rPr>
          <w:sz w:val="28"/>
          <w:szCs w:val="28"/>
        </w:rPr>
        <w:t xml:space="preserve"> </w:t>
      </w:r>
      <w:r w:rsidRPr="00DD4C49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размеров дополнительных выплат </w:t>
      </w:r>
      <w:proofErr w:type="spellStart"/>
      <w:r>
        <w:rPr>
          <w:sz w:val="28"/>
          <w:szCs w:val="28"/>
        </w:rPr>
        <w:t>Никоноровой</w:t>
      </w:r>
      <w:proofErr w:type="spellEnd"/>
      <w:r>
        <w:rPr>
          <w:sz w:val="28"/>
          <w:szCs w:val="28"/>
        </w:rPr>
        <w:t xml:space="preserve"> Т.В. за исполнение полномочий Главы </w:t>
      </w:r>
      <w:r w:rsidRPr="00DD4C49">
        <w:rPr>
          <w:sz w:val="28"/>
          <w:szCs w:val="28"/>
        </w:rPr>
        <w:t xml:space="preserve"> </w:t>
      </w:r>
      <w:r w:rsidRPr="00F64A2A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</w:t>
      </w:r>
      <w:r w:rsidRPr="00F64A2A">
        <w:rPr>
          <w:sz w:val="28"/>
          <w:szCs w:val="28"/>
        </w:rPr>
        <w:t xml:space="preserve"> район» Смоленской области на период до избрания Главы муниципального образования по результатам конкурса по отбору кандидатов на должность 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 w:rsidRPr="00F64A2A">
        <w:rPr>
          <w:sz w:val="28"/>
          <w:szCs w:val="28"/>
        </w:rPr>
        <w:t xml:space="preserve"> район» Смоленской области</w:t>
      </w:r>
    </w:p>
    <w:p w:rsidR="00D23F61" w:rsidRDefault="00D23F61" w:rsidP="00D23F61">
      <w:pPr>
        <w:shd w:val="clear" w:color="auto" w:fill="FFFFFF"/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</w:p>
    <w:p w:rsidR="00D23F61" w:rsidRPr="00E85EBF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i/>
          <w:sz w:val="24"/>
          <w:szCs w:val="24"/>
        </w:rPr>
        <w:t>Лопухова</w:t>
      </w:r>
      <w:proofErr w:type="spellEnd"/>
      <w:r w:rsidRPr="00E85EBF">
        <w:rPr>
          <w:i/>
          <w:sz w:val="24"/>
          <w:szCs w:val="24"/>
        </w:rPr>
        <w:t xml:space="preserve"> М.А.</w:t>
      </w:r>
      <w:r w:rsidRPr="00E85EBF">
        <w:rPr>
          <w:sz w:val="24"/>
          <w:szCs w:val="24"/>
        </w:rPr>
        <w:t>Председатель</w:t>
      </w:r>
    </w:p>
    <w:p w:rsidR="00D23F61" w:rsidRDefault="00D23F61" w:rsidP="00D23F61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</w:t>
      </w:r>
    </w:p>
    <w:p w:rsidR="00AE32FF" w:rsidRDefault="00AE32FF" w:rsidP="00AE32FF">
      <w:pPr>
        <w:jc w:val="both"/>
        <w:rPr>
          <w:sz w:val="24"/>
          <w:szCs w:val="24"/>
        </w:rPr>
      </w:pPr>
    </w:p>
    <w:p w:rsidR="008C500A" w:rsidRDefault="008C500A" w:rsidP="00AE32FF">
      <w:pPr>
        <w:jc w:val="both"/>
        <w:rPr>
          <w:sz w:val="24"/>
          <w:szCs w:val="24"/>
        </w:rPr>
      </w:pPr>
    </w:p>
    <w:p w:rsidR="008C500A" w:rsidRPr="00B1335A" w:rsidRDefault="008C500A" w:rsidP="008C500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1335A">
        <w:rPr>
          <w:sz w:val="28"/>
          <w:szCs w:val="28"/>
        </w:rPr>
        <w:t>О единовременной выплате Е.Т.Орлову, в связи с прекращением полномочий Главы муниципального образования «</w:t>
      </w:r>
      <w:proofErr w:type="spellStart"/>
      <w:r w:rsidRPr="00B1335A">
        <w:rPr>
          <w:sz w:val="28"/>
          <w:szCs w:val="28"/>
        </w:rPr>
        <w:t>Сычевский</w:t>
      </w:r>
      <w:proofErr w:type="spellEnd"/>
      <w:r w:rsidRPr="00B1335A">
        <w:rPr>
          <w:sz w:val="28"/>
          <w:szCs w:val="28"/>
        </w:rPr>
        <w:t xml:space="preserve"> район» Смоленской области</w:t>
      </w:r>
    </w:p>
    <w:p w:rsidR="008C500A" w:rsidRDefault="008C500A" w:rsidP="008C500A">
      <w:pPr>
        <w:shd w:val="clear" w:color="auto" w:fill="FFFFFF"/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</w:p>
    <w:p w:rsidR="008C500A" w:rsidRPr="00E85EBF" w:rsidRDefault="008C500A" w:rsidP="008C500A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E85EBF">
        <w:rPr>
          <w:i/>
          <w:sz w:val="24"/>
          <w:szCs w:val="24"/>
        </w:rPr>
        <w:t>Лопухова</w:t>
      </w:r>
      <w:proofErr w:type="spellEnd"/>
      <w:r w:rsidRPr="00E85EBF">
        <w:rPr>
          <w:i/>
          <w:sz w:val="24"/>
          <w:szCs w:val="24"/>
        </w:rPr>
        <w:t xml:space="preserve"> М.А.</w:t>
      </w:r>
      <w:r w:rsidRPr="00E85EBF">
        <w:rPr>
          <w:sz w:val="24"/>
          <w:szCs w:val="24"/>
        </w:rPr>
        <w:t>Председатель</w:t>
      </w:r>
    </w:p>
    <w:p w:rsidR="008C500A" w:rsidRDefault="008C500A" w:rsidP="008C500A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</w:t>
      </w:r>
    </w:p>
    <w:p w:rsidR="008C500A" w:rsidRPr="00E85EBF" w:rsidRDefault="008C500A" w:rsidP="00AE32FF">
      <w:pPr>
        <w:jc w:val="both"/>
        <w:rPr>
          <w:sz w:val="24"/>
          <w:szCs w:val="24"/>
        </w:rPr>
      </w:pPr>
    </w:p>
    <w:sectPr w:rsidR="008C500A" w:rsidRPr="00E85EBF" w:rsidSect="003930D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03ACB"/>
    <w:rsid w:val="00132D1F"/>
    <w:rsid w:val="00156A90"/>
    <w:rsid w:val="00183CF0"/>
    <w:rsid w:val="00186482"/>
    <w:rsid w:val="0019593E"/>
    <w:rsid w:val="001A3EA7"/>
    <w:rsid w:val="001A57D0"/>
    <w:rsid w:val="001C2331"/>
    <w:rsid w:val="001C2FBB"/>
    <w:rsid w:val="001E3B7D"/>
    <w:rsid w:val="001F1A44"/>
    <w:rsid w:val="00212FE0"/>
    <w:rsid w:val="0021382A"/>
    <w:rsid w:val="0022064D"/>
    <w:rsid w:val="0025495D"/>
    <w:rsid w:val="00291727"/>
    <w:rsid w:val="00294D0A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30D3"/>
    <w:rsid w:val="00394B1C"/>
    <w:rsid w:val="003B7196"/>
    <w:rsid w:val="003C24AE"/>
    <w:rsid w:val="003D6396"/>
    <w:rsid w:val="003F197B"/>
    <w:rsid w:val="003F214B"/>
    <w:rsid w:val="00430A2E"/>
    <w:rsid w:val="00447C89"/>
    <w:rsid w:val="00451B10"/>
    <w:rsid w:val="00462AB6"/>
    <w:rsid w:val="00467DB5"/>
    <w:rsid w:val="00470873"/>
    <w:rsid w:val="0048050C"/>
    <w:rsid w:val="00485D97"/>
    <w:rsid w:val="004877CF"/>
    <w:rsid w:val="004A2E0C"/>
    <w:rsid w:val="004A6506"/>
    <w:rsid w:val="004C16E6"/>
    <w:rsid w:val="004C7BE2"/>
    <w:rsid w:val="004E2F80"/>
    <w:rsid w:val="004E4726"/>
    <w:rsid w:val="00511AB0"/>
    <w:rsid w:val="00526A98"/>
    <w:rsid w:val="005478E0"/>
    <w:rsid w:val="00553D5E"/>
    <w:rsid w:val="005800FA"/>
    <w:rsid w:val="00583039"/>
    <w:rsid w:val="00591AC2"/>
    <w:rsid w:val="00594820"/>
    <w:rsid w:val="005A18B1"/>
    <w:rsid w:val="005B31D7"/>
    <w:rsid w:val="005C013D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0D0D"/>
    <w:rsid w:val="006D480E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86C66"/>
    <w:rsid w:val="00893F16"/>
    <w:rsid w:val="00894BC0"/>
    <w:rsid w:val="00896B03"/>
    <w:rsid w:val="008A2EC8"/>
    <w:rsid w:val="008B1F92"/>
    <w:rsid w:val="008C500A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E32FF"/>
    <w:rsid w:val="00AF3AA4"/>
    <w:rsid w:val="00AF7EE1"/>
    <w:rsid w:val="00B00A3C"/>
    <w:rsid w:val="00B15A13"/>
    <w:rsid w:val="00B375C2"/>
    <w:rsid w:val="00B73B08"/>
    <w:rsid w:val="00B80690"/>
    <w:rsid w:val="00BA4329"/>
    <w:rsid w:val="00BA4B2E"/>
    <w:rsid w:val="00BA70EA"/>
    <w:rsid w:val="00BB3D6E"/>
    <w:rsid w:val="00BB7A31"/>
    <w:rsid w:val="00C2642A"/>
    <w:rsid w:val="00C35D38"/>
    <w:rsid w:val="00C60427"/>
    <w:rsid w:val="00CA4EF9"/>
    <w:rsid w:val="00CB017F"/>
    <w:rsid w:val="00CB2182"/>
    <w:rsid w:val="00CC276A"/>
    <w:rsid w:val="00CC4501"/>
    <w:rsid w:val="00CF033A"/>
    <w:rsid w:val="00CF276C"/>
    <w:rsid w:val="00D12A70"/>
    <w:rsid w:val="00D23F61"/>
    <w:rsid w:val="00D26156"/>
    <w:rsid w:val="00D325FC"/>
    <w:rsid w:val="00D3355F"/>
    <w:rsid w:val="00D606DF"/>
    <w:rsid w:val="00D61356"/>
    <w:rsid w:val="00D73B8B"/>
    <w:rsid w:val="00D8070D"/>
    <w:rsid w:val="00D81DC8"/>
    <w:rsid w:val="00DA273C"/>
    <w:rsid w:val="00DA3A29"/>
    <w:rsid w:val="00DA6D57"/>
    <w:rsid w:val="00DB7B04"/>
    <w:rsid w:val="00DF2853"/>
    <w:rsid w:val="00E010BF"/>
    <w:rsid w:val="00E01E25"/>
    <w:rsid w:val="00E02E5A"/>
    <w:rsid w:val="00E11482"/>
    <w:rsid w:val="00E12993"/>
    <w:rsid w:val="00E13B36"/>
    <w:rsid w:val="00E47A71"/>
    <w:rsid w:val="00E60621"/>
    <w:rsid w:val="00E6413A"/>
    <w:rsid w:val="00E776AB"/>
    <w:rsid w:val="00E87BB2"/>
    <w:rsid w:val="00E903C1"/>
    <w:rsid w:val="00E970B9"/>
    <w:rsid w:val="00EA01DE"/>
    <w:rsid w:val="00EA3214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54471"/>
    <w:rsid w:val="00F55593"/>
    <w:rsid w:val="00F670A1"/>
    <w:rsid w:val="00F70A44"/>
    <w:rsid w:val="00F75E90"/>
    <w:rsid w:val="00F85C15"/>
    <w:rsid w:val="00F85D06"/>
    <w:rsid w:val="00F96F1B"/>
    <w:rsid w:val="00FA68E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E25"/>
    <w:pPr>
      <w:keepNext/>
      <w:ind w:firstLine="1080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E25"/>
    <w:pPr>
      <w:keepNext/>
      <w:ind w:firstLine="1134"/>
      <w:jc w:val="both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A3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E25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a">
    <w:name w:val="Table Grid"/>
    <w:basedOn w:val="a1"/>
    <w:uiPriority w:val="59"/>
    <w:rsid w:val="001C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5A6B-CFDA-41D3-8CC5-7A1E277A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99</cp:revision>
  <cp:lastPrinted>2020-01-09T08:12:00Z</cp:lastPrinted>
  <dcterms:created xsi:type="dcterms:W3CDTF">2014-03-18T11:08:00Z</dcterms:created>
  <dcterms:modified xsi:type="dcterms:W3CDTF">2020-01-09T08:13:00Z</dcterms:modified>
</cp:coreProperties>
</file>