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Look w:val="04A0"/>
      </w:tblPr>
      <w:tblGrid>
        <w:gridCol w:w="9543"/>
      </w:tblGrid>
      <w:tr w:rsidR="009D23FF" w:rsidRPr="009D23FF" w:rsidTr="009D23FF">
        <w:trPr>
          <w:tblCellSpacing w:w="15" w:type="dxa"/>
        </w:trPr>
        <w:tc>
          <w:tcPr>
            <w:tcW w:w="94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23FF" w:rsidRPr="006A0099" w:rsidRDefault="009D23FF" w:rsidP="006A009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приказом председателя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D23FF" w:rsidRPr="009D23FF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3EB0" w:rsidRPr="006A00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25F9" w:rsidRPr="006A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.2017 №</w:t>
            </w:r>
            <w:r w:rsidR="009725F9" w:rsidRPr="006A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23FF" w:rsidRPr="009D23FF" w:rsidRDefault="009D23FF" w:rsidP="008912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деятельности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Контрольно-ревизионной комиссии муниципального образования              «</w:t>
            </w:r>
            <w:proofErr w:type="spellStart"/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  за 201</w:t>
            </w:r>
            <w:r w:rsidR="00BD5D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год.</w:t>
            </w:r>
          </w:p>
          <w:p w:rsidR="009D23FF" w:rsidRDefault="009D23FF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>о деятельности Контрольно-ревизионной комиссии муниципального образования «</w:t>
            </w:r>
            <w:proofErr w:type="spell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за 2017 год подготовлен в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пунктом 4.27  Положения «О Контрольно-ревизионной комиссии муниципального образования «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Положение о Контрольно-ревизионной комиссии), утвержденного решением </w:t>
            </w:r>
            <w:proofErr w:type="spell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</w:t>
            </w:r>
            <w:proofErr w:type="gram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Думы от 20 января 2012г. №129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91B" w:rsidRDefault="00C7091B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настоящем отчете представлены основные итоги деятельности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за отчетный период, результаты проведенных контрольных  и экспертно-аналитических мероприятий, а также организационной деятельности.</w:t>
            </w:r>
          </w:p>
          <w:p w:rsidR="00452425" w:rsidRDefault="00452425" w:rsidP="00452425">
            <w:pPr>
              <w:spacing w:after="27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25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452425" w:rsidRPr="00452425" w:rsidRDefault="00452425" w:rsidP="00452425">
            <w:pPr>
              <w:spacing w:after="27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242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452425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образования и функционирования Контрольно-ревизионной комиссии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– Контрольно-ревизионная комиссия) определены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а также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Уставом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Положением о Контрольно-ревизионной комиссии.  </w:t>
            </w:r>
          </w:p>
          <w:p w:rsidR="009D23FF" w:rsidRPr="009D23FF" w:rsidRDefault="009D23FF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52425">
              <w:rPr>
                <w:rFonts w:ascii="Times New Roman" w:hAnsi="Times New Roman" w:cs="Times New Roman"/>
                <w:sz w:val="28"/>
                <w:szCs w:val="28"/>
              </w:rPr>
              <w:t>Согласно указанным актам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4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онтрольно-ревизионная комиссия является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действующим органом внешнего муниципального финансового контроля.         </w:t>
            </w:r>
          </w:p>
          <w:p w:rsidR="009D23FF" w:rsidRDefault="00452425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Работа Контрольно-ревизионной комиссии проводилась на основе принципов законности, объективности, эффективности, независимости, гласности и направлена на обеспечение прозрачности бюджетного процесса, а также на выявление, предотвращение и устранение причин нарушений при использовании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 (деле – бюджет муниципального района), бюджетов городского и сельских поселений.</w:t>
            </w:r>
          </w:p>
          <w:p w:rsidR="0017234E" w:rsidRPr="009D23FF" w:rsidRDefault="0017234E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Контрольно-ревизионная комиссия осуществляла внешний муниципальный финансовый контроль в 5-ти городских и сельских поселениях, в соответствии с заключенными соглашениями между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Думой и Советами депутатов о передаче полномочий Контрольно-ревизионной комиссии по осуществлению внешнего муниципального финансового контроля в городском и сельских поселениях. </w:t>
            </w:r>
            <w:proofErr w:type="gramEnd"/>
          </w:p>
          <w:p w:rsidR="009D23FF" w:rsidRPr="009D23FF" w:rsidRDefault="009D23FF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Деятельность Контрольно-ревизионной комиссии муниципального образования «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осуществлялась на                                                            основании плана работы, утвержденного приказом председателя  КРК от 2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34E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выполнен своевременно и в полном объеме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.           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В соответствии с основными полномочиями  Контрольно-ревизионной комиссией в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году проведено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21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D2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внешнего муниципального финансового контроля, в том числе </w:t>
            </w:r>
            <w:r w:rsidRPr="009D23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21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экспертно-аналитическ</w:t>
            </w:r>
            <w:r w:rsidR="0044398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44398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D5D4F" w:rsidRPr="00BD5D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 мероприяти</w:t>
            </w:r>
            <w:r w:rsidR="004439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3FF" w:rsidRPr="009D23FF" w:rsidRDefault="009D23FF" w:rsidP="001621C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Экспертно-аналитическая работа</w:t>
            </w:r>
          </w:p>
          <w:p w:rsidR="009D23FF" w:rsidRPr="009D23FF" w:rsidRDefault="009D23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В рамках экспертно-аналитического направления деятельности в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году проведены следующие мероприятия: </w:t>
            </w:r>
          </w:p>
          <w:p w:rsidR="009D23FF" w:rsidRPr="009D23FF" w:rsidRDefault="009D23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-  внешняя проверка годового отчета об исполнении бюджета муниципального района и бюджетов городского и сельских поселений за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439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4B8" w:rsidRDefault="009D23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-  анализ отчетов об исполнении бюджета муниципального района, городского и сельских поселений  за 1 квартал, 1 полугодие и 9 месяцев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5A34B8" w:rsidRDefault="009D23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- экспертиза проекта бюджета муниципального района и бюджетов  городского и сельских поселений на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D23FF" w:rsidRPr="009D23FF" w:rsidRDefault="009D23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- экспертиза проектов решений о внесении изменений в бюджет муниципального района и бюджеты городского и сельских поселений на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-   экспертиза проектов решений об утверждении и о внесении изменений  в муниципальные  программы.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По результатам экспертно-аналитической работы подготовлено                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экспертн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заключений по бюджету муниципального района, в том числе: 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 на проекты решений 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</w:t>
            </w:r>
            <w:r w:rsidRPr="009D23FF">
              <w:rPr>
                <w:rFonts w:ascii="Times New Roman" w:hAnsi="Times New Roman" w:cs="Times New Roman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 бюджете муниципального района на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-1  заключение на проект решения 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о бюджете   муниципального района на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-1   заключение  по проведению внешней проверки годового отчета  об исполнении бюджета  муниципального района за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год;                                                        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- 3 заключения по результатам анализа по исполнению бюджета муниципального района за 1 квартал, 1 полугодие и 9 месяцев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="00855466" w:rsidRPr="001A53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21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A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5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 w:rsidR="00DD33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бюджетам  городского и сельских поселений по переданным полномочиям, в том числе: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заключений на проекты решений Советов депутатов городского и сельских поселений</w:t>
            </w:r>
            <w:r w:rsidRPr="009D23FF">
              <w:rPr>
                <w:rFonts w:ascii="Times New Roman" w:hAnsi="Times New Roman" w:cs="Times New Roman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решения о бюджете городского и сельских поселений на 201</w:t>
            </w:r>
            <w:r w:rsidR="00BD5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  <w:proofErr w:type="gramEnd"/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472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заключений  по проведению внешней  проверки годовых отчетов об исполнении бюджетов поселений за 201</w:t>
            </w:r>
            <w:r w:rsidR="001A5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1A5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заключени</w:t>
            </w:r>
            <w:r w:rsidR="00DD33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проектам бюджетов поселений на 201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2018 и 2019 годов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-  </w:t>
            </w:r>
            <w:r w:rsidR="00663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 w:rsidR="00DD33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анализа по исполнению бюджетов  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оселений за 1 квартал, 1 полугодие и 9 месяцев 201</w:t>
            </w:r>
            <w:r w:rsidR="001A5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55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  на проекты постановлений сельских поселений об утверждении и внесении изменений в муниципальные  программы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0573" w:rsidRDefault="00AD057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Контрольно-ревизионную комиссию на экспертизу не представлено </w:t>
            </w:r>
            <w:r w:rsidR="00EB6A50">
              <w:rPr>
                <w:rFonts w:ascii="Times New Roman" w:hAnsi="Times New Roman" w:cs="Times New Roman"/>
                <w:sz w:val="28"/>
                <w:szCs w:val="28"/>
              </w:rPr>
              <w:t xml:space="preserve">один проект бюджета Совета депутатов </w:t>
            </w:r>
            <w:proofErr w:type="spellStart"/>
            <w:r w:rsidR="00EB6A50"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 w:rsidR="00EB6A5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</w:t>
            </w:r>
            <w:r w:rsidR="00EB6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и плановый период 2019 и 2020 годов.</w:t>
            </w:r>
          </w:p>
          <w:p w:rsidR="009D23FF" w:rsidRPr="009D23FF" w:rsidRDefault="009D23F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Характерными нарушениями, установленными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при проведении финансово-экономических экспертиз нормативно-правовых актов сельских поселений является</w:t>
            </w:r>
            <w:proofErr w:type="gramEnd"/>
            <w:r w:rsidR="008554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представление на экспертизу проектов решений Советов депутатов о внесении изменений в бюджет в течени</w:t>
            </w:r>
            <w:r w:rsidR="008554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года с нарушениями сроков  или их непредставление в КРК.</w:t>
            </w:r>
          </w:p>
          <w:p w:rsidR="009D23FF" w:rsidRPr="009D23FF" w:rsidRDefault="009D23F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проведенных Контрольно-ревизионной комиссией экспертно-аналитических мероприятий в виде заключений  в установленном порядке представлялись  Главе муниципального образования «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DD33C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D33CA">
              <w:rPr>
                <w:rFonts w:ascii="Times New Roman" w:hAnsi="Times New Roman" w:cs="Times New Roman"/>
                <w:sz w:val="28"/>
                <w:szCs w:val="28"/>
              </w:rPr>
              <w:t>Сычевскую</w:t>
            </w:r>
            <w:proofErr w:type="spellEnd"/>
            <w:r w:rsidR="00DD33CA">
              <w:rPr>
                <w:rFonts w:ascii="Times New Roman" w:hAnsi="Times New Roman" w:cs="Times New Roman"/>
                <w:sz w:val="28"/>
                <w:szCs w:val="28"/>
              </w:rPr>
              <w:t xml:space="preserve"> районную Думу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, направлялись в  Администрации и Советы депутатов городского и  сельских поселений. </w:t>
            </w:r>
          </w:p>
          <w:p w:rsidR="009D23FF" w:rsidRPr="009D23FF" w:rsidRDefault="009D23FF" w:rsidP="00855466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деятельность</w:t>
            </w:r>
          </w:p>
          <w:p w:rsidR="009D23FF" w:rsidRPr="009D23FF" w:rsidRDefault="009D23FF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основных направлений деятельности КРК в отчетном периоде был контроль целевого и эффективного использования средств местного бюджета и субвенций.  В отчетном периоде проведено </w:t>
            </w:r>
            <w:r w:rsidR="003D7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proofErr w:type="gram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DD33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. Объем бюджетных средств,  проверенных при проведении контрольных мероприятий составил </w:t>
            </w:r>
            <w:r w:rsidR="003D759A">
              <w:rPr>
                <w:rFonts w:ascii="Times New Roman" w:hAnsi="Times New Roman" w:cs="Times New Roman"/>
                <w:sz w:val="28"/>
                <w:szCs w:val="28"/>
              </w:rPr>
              <w:t>8969,6</w:t>
            </w:r>
            <w:r w:rsidR="000C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C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рублей.    </w:t>
            </w:r>
            <w:r w:rsidRPr="009D23FF">
              <w:rPr>
                <w:rFonts w:ascii="Times New Roman" w:hAnsi="Times New Roman" w:cs="Times New Roman"/>
              </w:rPr>
              <w:t xml:space="preserve"> </w:t>
            </w:r>
            <w:r w:rsidRPr="009D23FF">
              <w:rPr>
                <w:rFonts w:ascii="Times New Roman" w:hAnsi="Times New Roman" w:cs="Times New Roman"/>
              </w:rPr>
              <w:br/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следующие контрольные мероприятия: 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1. Проверка </w:t>
            </w:r>
            <w:r w:rsidR="00327AE6">
              <w:rPr>
                <w:rFonts w:ascii="Times New Roman" w:hAnsi="Times New Roman" w:cs="Times New Roman"/>
                <w:sz w:val="28"/>
                <w:szCs w:val="28"/>
              </w:rPr>
              <w:t>финансирования, целевого и эффективного использования средств бюджета выделенных в 2014-201</w:t>
            </w:r>
            <w:r w:rsidR="003D75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7AE6">
              <w:rPr>
                <w:rFonts w:ascii="Times New Roman" w:hAnsi="Times New Roman" w:cs="Times New Roman"/>
                <w:sz w:val="28"/>
                <w:szCs w:val="28"/>
              </w:rPr>
              <w:t xml:space="preserve"> годах на реализацию муниципальной программы </w:t>
            </w:r>
            <w:r w:rsidR="003D759A">
              <w:rPr>
                <w:rFonts w:ascii="Times New Roman" w:hAnsi="Times New Roman" w:cs="Times New Roman"/>
                <w:sz w:val="28"/>
                <w:szCs w:val="28"/>
              </w:rPr>
              <w:t>по строительству шахтных колодцев на</w:t>
            </w:r>
            <w:r w:rsidR="00327A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образования «</w:t>
            </w:r>
            <w:proofErr w:type="spellStart"/>
            <w:r w:rsidR="00327AE6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327AE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области. Проверено  использование </w:t>
            </w:r>
            <w:r w:rsidR="00327AE6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327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59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27A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  <w:r w:rsidR="000F7482">
              <w:rPr>
                <w:rFonts w:ascii="Times New Roman" w:hAnsi="Times New Roman" w:cs="Times New Roman"/>
                <w:sz w:val="28"/>
                <w:szCs w:val="28"/>
              </w:rPr>
              <w:t>В ходе проверки нецелевого и неэффективного использования бюджетных средств не установлено.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2. Проверка </w:t>
            </w:r>
            <w:r w:rsidR="00327AE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</w:t>
            </w:r>
            <w:r w:rsidR="003D759A">
              <w:rPr>
                <w:rFonts w:ascii="Times New Roman" w:hAnsi="Times New Roman" w:cs="Times New Roman"/>
                <w:sz w:val="28"/>
                <w:szCs w:val="28"/>
              </w:rPr>
              <w:t xml:space="preserve">условий получения субсидий из средств бюджета муниципального района Общественной организацией – </w:t>
            </w:r>
            <w:proofErr w:type="spellStart"/>
            <w:r w:rsidR="003D759A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="003D759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организацией Смоленской областной организации «Всероссийское общество инвалидов»</w:t>
            </w:r>
            <w:r w:rsidR="00327AE6">
              <w:rPr>
                <w:rFonts w:ascii="Times New Roman" w:hAnsi="Times New Roman" w:cs="Times New Roman"/>
                <w:sz w:val="28"/>
                <w:szCs w:val="28"/>
              </w:rPr>
              <w:t>. Провере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но использование бюджетных средств</w:t>
            </w:r>
            <w:r w:rsidR="00230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3D759A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  <w:r w:rsidR="000F7482">
              <w:rPr>
                <w:rFonts w:ascii="Times New Roman" w:hAnsi="Times New Roman" w:cs="Times New Roman"/>
                <w:sz w:val="28"/>
                <w:szCs w:val="28"/>
              </w:rPr>
              <w:t>При проверке соблюдения целей, условий и порядка предоставления субсидий нарушений не установлено.</w:t>
            </w:r>
          </w:p>
          <w:p w:rsidR="009D23FF" w:rsidRPr="009D23FF" w:rsidRDefault="009D23FF" w:rsidP="0015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3. Проверка</w:t>
            </w:r>
            <w:r w:rsidR="003D759A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вопросов финансово-хозяйственной деятельности муниципального казенного учреждения дополнительного образования «</w:t>
            </w:r>
            <w:proofErr w:type="spellStart"/>
            <w:r w:rsidR="003D759A"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 w:rsidR="003D759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за 2016 год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.  Проверено использование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  <w:r w:rsidR="005A3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3D759A">
              <w:rPr>
                <w:rFonts w:ascii="Times New Roman" w:hAnsi="Times New Roman" w:cs="Times New Roman"/>
                <w:sz w:val="28"/>
                <w:szCs w:val="28"/>
              </w:rPr>
              <w:t>2995,5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34AA7">
              <w:rPr>
                <w:rFonts w:ascii="Times New Roman" w:hAnsi="Times New Roman" w:cs="Times New Roman"/>
                <w:sz w:val="28"/>
                <w:szCs w:val="28"/>
              </w:rPr>
              <w:t>, нарушений не установлено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4E7E" w:rsidRDefault="003D759A" w:rsidP="003D7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4.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и целевого использования бюджетных средств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разрезе раздела 0500 «Жилищно-коммунальное хозяйство»</w:t>
            </w:r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>.  Проверено использование средств</w:t>
            </w:r>
            <w:r w:rsidR="00154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1907,1</w:t>
            </w:r>
            <w:r w:rsidR="009D23FF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r w:rsidR="00154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482">
              <w:rPr>
                <w:rFonts w:ascii="Times New Roman" w:hAnsi="Times New Roman" w:cs="Times New Roman"/>
                <w:sz w:val="28"/>
                <w:szCs w:val="28"/>
              </w:rPr>
              <w:t>В ходе проверки нецелевого и неэффективного использования бюджетных средств не установлено</w:t>
            </w:r>
          </w:p>
          <w:p w:rsidR="003D759A" w:rsidRPr="009D23FF" w:rsidRDefault="003D759A" w:rsidP="00154E7E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83C4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 эффективного использования в 2015-2016 </w:t>
            </w:r>
            <w:proofErr w:type="spellStart"/>
            <w:proofErr w:type="gramStart"/>
            <w:r w:rsidR="00583C4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="00583C4B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выделенных из бюджета на приобретение жилых помещений для детей-сирот, детей, оставшихся без попечения, а также детей, находящихся под опекой, не имеющих закрепленного жилого помещения. Проверено использование средств, в сумме 3600,00 тыс. рублей. </w:t>
            </w:r>
            <w:r w:rsidR="000F7482">
              <w:rPr>
                <w:rFonts w:ascii="Times New Roman" w:hAnsi="Times New Roman" w:cs="Times New Roman"/>
                <w:sz w:val="28"/>
                <w:szCs w:val="28"/>
              </w:rPr>
              <w:t>В ходе проверки нецелевого и неэффективного использования бюджетных средств не установлено.</w:t>
            </w:r>
          </w:p>
          <w:p w:rsidR="009D23FF" w:rsidRPr="009D23FF" w:rsidRDefault="009D23FF" w:rsidP="006A00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  <w:p w:rsidR="009D23FF" w:rsidRPr="009D23FF" w:rsidRDefault="009D23FF" w:rsidP="00154E7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В целях качественного проведения проверок в отчетном периоде сотрудниками КРК изучались нормативно-правовые документы,   методики проведения контрольных мероприятий, изучался опыт работы контрольных                                                органов.</w:t>
            </w:r>
          </w:p>
          <w:p w:rsidR="009D23FF" w:rsidRPr="009D23FF" w:rsidRDefault="009D23FF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Контрольно-ревизионная комиссия постоянно принимала участие в работе заседаний 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Думы.                                           </w:t>
            </w:r>
          </w:p>
          <w:p w:rsidR="009D23FF" w:rsidRPr="009D23FF" w:rsidRDefault="009D23FF" w:rsidP="00154E7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На основании   пункта 4  Положения о Контрольно-ревизионной  комиссии муниципального образования «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  сформирован и утвержден План работы Контрольно-ревизионной комиссии на 201</w:t>
            </w:r>
            <w:r w:rsidR="002410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D23FF" w:rsidRPr="009D23FF" w:rsidRDefault="009D23FF" w:rsidP="00154E7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2410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году Контрольно-ревизионная комиссия будет продолжать  </w:t>
            </w:r>
            <w:r w:rsidR="00154E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существление контрольных и экспертно-аналитических мероприятий в рамках полномочий, определенных федеральным, региональным законодательством и Положением о</w:t>
            </w:r>
            <w:proofErr w:type="gram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онтрольно- ревизионной комиссии муниципального района, в целях обеспечения контроля за законностью, рациональностью и эффективностью использования бюджетных средств.</w:t>
            </w:r>
          </w:p>
          <w:p w:rsidR="009D23FF" w:rsidRPr="009D23FF" w:rsidRDefault="009D2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F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9D23FF" w:rsidRPr="00154E7E" w:rsidRDefault="009D23FF" w:rsidP="009D23FF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  </w:t>
      </w:r>
      <w:r w:rsidRPr="00154E7E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154E7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54E7E">
        <w:rPr>
          <w:rFonts w:ascii="Times New Roman" w:hAnsi="Times New Roman" w:cs="Times New Roman"/>
          <w:sz w:val="28"/>
          <w:szCs w:val="28"/>
        </w:rPr>
        <w:t>онтрольно ревизионной комиссии</w:t>
      </w:r>
    </w:p>
    <w:p w:rsidR="00FD17B9" w:rsidRPr="00154E7E" w:rsidRDefault="009D23FF" w:rsidP="009D23FF">
      <w:pPr>
        <w:rPr>
          <w:rFonts w:ascii="Times New Roman" w:hAnsi="Times New Roman" w:cs="Times New Roman"/>
        </w:rPr>
      </w:pPr>
      <w:r w:rsidRPr="00154E7E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Pr="00154E7E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154E7E">
        <w:rPr>
          <w:rFonts w:ascii="Times New Roman" w:hAnsi="Times New Roman" w:cs="Times New Roman"/>
          <w:sz w:val="28"/>
          <w:szCs w:val="28"/>
        </w:rPr>
        <w:t xml:space="preserve"> район»             </w:t>
      </w:r>
      <w:r w:rsidR="00154E7E">
        <w:rPr>
          <w:rFonts w:ascii="Times New Roman" w:hAnsi="Times New Roman" w:cs="Times New Roman"/>
          <w:sz w:val="28"/>
          <w:szCs w:val="28"/>
        </w:rPr>
        <w:t>Т</w:t>
      </w:r>
      <w:r w:rsidRPr="00154E7E">
        <w:rPr>
          <w:rFonts w:ascii="Times New Roman" w:hAnsi="Times New Roman" w:cs="Times New Roman"/>
          <w:sz w:val="28"/>
          <w:szCs w:val="28"/>
        </w:rPr>
        <w:t>.А.</w:t>
      </w:r>
      <w:r w:rsidR="00154E7E">
        <w:rPr>
          <w:rFonts w:ascii="Times New Roman" w:hAnsi="Times New Roman" w:cs="Times New Roman"/>
          <w:sz w:val="28"/>
          <w:szCs w:val="28"/>
        </w:rPr>
        <w:t xml:space="preserve"> </w:t>
      </w:r>
      <w:r w:rsidRPr="00154E7E">
        <w:rPr>
          <w:rFonts w:ascii="Times New Roman" w:hAnsi="Times New Roman" w:cs="Times New Roman"/>
          <w:sz w:val="28"/>
          <w:szCs w:val="28"/>
        </w:rPr>
        <w:t>Да</w:t>
      </w:r>
      <w:r w:rsidR="00154E7E">
        <w:rPr>
          <w:rFonts w:ascii="Times New Roman" w:hAnsi="Times New Roman" w:cs="Times New Roman"/>
          <w:sz w:val="28"/>
          <w:szCs w:val="28"/>
        </w:rPr>
        <w:t>нилевич</w:t>
      </w:r>
    </w:p>
    <w:sectPr w:rsidR="00FD17B9" w:rsidRPr="00154E7E" w:rsidSect="00F3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F"/>
    <w:rsid w:val="000C1390"/>
    <w:rsid w:val="000F7482"/>
    <w:rsid w:val="00154E7E"/>
    <w:rsid w:val="001621CD"/>
    <w:rsid w:val="0017234E"/>
    <w:rsid w:val="001A5358"/>
    <w:rsid w:val="00230F7D"/>
    <w:rsid w:val="00241088"/>
    <w:rsid w:val="0025011A"/>
    <w:rsid w:val="00327AE6"/>
    <w:rsid w:val="003D759A"/>
    <w:rsid w:val="004326C3"/>
    <w:rsid w:val="00443988"/>
    <w:rsid w:val="00452425"/>
    <w:rsid w:val="00472162"/>
    <w:rsid w:val="004C5E07"/>
    <w:rsid w:val="00583C4B"/>
    <w:rsid w:val="005A34B8"/>
    <w:rsid w:val="00663E84"/>
    <w:rsid w:val="006A0099"/>
    <w:rsid w:val="006E64EA"/>
    <w:rsid w:val="006F3760"/>
    <w:rsid w:val="00855466"/>
    <w:rsid w:val="008912C8"/>
    <w:rsid w:val="009725F9"/>
    <w:rsid w:val="009D23FF"/>
    <w:rsid w:val="00A63EB0"/>
    <w:rsid w:val="00A814A3"/>
    <w:rsid w:val="00AD0573"/>
    <w:rsid w:val="00B86215"/>
    <w:rsid w:val="00BD5D4F"/>
    <w:rsid w:val="00BE2B00"/>
    <w:rsid w:val="00C34AA7"/>
    <w:rsid w:val="00C40E37"/>
    <w:rsid w:val="00C7091B"/>
    <w:rsid w:val="00CB1B1A"/>
    <w:rsid w:val="00DD33CA"/>
    <w:rsid w:val="00DE377E"/>
    <w:rsid w:val="00DF360A"/>
    <w:rsid w:val="00E03436"/>
    <w:rsid w:val="00EB6A50"/>
    <w:rsid w:val="00F12185"/>
    <w:rsid w:val="00F345AB"/>
    <w:rsid w:val="00FD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ne">
    <w:name w:val="contentpane"/>
    <w:basedOn w:val="a0"/>
    <w:rsid w:val="009D2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2017-01-24T05:25:00Z</dcterms:created>
  <dcterms:modified xsi:type="dcterms:W3CDTF">2018-02-16T07:33:00Z</dcterms:modified>
</cp:coreProperties>
</file>