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E4" w:rsidRPr="00AD7547" w:rsidRDefault="0011739F" w:rsidP="0011739F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754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835E7" w:rsidRPr="00AD7547" w:rsidRDefault="0011739F" w:rsidP="00C505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D7547">
        <w:rPr>
          <w:rFonts w:ascii="Times New Roman" w:hAnsi="Times New Roman" w:cs="Times New Roman"/>
          <w:sz w:val="28"/>
          <w:szCs w:val="28"/>
        </w:rPr>
        <w:t>СЫЧЕВСКАЯ РАЙОННАЯ ДУМА</w:t>
      </w:r>
    </w:p>
    <w:p w:rsidR="001835E7" w:rsidRPr="0017442E" w:rsidRDefault="001835E7" w:rsidP="00C505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835E7" w:rsidRPr="00B32516" w:rsidRDefault="001835E7" w:rsidP="00C5056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32516">
        <w:rPr>
          <w:b/>
          <w:sz w:val="32"/>
          <w:szCs w:val="32"/>
        </w:rPr>
        <w:t>РЕШЕНИЕ</w:t>
      </w: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b/>
          <w:szCs w:val="28"/>
        </w:rPr>
      </w:pP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b/>
          <w:szCs w:val="28"/>
        </w:rPr>
      </w:pPr>
    </w:p>
    <w:p w:rsidR="001835E7" w:rsidRPr="008C46E4" w:rsidRDefault="001835E7" w:rsidP="008C46E4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от «___» __________20___года                                  </w:t>
      </w:r>
      <w:r w:rsidR="008C46E4">
        <w:rPr>
          <w:szCs w:val="28"/>
        </w:rPr>
        <w:t xml:space="preserve">                                №_______</w:t>
      </w: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szCs w:val="28"/>
        </w:rPr>
      </w:pPr>
    </w:p>
    <w:p w:rsidR="001835E7" w:rsidRPr="0017442E" w:rsidRDefault="001835E7" w:rsidP="00C50561">
      <w:pPr>
        <w:spacing w:after="0" w:line="240" w:lineRule="auto"/>
        <w:ind w:firstLine="0"/>
        <w:jc w:val="center"/>
        <w:rPr>
          <w:szCs w:val="28"/>
        </w:rPr>
      </w:pPr>
    </w:p>
    <w:p w:rsidR="001835E7" w:rsidRPr="0011739F" w:rsidRDefault="001835E7" w:rsidP="0011739F">
      <w:pPr>
        <w:spacing w:after="0" w:line="240" w:lineRule="auto"/>
        <w:ind w:right="6094" w:firstLine="0"/>
        <w:rPr>
          <w:sz w:val="32"/>
          <w:szCs w:val="32"/>
        </w:rPr>
      </w:pPr>
      <w:r w:rsidRPr="0011739F">
        <w:rPr>
          <w:sz w:val="32"/>
          <w:szCs w:val="32"/>
        </w:rPr>
        <w:t xml:space="preserve">О </w:t>
      </w:r>
      <w:r w:rsidR="00B32516" w:rsidRPr="0011739F">
        <w:rPr>
          <w:sz w:val="32"/>
          <w:szCs w:val="32"/>
        </w:rPr>
        <w:t xml:space="preserve">создании условий для обеспечения жителей </w:t>
      </w:r>
      <w:r w:rsidR="0011739F" w:rsidRPr="0011739F">
        <w:rPr>
          <w:sz w:val="32"/>
          <w:szCs w:val="32"/>
        </w:rPr>
        <w:t>муниципального образования «Сычевский район» Смоленской области</w:t>
      </w:r>
      <w:r w:rsidR="00B32516" w:rsidRPr="0011739F">
        <w:rPr>
          <w:i/>
          <w:sz w:val="32"/>
          <w:szCs w:val="32"/>
        </w:rPr>
        <w:t xml:space="preserve"> </w:t>
      </w:r>
      <w:r w:rsidR="00B32516" w:rsidRPr="0011739F">
        <w:rPr>
          <w:sz w:val="32"/>
          <w:szCs w:val="32"/>
        </w:rPr>
        <w:t>услугами связи</w:t>
      </w:r>
    </w:p>
    <w:p w:rsidR="001835E7" w:rsidRPr="0017442E" w:rsidRDefault="001835E7" w:rsidP="00C50561">
      <w:pPr>
        <w:pStyle w:val="3"/>
        <w:spacing w:after="0"/>
        <w:ind w:left="0"/>
        <w:rPr>
          <w:b/>
          <w:sz w:val="28"/>
          <w:szCs w:val="28"/>
        </w:rPr>
      </w:pPr>
    </w:p>
    <w:p w:rsidR="001835E7" w:rsidRPr="0017442E" w:rsidRDefault="001835E7" w:rsidP="00C50561">
      <w:pPr>
        <w:pStyle w:val="3"/>
        <w:spacing w:after="0"/>
        <w:ind w:left="0"/>
        <w:rPr>
          <w:b/>
          <w:sz w:val="28"/>
          <w:szCs w:val="28"/>
        </w:rPr>
      </w:pPr>
    </w:p>
    <w:p w:rsidR="009310A9" w:rsidRDefault="001835E7" w:rsidP="00C5056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17442E">
        <w:rPr>
          <w:sz w:val="28"/>
          <w:szCs w:val="28"/>
        </w:rPr>
        <w:t>В соответствии с пунктом 1</w:t>
      </w:r>
      <w:r w:rsidR="0011739F">
        <w:rPr>
          <w:sz w:val="28"/>
          <w:szCs w:val="28"/>
          <w:lang w:val="ru-RU"/>
        </w:rPr>
        <w:t>8</w:t>
      </w:r>
      <w:r w:rsidRPr="0017442E">
        <w:rPr>
          <w:sz w:val="28"/>
          <w:szCs w:val="28"/>
        </w:rPr>
        <w:t xml:space="preserve"> части 1 статьи 1</w:t>
      </w:r>
      <w:r w:rsidR="0011739F">
        <w:rPr>
          <w:sz w:val="28"/>
          <w:szCs w:val="28"/>
          <w:lang w:val="ru-RU"/>
        </w:rPr>
        <w:t>5</w:t>
      </w:r>
      <w:r w:rsidRPr="0017442E">
        <w:rPr>
          <w:sz w:val="28"/>
          <w:szCs w:val="28"/>
        </w:rPr>
        <w:t xml:space="preserve"> Федерального закона </w:t>
      </w:r>
      <w:r w:rsidR="009310A9">
        <w:rPr>
          <w:sz w:val="28"/>
          <w:szCs w:val="28"/>
          <w:lang w:val="ru-RU"/>
        </w:rPr>
        <w:t xml:space="preserve">                </w:t>
      </w:r>
      <w:r w:rsidRPr="0017442E">
        <w:rPr>
          <w:sz w:val="28"/>
          <w:szCs w:val="28"/>
        </w:rPr>
        <w:t xml:space="preserve">от </w:t>
      </w:r>
      <w:r w:rsidR="009310A9">
        <w:rPr>
          <w:sz w:val="28"/>
          <w:szCs w:val="28"/>
          <w:lang w:val="ru-RU"/>
        </w:rPr>
        <w:t>0</w:t>
      </w:r>
      <w:r w:rsidRPr="0017442E">
        <w:rPr>
          <w:sz w:val="28"/>
          <w:szCs w:val="28"/>
        </w:rPr>
        <w:t>6</w:t>
      </w:r>
      <w:r w:rsidR="009310A9">
        <w:rPr>
          <w:sz w:val="28"/>
          <w:szCs w:val="28"/>
          <w:lang w:val="ru-RU"/>
        </w:rPr>
        <w:t>.10.</w:t>
      </w:r>
      <w:r w:rsidRPr="0017442E">
        <w:rPr>
          <w:sz w:val="28"/>
          <w:szCs w:val="28"/>
        </w:rPr>
        <w:t>2003 года</w:t>
      </w:r>
      <w:r w:rsidR="00F77627">
        <w:rPr>
          <w:sz w:val="28"/>
          <w:szCs w:val="28"/>
        </w:rPr>
        <w:t xml:space="preserve"> </w:t>
      </w:r>
      <w:r w:rsidRPr="0017442E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</w:t>
      </w:r>
      <w:r w:rsidR="009310A9">
        <w:rPr>
          <w:sz w:val="28"/>
          <w:szCs w:val="28"/>
          <w:lang w:val="ru-RU"/>
        </w:rPr>
        <w:t>ом</w:t>
      </w:r>
      <w:r w:rsidRPr="0017442E">
        <w:rPr>
          <w:sz w:val="28"/>
          <w:szCs w:val="28"/>
        </w:rPr>
        <w:t xml:space="preserve"> </w:t>
      </w:r>
      <w:r w:rsidR="009310A9">
        <w:rPr>
          <w:sz w:val="28"/>
          <w:szCs w:val="28"/>
          <w:lang w:val="ru-RU"/>
        </w:rPr>
        <w:t>муниципального образования «Сычевский район» Смоленской области</w:t>
      </w:r>
      <w:r w:rsidRPr="0017442E">
        <w:rPr>
          <w:sz w:val="28"/>
          <w:szCs w:val="28"/>
        </w:rPr>
        <w:t xml:space="preserve">, </w:t>
      </w:r>
    </w:p>
    <w:p w:rsidR="009310A9" w:rsidRDefault="009310A9" w:rsidP="00C5056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1835E7" w:rsidRPr="0017442E" w:rsidRDefault="009310A9" w:rsidP="00C5056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310A9">
        <w:rPr>
          <w:sz w:val="28"/>
          <w:szCs w:val="28"/>
          <w:lang w:val="ru-RU"/>
        </w:rPr>
        <w:t>Сычевская районная Дума</w:t>
      </w:r>
      <w:r>
        <w:rPr>
          <w:sz w:val="28"/>
          <w:szCs w:val="28"/>
          <w:lang w:val="ru-RU"/>
        </w:rPr>
        <w:t xml:space="preserve"> </w:t>
      </w:r>
      <w:r w:rsidR="00EF69D3" w:rsidRPr="0017442E">
        <w:rPr>
          <w:b/>
          <w:sz w:val="28"/>
          <w:szCs w:val="28"/>
        </w:rPr>
        <w:t>РЕШИЛ</w:t>
      </w:r>
      <w:r>
        <w:rPr>
          <w:b/>
          <w:sz w:val="28"/>
          <w:szCs w:val="28"/>
          <w:lang w:val="ru-RU"/>
        </w:rPr>
        <w:t>А</w:t>
      </w:r>
      <w:r w:rsidR="00EF69D3" w:rsidRPr="0017442E">
        <w:rPr>
          <w:sz w:val="28"/>
          <w:szCs w:val="28"/>
        </w:rPr>
        <w:t>:</w:t>
      </w:r>
    </w:p>
    <w:p w:rsidR="001835E7" w:rsidRPr="0017442E" w:rsidRDefault="001835E7" w:rsidP="00C50561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1835E7" w:rsidRPr="0017442E" w:rsidRDefault="001835E7" w:rsidP="00C50561">
      <w:pPr>
        <w:spacing w:after="0" w:line="240" w:lineRule="auto"/>
        <w:rPr>
          <w:i/>
          <w:szCs w:val="28"/>
        </w:rPr>
      </w:pPr>
      <w:r w:rsidRPr="0017442E">
        <w:rPr>
          <w:szCs w:val="28"/>
        </w:rPr>
        <w:t xml:space="preserve">1. Утвердить </w:t>
      </w:r>
      <w:r w:rsidR="009310A9">
        <w:rPr>
          <w:szCs w:val="28"/>
        </w:rPr>
        <w:t xml:space="preserve">прилагаемое </w:t>
      </w:r>
      <w:r w:rsidRPr="0017442E">
        <w:rPr>
          <w:szCs w:val="28"/>
        </w:rPr>
        <w:t xml:space="preserve">Положение о создании условий для обеспечения жителей </w:t>
      </w:r>
      <w:r w:rsidR="009310A9">
        <w:rPr>
          <w:szCs w:val="28"/>
        </w:rPr>
        <w:t>муниципального образования «Сычевский район» Смоленской области услугами связи</w:t>
      </w:r>
      <w:r w:rsidRPr="0017442E">
        <w:rPr>
          <w:szCs w:val="28"/>
        </w:rPr>
        <w:t>.</w:t>
      </w:r>
    </w:p>
    <w:p w:rsidR="001835E7" w:rsidRDefault="008C46E4" w:rsidP="00C5056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2</w:t>
      </w:r>
      <w:r w:rsidR="001835E7" w:rsidRPr="0017442E">
        <w:rPr>
          <w:szCs w:val="28"/>
        </w:rPr>
        <w:t>. Настоящее решение вступает в силу на следующий день, после дня его официального обнародования.</w:t>
      </w:r>
    </w:p>
    <w:p w:rsidR="00AD7547" w:rsidRDefault="00AD7547" w:rsidP="00C5056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D7547" w:rsidRPr="0017442E" w:rsidRDefault="00AD7547" w:rsidP="00C5056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1835E7" w:rsidRPr="0017442E" w:rsidRDefault="001835E7" w:rsidP="00C50561">
      <w:pPr>
        <w:spacing w:after="0" w:line="240" w:lineRule="auto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387"/>
        <w:gridCol w:w="4819"/>
      </w:tblGrid>
      <w:tr w:rsidR="00AD7547" w:rsidRPr="00810A62" w:rsidTr="00810A62">
        <w:tc>
          <w:tcPr>
            <w:tcW w:w="5387" w:type="dxa"/>
          </w:tcPr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  <w:r w:rsidRPr="00810A62">
              <w:rPr>
                <w:szCs w:val="28"/>
              </w:rPr>
              <w:t>Глава муниципального образования «Сычевский район» Смоленской области</w:t>
            </w:r>
          </w:p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</w:p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  <w:r w:rsidRPr="00810A62">
              <w:rPr>
                <w:szCs w:val="28"/>
              </w:rPr>
              <w:t>_____________________Т.В.Никонорова</w:t>
            </w:r>
          </w:p>
        </w:tc>
        <w:tc>
          <w:tcPr>
            <w:tcW w:w="4819" w:type="dxa"/>
          </w:tcPr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  <w:r w:rsidRPr="00810A62">
              <w:rPr>
                <w:szCs w:val="28"/>
              </w:rPr>
              <w:t>Председатель Сычевской районной Думы</w:t>
            </w:r>
          </w:p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</w:p>
          <w:p w:rsidR="00AD7547" w:rsidRPr="00810A62" w:rsidRDefault="00AD7547" w:rsidP="00810A62">
            <w:pPr>
              <w:spacing w:after="0" w:line="240" w:lineRule="auto"/>
              <w:ind w:firstLine="0"/>
              <w:rPr>
                <w:szCs w:val="28"/>
              </w:rPr>
            </w:pPr>
            <w:r w:rsidRPr="00810A62">
              <w:rPr>
                <w:szCs w:val="28"/>
              </w:rPr>
              <w:t>____________________М.А.Лопухова</w:t>
            </w:r>
          </w:p>
        </w:tc>
      </w:tr>
    </w:tbl>
    <w:p w:rsidR="00C50561" w:rsidRDefault="001835E7" w:rsidP="00192FD4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b/>
          <w:szCs w:val="28"/>
        </w:rPr>
        <w:br w:type="page"/>
      </w:r>
      <w:r w:rsidR="00192FD4">
        <w:rPr>
          <w:bCs/>
          <w:szCs w:val="28"/>
        </w:rPr>
        <w:lastRenderedPageBreak/>
        <w:t>УТВЕРЖДЕН</w:t>
      </w:r>
    </w:p>
    <w:p w:rsidR="00192FD4" w:rsidRDefault="00192FD4" w:rsidP="00192FD4">
      <w:pPr>
        <w:spacing w:after="0" w:line="240" w:lineRule="auto"/>
        <w:ind w:left="5103" w:firstLine="0"/>
        <w:jc w:val="center"/>
        <w:rPr>
          <w:bCs/>
          <w:szCs w:val="28"/>
        </w:rPr>
      </w:pPr>
    </w:p>
    <w:p w:rsidR="00AD7547" w:rsidRDefault="001835E7" w:rsidP="00192FD4">
      <w:pPr>
        <w:spacing w:after="0" w:line="240" w:lineRule="auto"/>
        <w:ind w:left="5103" w:firstLine="0"/>
        <w:jc w:val="center"/>
        <w:rPr>
          <w:szCs w:val="28"/>
        </w:rPr>
      </w:pPr>
      <w:r w:rsidRPr="00C50561">
        <w:rPr>
          <w:szCs w:val="28"/>
        </w:rPr>
        <w:t>решени</w:t>
      </w:r>
      <w:r w:rsidR="00192FD4">
        <w:rPr>
          <w:szCs w:val="28"/>
        </w:rPr>
        <w:t>ем</w:t>
      </w:r>
      <w:r w:rsidRPr="00C50561">
        <w:rPr>
          <w:szCs w:val="28"/>
        </w:rPr>
        <w:t xml:space="preserve"> </w:t>
      </w:r>
      <w:r w:rsidR="00AD7547">
        <w:rPr>
          <w:szCs w:val="28"/>
        </w:rPr>
        <w:t>Сычевской районной Думы</w:t>
      </w:r>
    </w:p>
    <w:p w:rsidR="001835E7" w:rsidRPr="00C50561" w:rsidRDefault="00B32516" w:rsidP="00192FD4">
      <w:pPr>
        <w:spacing w:after="0" w:line="240" w:lineRule="auto"/>
        <w:ind w:left="5103" w:firstLine="0"/>
        <w:jc w:val="center"/>
        <w:rPr>
          <w:szCs w:val="28"/>
        </w:rPr>
      </w:pPr>
      <w:r w:rsidRPr="00C50561">
        <w:rPr>
          <w:szCs w:val="28"/>
        </w:rPr>
        <w:t xml:space="preserve"> </w:t>
      </w:r>
      <w:r w:rsidR="001835E7" w:rsidRPr="00C50561">
        <w:rPr>
          <w:szCs w:val="28"/>
        </w:rPr>
        <w:t>от «__»_______20__года №___</w:t>
      </w:r>
    </w:p>
    <w:p w:rsidR="001835E7" w:rsidRDefault="001835E7" w:rsidP="00C50561">
      <w:pPr>
        <w:pStyle w:val="ConsPlusTitle"/>
        <w:ind w:right="-2"/>
        <w:jc w:val="center"/>
        <w:rPr>
          <w:b w:val="0"/>
        </w:rPr>
      </w:pPr>
    </w:p>
    <w:p w:rsidR="00B32516" w:rsidRPr="0017442E" w:rsidRDefault="00B32516" w:rsidP="00C50561">
      <w:pPr>
        <w:pStyle w:val="ConsPlusTitle"/>
        <w:ind w:right="-2"/>
        <w:jc w:val="center"/>
        <w:rPr>
          <w:b w:val="0"/>
        </w:rPr>
      </w:pPr>
    </w:p>
    <w:p w:rsidR="00AD7547" w:rsidRDefault="00AD7547" w:rsidP="00AD7547">
      <w:pPr>
        <w:spacing w:after="0" w:line="240" w:lineRule="auto"/>
        <w:jc w:val="center"/>
        <w:rPr>
          <w:szCs w:val="28"/>
        </w:rPr>
      </w:pPr>
      <w:r w:rsidRPr="0017442E">
        <w:rPr>
          <w:szCs w:val="28"/>
        </w:rPr>
        <w:t>Положение</w:t>
      </w:r>
    </w:p>
    <w:p w:rsidR="00AD7547" w:rsidRPr="0017442E" w:rsidRDefault="00AD7547" w:rsidP="00AD7547">
      <w:pPr>
        <w:spacing w:after="0" w:line="240" w:lineRule="auto"/>
        <w:jc w:val="center"/>
        <w:rPr>
          <w:i/>
          <w:szCs w:val="28"/>
        </w:rPr>
      </w:pPr>
      <w:r w:rsidRPr="0017442E">
        <w:rPr>
          <w:szCs w:val="28"/>
        </w:rPr>
        <w:t xml:space="preserve">о создании условий для обеспечения жителей </w:t>
      </w:r>
      <w:r>
        <w:rPr>
          <w:szCs w:val="28"/>
        </w:rPr>
        <w:t>муниципального образования «Сычевский район» Смоленской области услугами связи</w:t>
      </w:r>
    </w:p>
    <w:p w:rsidR="001835E7" w:rsidRPr="0017442E" w:rsidRDefault="001835E7" w:rsidP="00C50561">
      <w:pPr>
        <w:pStyle w:val="ConsTitle"/>
        <w:widowControl/>
        <w:ind w:right="-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35E7" w:rsidRPr="0017442E" w:rsidRDefault="001835E7" w:rsidP="00C50561">
      <w:pPr>
        <w:pStyle w:val="ConsPlusNormal"/>
        <w:widowControl/>
        <w:ind w:right="-2" w:firstLine="0"/>
        <w:contextualSpacing/>
        <w:jc w:val="both"/>
        <w:rPr>
          <w:sz w:val="28"/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>1. Общие положения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1. Настоящее Положение определяет полномочия органов местного самоуправления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 xml:space="preserve">по созданию условий для обеспечения жителей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>услугами связи, в соответствии с установленными правилами и требованиями.</w:t>
      </w: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2. Под «созданием условий»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1835E7" w:rsidRPr="0017442E" w:rsidRDefault="001835E7" w:rsidP="00C50561">
      <w:pPr>
        <w:tabs>
          <w:tab w:val="left" w:pos="0"/>
        </w:tabs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3. В решении вопросов по созданию условий для обеспечения жителей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 xml:space="preserve">услугами связи органы местного самоуправления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>руководствуются: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7 июля 2003 года № 126-ФЗ «О связи»;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17 июля 1999 года № 176-ФЗ «О почтовой связи»;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Федеральным законом от 7 февраля 1992 года № 2300-1 «О защите прав потребителей»;</w:t>
      </w:r>
    </w:p>
    <w:p w:rsidR="008C46E4" w:rsidRDefault="008C46E4" w:rsidP="00C50561">
      <w:pPr>
        <w:spacing w:after="0" w:line="240" w:lineRule="auto"/>
        <w:contextualSpacing/>
        <w:rPr>
          <w:szCs w:val="28"/>
        </w:rPr>
      </w:pPr>
      <w:r w:rsidRPr="008C46E4">
        <w:rPr>
          <w:szCs w:val="28"/>
        </w:rPr>
        <w:t xml:space="preserve">Постановлением Правительства РФ от 31 августа 2021 г.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связи»; 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Уставом </w:t>
      </w:r>
      <w:r w:rsidR="00AD7547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szCs w:val="28"/>
        </w:rPr>
        <w:t>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муниципальными нормативными правовыми актами </w:t>
      </w:r>
      <w:r w:rsidR="00AD7547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AD7547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AD7547">
        <w:rPr>
          <w:b/>
          <w:szCs w:val="28"/>
        </w:rPr>
        <w:t xml:space="preserve">2. Основные цели и задачи органов местного самоуправления </w:t>
      </w:r>
      <w:r w:rsidR="00AD7547" w:rsidRPr="00AD7547">
        <w:rPr>
          <w:b/>
          <w:szCs w:val="28"/>
        </w:rPr>
        <w:t xml:space="preserve">муниципального образования «Сычевский район» Смоленской области </w:t>
      </w:r>
      <w:r w:rsidRPr="00AD7547">
        <w:rPr>
          <w:b/>
          <w:szCs w:val="28"/>
        </w:rPr>
        <w:t xml:space="preserve">по созданию условий для обеспечения жителей </w:t>
      </w:r>
      <w:r w:rsidR="00AD7547" w:rsidRPr="00AD7547">
        <w:rPr>
          <w:b/>
          <w:szCs w:val="28"/>
        </w:rPr>
        <w:t xml:space="preserve">муниципального образования «Сычевский район» Смоленской области </w:t>
      </w:r>
      <w:r w:rsidRPr="00AD7547">
        <w:rPr>
          <w:b/>
          <w:szCs w:val="28"/>
        </w:rPr>
        <w:t>услугами связи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 xml:space="preserve">4. Основной целью органов местного самоуправления </w:t>
      </w:r>
      <w:r w:rsidR="00AD7547">
        <w:rPr>
          <w:sz w:val="28"/>
          <w:szCs w:val="28"/>
        </w:rPr>
        <w:t>муниципального образования «Сычевский район» Смоленской области</w:t>
      </w:r>
      <w:r w:rsidRPr="0017442E">
        <w:rPr>
          <w:sz w:val="28"/>
          <w:szCs w:val="28"/>
        </w:rPr>
        <w:t xml:space="preserve"> является создание условий для развития инфраструктуры связи с целью бесперебойного обеспечения населения услугами связи на территории </w:t>
      </w:r>
      <w:r w:rsidRPr="0017442E">
        <w:rPr>
          <w:sz w:val="28"/>
          <w:szCs w:val="28"/>
          <w:vertAlign w:val="superscript"/>
        </w:rPr>
        <w:t xml:space="preserve"> </w:t>
      </w:r>
      <w:r w:rsidR="00AD7547">
        <w:rPr>
          <w:sz w:val="28"/>
          <w:szCs w:val="28"/>
        </w:rPr>
        <w:t>муниципального образования «Сычевский район» Смоленской области.</w:t>
      </w:r>
    </w:p>
    <w:p w:rsidR="001835E7" w:rsidRPr="0017442E" w:rsidRDefault="001835E7" w:rsidP="00C50561">
      <w:pPr>
        <w:pStyle w:val="ConsPlusNormal"/>
        <w:widowControl/>
        <w:ind w:firstLine="709"/>
        <w:contextualSpacing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5. Основными задачами по созданию условий для обеспечения жителей </w:t>
      </w:r>
      <w:r w:rsidR="00AD7547">
        <w:rPr>
          <w:sz w:val="28"/>
          <w:szCs w:val="28"/>
        </w:rPr>
        <w:t>муниципального образования «Сычевский район» Смоленской области</w:t>
      </w:r>
      <w:r w:rsidR="00AD7547">
        <w:rPr>
          <w:szCs w:val="28"/>
        </w:rPr>
        <w:t xml:space="preserve"> </w:t>
      </w:r>
      <w:r w:rsidRPr="0017442E">
        <w:rPr>
          <w:sz w:val="28"/>
          <w:szCs w:val="28"/>
        </w:rPr>
        <w:t>услугами связи являются:</w:t>
      </w:r>
    </w:p>
    <w:p w:rsidR="001835E7" w:rsidRPr="0017442E" w:rsidRDefault="00AD754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</w:t>
      </w:r>
      <w:r w:rsidR="00F77627">
        <w:rPr>
          <w:szCs w:val="28"/>
        </w:rPr>
        <w:t>)</w:t>
      </w:r>
      <w:r w:rsidR="001835E7" w:rsidRPr="0017442E">
        <w:rPr>
          <w:szCs w:val="28"/>
        </w:rPr>
        <w:t xml:space="preserve"> содействие операторам связи в максимальном удовлетворении потребностей населения </w:t>
      </w:r>
      <w:r>
        <w:rPr>
          <w:szCs w:val="28"/>
        </w:rPr>
        <w:t xml:space="preserve">муниципального образования «Сычевский район» Смоленской области </w:t>
      </w:r>
      <w:r w:rsidR="001835E7" w:rsidRPr="0017442E">
        <w:rPr>
          <w:szCs w:val="28"/>
        </w:rPr>
        <w:t>и предприятий в услугах связи и повышении качества предоставляемых услуг;</w:t>
      </w:r>
    </w:p>
    <w:p w:rsidR="001835E7" w:rsidRPr="0017442E" w:rsidRDefault="00AD754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2</w:t>
      </w:r>
      <w:r w:rsidR="00F77627">
        <w:rPr>
          <w:szCs w:val="28"/>
        </w:rPr>
        <w:t>)</w:t>
      </w:r>
      <w:r w:rsidR="00F77627" w:rsidRPr="0017442E">
        <w:rPr>
          <w:szCs w:val="28"/>
        </w:rPr>
        <w:t xml:space="preserve"> </w:t>
      </w:r>
      <w:r w:rsidR="001835E7" w:rsidRPr="0017442E">
        <w:rPr>
          <w:szCs w:val="28"/>
        </w:rPr>
        <w:t>создание условий для расширения видов и объема услуг связи;</w:t>
      </w:r>
    </w:p>
    <w:p w:rsidR="001835E7" w:rsidRPr="0017442E" w:rsidRDefault="00AD754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3</w:t>
      </w:r>
      <w:r w:rsidR="00F77627">
        <w:rPr>
          <w:szCs w:val="28"/>
        </w:rPr>
        <w:t>)</w:t>
      </w:r>
      <w:r w:rsidR="001835E7" w:rsidRPr="0017442E">
        <w:rPr>
          <w:szCs w:val="28"/>
        </w:rPr>
        <w:t xml:space="preserve"> создание условий для обеспечения доступности услуг связи всем категориям потребителей на территории </w:t>
      </w:r>
      <w:r>
        <w:rPr>
          <w:szCs w:val="28"/>
        </w:rPr>
        <w:t>муниципального образования «Сычевский район» Смоленской области</w:t>
      </w:r>
      <w:r w:rsidR="001835E7" w:rsidRPr="0017442E">
        <w:rPr>
          <w:szCs w:val="28"/>
        </w:rPr>
        <w:t>;</w:t>
      </w:r>
    </w:p>
    <w:p w:rsidR="001835E7" w:rsidRPr="0017442E" w:rsidRDefault="00AD754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4</w:t>
      </w:r>
      <w:r w:rsidR="00F77627">
        <w:rPr>
          <w:szCs w:val="28"/>
        </w:rPr>
        <w:t>)</w:t>
      </w:r>
      <w:r w:rsidR="001835E7" w:rsidRPr="0017442E">
        <w:rPr>
          <w:szCs w:val="28"/>
        </w:rPr>
        <w:t xml:space="preserve"> обеспечение жителям </w:t>
      </w:r>
      <w:r>
        <w:rPr>
          <w:szCs w:val="28"/>
        </w:rPr>
        <w:t xml:space="preserve">муниципального образования «Сычевский район» Смоленской области </w:t>
      </w:r>
      <w:r w:rsidR="001835E7" w:rsidRPr="0017442E">
        <w:rPr>
          <w:szCs w:val="28"/>
        </w:rPr>
        <w:t>комфортных условий для наиболее полного удовлетворения потребностей населения в качественных услугах связи;</w:t>
      </w:r>
    </w:p>
    <w:p w:rsidR="001835E7" w:rsidRPr="0017442E" w:rsidRDefault="00AD754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5</w:t>
      </w:r>
      <w:r w:rsidR="00F77627">
        <w:rPr>
          <w:szCs w:val="28"/>
        </w:rPr>
        <w:t xml:space="preserve">) </w:t>
      </w:r>
      <w:r w:rsidR="001835E7" w:rsidRPr="0017442E">
        <w:rPr>
          <w:szCs w:val="28"/>
        </w:rPr>
        <w:t>иные цели и задачи в соответствии с законодательством Российской Федерации.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AD7547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AD7547">
        <w:rPr>
          <w:b/>
          <w:szCs w:val="28"/>
        </w:rPr>
        <w:t xml:space="preserve">3. Основные полномочия органов местного самоуправления </w:t>
      </w:r>
      <w:r w:rsidR="00AD7547" w:rsidRPr="00AD7547">
        <w:rPr>
          <w:b/>
          <w:szCs w:val="28"/>
        </w:rPr>
        <w:t xml:space="preserve">муниципального образования «Сычевский район» Смоленской области </w:t>
      </w:r>
      <w:r w:rsidRPr="00AD7547">
        <w:rPr>
          <w:b/>
          <w:szCs w:val="28"/>
        </w:rPr>
        <w:t xml:space="preserve">по созданию условий для обеспечения жителей </w:t>
      </w:r>
      <w:r w:rsidR="00AD7547" w:rsidRPr="00AD7547">
        <w:rPr>
          <w:b/>
          <w:szCs w:val="28"/>
        </w:rPr>
        <w:t xml:space="preserve">муниципального образования «Сычевский район» Смоленской области </w:t>
      </w:r>
      <w:r w:rsidRPr="00AD7547">
        <w:rPr>
          <w:b/>
          <w:szCs w:val="28"/>
        </w:rPr>
        <w:t>услугами связи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6. К полномочиям </w:t>
      </w:r>
      <w:r w:rsidR="00AD7547">
        <w:rPr>
          <w:szCs w:val="28"/>
        </w:rPr>
        <w:t xml:space="preserve">Сычевской районной Думы </w:t>
      </w:r>
      <w:r w:rsidRPr="0017442E">
        <w:rPr>
          <w:szCs w:val="28"/>
        </w:rPr>
        <w:t>относятся:</w:t>
      </w:r>
    </w:p>
    <w:p w:rsidR="001835E7" w:rsidRPr="0017442E" w:rsidRDefault="00F77627" w:rsidP="00C50561">
      <w:pPr>
        <w:tabs>
          <w:tab w:val="left" w:pos="180"/>
        </w:tabs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1) </w:t>
      </w:r>
      <w:r w:rsidR="001835E7" w:rsidRPr="0017442E">
        <w:rPr>
          <w:szCs w:val="28"/>
        </w:rPr>
        <w:t>принятие нормативных правовых актов по вопросам создания условий для обеспечения в рамках компетенции, определенной действующим законодательством;</w:t>
      </w:r>
    </w:p>
    <w:p w:rsidR="001835E7" w:rsidRPr="00AD7547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2) </w:t>
      </w:r>
      <w:r w:rsidR="001835E7" w:rsidRPr="0017442E">
        <w:rPr>
          <w:szCs w:val="28"/>
        </w:rPr>
        <w:t xml:space="preserve">установление объемов финансирования, необходимого для создания условий по обеспечению жителей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="001835E7" w:rsidRPr="0017442E">
        <w:rPr>
          <w:szCs w:val="28"/>
        </w:rPr>
        <w:t xml:space="preserve">услугами связи при принятии бюджета </w:t>
      </w:r>
      <w:r w:rsidR="00AD7547">
        <w:rPr>
          <w:szCs w:val="28"/>
        </w:rPr>
        <w:t xml:space="preserve">муниципального </w:t>
      </w:r>
      <w:r w:rsidR="00AD7547" w:rsidRPr="00AD7547">
        <w:rPr>
          <w:szCs w:val="28"/>
        </w:rPr>
        <w:t xml:space="preserve">образования «Сычевский район» Смоленской области </w:t>
      </w:r>
      <w:r w:rsidR="001835E7" w:rsidRPr="00AD7547">
        <w:rPr>
          <w:szCs w:val="28"/>
        </w:rPr>
        <w:t xml:space="preserve">на очередной финансовый год </w:t>
      </w:r>
      <w:r w:rsidR="00AD7547" w:rsidRPr="00AD7547">
        <w:rPr>
          <w:szCs w:val="28"/>
        </w:rPr>
        <w:t>и плановый перио</w:t>
      </w:r>
      <w:r w:rsidR="00AD7547">
        <w:rPr>
          <w:szCs w:val="28"/>
        </w:rPr>
        <w:t>д</w:t>
      </w:r>
      <w:r w:rsidR="001835E7" w:rsidRPr="00AD7547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3) </w:t>
      </w:r>
      <w:r w:rsidR="001835E7" w:rsidRPr="0017442E">
        <w:rPr>
          <w:szCs w:val="28"/>
        </w:rPr>
        <w:t>осуществление иных полномочий в соответствии с действующим законодательством.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7. К полномочиям </w:t>
      </w:r>
      <w:r w:rsidR="00E107E7" w:rsidRPr="0017442E">
        <w:rPr>
          <w:szCs w:val="28"/>
        </w:rPr>
        <w:t xml:space="preserve">Администрации </w:t>
      </w:r>
      <w:r w:rsidR="00AD7547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i/>
          <w:szCs w:val="28"/>
        </w:rPr>
        <w:t xml:space="preserve"> </w:t>
      </w:r>
      <w:r w:rsidRPr="0017442E">
        <w:rPr>
          <w:szCs w:val="28"/>
        </w:rPr>
        <w:t>относятся: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1) </w:t>
      </w:r>
      <w:r w:rsidR="001835E7" w:rsidRPr="0017442E">
        <w:rPr>
          <w:szCs w:val="28"/>
        </w:rPr>
        <w:t xml:space="preserve">координация деятельности органов местного самоуправления </w:t>
      </w:r>
      <w:r w:rsidR="00AD7547">
        <w:rPr>
          <w:szCs w:val="28"/>
        </w:rPr>
        <w:t>муниципального образования «Сычевский район» Смоленской области</w:t>
      </w:r>
      <w:r w:rsidR="001835E7" w:rsidRPr="0017442E">
        <w:rPr>
          <w:szCs w:val="28"/>
        </w:rPr>
        <w:t xml:space="preserve"> в области создания условий по обеспечению жителей </w:t>
      </w:r>
      <w:r w:rsidR="00AD7547">
        <w:rPr>
          <w:szCs w:val="28"/>
        </w:rPr>
        <w:t xml:space="preserve">муниципального образования «Сычевский район» Смоленской области </w:t>
      </w:r>
      <w:r w:rsidR="001835E7" w:rsidRPr="0017442E">
        <w:rPr>
          <w:szCs w:val="28"/>
        </w:rPr>
        <w:t>услугами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lastRenderedPageBreak/>
        <w:t xml:space="preserve">2) </w:t>
      </w:r>
      <w:r w:rsidR="001835E7" w:rsidRPr="0017442E">
        <w:rPr>
          <w:szCs w:val="28"/>
        </w:rPr>
        <w:t>подготовка и согласование проектов муниципальных правовых актов по вопросам связи и информатизации;</w:t>
      </w:r>
    </w:p>
    <w:p w:rsidR="004A689F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3) </w:t>
      </w:r>
      <w:r w:rsidR="001835E7" w:rsidRPr="0017442E">
        <w:rPr>
          <w:szCs w:val="28"/>
        </w:rPr>
        <w:t>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4A689F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4) </w:t>
      </w:r>
      <w:r w:rsidR="004A689F">
        <w:rPr>
          <w:szCs w:val="28"/>
          <w:lang w:eastAsia="ru-RU"/>
        </w:rPr>
        <w:t>способствование созданию и поддержанию устойчивой работы местных почтовых маршрутов,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5) </w:t>
      </w:r>
      <w:r w:rsidR="004A689F">
        <w:rPr>
          <w:szCs w:val="28"/>
          <w:lang w:eastAsia="ru-RU"/>
        </w:rPr>
        <w:t xml:space="preserve">оказание содействия организациям почтовой связи в размещении почтовых ящиков </w:t>
      </w:r>
      <w:r w:rsidR="004A689F" w:rsidRPr="0017442E">
        <w:rPr>
          <w:szCs w:val="28"/>
        </w:rPr>
        <w:t xml:space="preserve">на территории </w:t>
      </w:r>
      <w:r w:rsidR="000F54C1">
        <w:rPr>
          <w:szCs w:val="28"/>
        </w:rPr>
        <w:t>муниципального образования «Сычевский район» Смоленской области</w:t>
      </w:r>
      <w:r w:rsidR="00E107E7">
        <w:rPr>
          <w:szCs w:val="28"/>
          <w:lang w:eastAsia="ru-RU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6) </w:t>
      </w:r>
      <w:r w:rsidR="001835E7" w:rsidRPr="0017442E">
        <w:rPr>
          <w:szCs w:val="28"/>
        </w:rPr>
        <w:t>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7) </w:t>
      </w:r>
      <w:r w:rsidR="001835E7" w:rsidRPr="0017442E">
        <w:rPr>
          <w:szCs w:val="28"/>
        </w:rPr>
        <w:t xml:space="preserve"> обеспечение равного доступа операторам связи к строительству (размещению) и эксплуатации средств связи в переделах полос отвода автомобильных дорог и других инженерных объектов, находящихся в муниципальной собственности </w:t>
      </w:r>
      <w:r w:rsidR="000F54C1">
        <w:rPr>
          <w:szCs w:val="28"/>
        </w:rPr>
        <w:t>муниципального образования «Сычевский район» Смоленской области</w:t>
      </w:r>
      <w:r w:rsidR="001835E7" w:rsidRPr="0017442E">
        <w:rPr>
          <w:szCs w:val="28"/>
        </w:rPr>
        <w:t>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8)</w:t>
      </w:r>
      <w:r w:rsidR="001835E7" w:rsidRPr="0017442E">
        <w:rPr>
          <w:szCs w:val="28"/>
        </w:rPr>
        <w:t xml:space="preserve"> участие в создании на территории </w:t>
      </w:r>
      <w:r w:rsidR="000F54C1">
        <w:rPr>
          <w:szCs w:val="28"/>
        </w:rPr>
        <w:t xml:space="preserve">муниципального образования «Сычевский район» Смоленской области </w:t>
      </w:r>
      <w:r w:rsidR="001835E7" w:rsidRPr="0017442E">
        <w:rPr>
          <w:szCs w:val="28"/>
        </w:rPr>
        <w:t>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9)</w:t>
      </w:r>
      <w:r w:rsidR="001835E7" w:rsidRPr="0017442E">
        <w:rPr>
          <w:szCs w:val="28"/>
        </w:rPr>
        <w:t> предоставление уполномоченным органам информации о нарушениях, выявленных по оказанию услуг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10)</w:t>
      </w:r>
      <w:r w:rsidR="001835E7" w:rsidRPr="0017442E">
        <w:rPr>
          <w:szCs w:val="28"/>
        </w:rPr>
        <w:t> осуществление защиты прав потребителей в области связи в пределах полномочий, установленных действующим законодательством;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11)</w:t>
      </w:r>
      <w:r w:rsidR="001835E7" w:rsidRPr="0017442E">
        <w:rPr>
          <w:szCs w:val="28"/>
        </w:rPr>
        <w:t> содействие организациям связи,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1835E7" w:rsidRPr="0017442E" w:rsidRDefault="00F77627" w:rsidP="00C50561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12)</w:t>
      </w:r>
      <w:r w:rsidR="00E107E7">
        <w:rPr>
          <w:szCs w:val="28"/>
        </w:rPr>
        <w:t> </w:t>
      </w:r>
      <w:r w:rsidR="001835E7" w:rsidRPr="0017442E">
        <w:rPr>
          <w:szCs w:val="28"/>
        </w:rPr>
        <w:t>рассмотрение обращений граждан и организаций по вопросам оказания услуг связи;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>1</w:t>
      </w:r>
      <w:r w:rsidR="004A689F">
        <w:rPr>
          <w:szCs w:val="28"/>
        </w:rPr>
        <w:t>3</w:t>
      </w:r>
      <w:r w:rsidR="00F77627">
        <w:rPr>
          <w:szCs w:val="28"/>
        </w:rPr>
        <w:t>)</w:t>
      </w:r>
      <w:r w:rsidRPr="0017442E">
        <w:rPr>
          <w:szCs w:val="28"/>
        </w:rPr>
        <w:t> осуществление иных полномочий в соответствии с действующим законодательством.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</w:p>
    <w:p w:rsidR="001835E7" w:rsidRPr="000F54C1" w:rsidRDefault="001835E7" w:rsidP="00C50561">
      <w:pPr>
        <w:spacing w:after="0" w:line="240" w:lineRule="auto"/>
        <w:contextualSpacing/>
        <w:jc w:val="center"/>
        <w:rPr>
          <w:b/>
          <w:szCs w:val="28"/>
        </w:rPr>
      </w:pPr>
      <w:r w:rsidRPr="0017442E">
        <w:rPr>
          <w:b/>
          <w:szCs w:val="28"/>
        </w:rPr>
        <w:t>4</w:t>
      </w:r>
      <w:r w:rsidRPr="000F54C1">
        <w:rPr>
          <w:b/>
          <w:szCs w:val="28"/>
        </w:rPr>
        <w:t xml:space="preserve">. Финансовое обеспечение расходов на создание условий для обеспечения жителей </w:t>
      </w:r>
      <w:r w:rsidR="000F54C1" w:rsidRPr="000F54C1">
        <w:rPr>
          <w:b/>
          <w:szCs w:val="28"/>
        </w:rPr>
        <w:t xml:space="preserve">муниципального образования «Сычевский район» Смоленской области </w:t>
      </w:r>
      <w:r w:rsidRPr="000F54C1">
        <w:rPr>
          <w:b/>
          <w:szCs w:val="28"/>
        </w:rPr>
        <w:t>услугами связи</w:t>
      </w:r>
    </w:p>
    <w:p w:rsidR="001835E7" w:rsidRPr="000F54C1" w:rsidRDefault="001835E7" w:rsidP="00C50561">
      <w:pPr>
        <w:spacing w:after="0" w:line="240" w:lineRule="auto"/>
        <w:contextualSpacing/>
        <w:rPr>
          <w:b/>
          <w:szCs w:val="28"/>
        </w:rPr>
      </w:pP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8. Реализация полномочий по созданию условий для обеспечения жителей </w:t>
      </w:r>
      <w:r w:rsidR="000F54C1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 xml:space="preserve">услугами </w:t>
      </w:r>
      <w:r w:rsidRPr="0017442E">
        <w:rPr>
          <w:szCs w:val="28"/>
        </w:rPr>
        <w:lastRenderedPageBreak/>
        <w:t xml:space="preserve">связи является расходным обязательством </w:t>
      </w:r>
      <w:r w:rsidR="000F54C1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9. Финансирование расходов на создание условий для обеспечения жителей </w:t>
      </w:r>
      <w:r w:rsidR="000F54C1">
        <w:rPr>
          <w:szCs w:val="28"/>
        </w:rPr>
        <w:t xml:space="preserve">муниципального образования «Сычевский район» Смоленской области </w:t>
      </w:r>
      <w:r w:rsidRPr="0017442E">
        <w:rPr>
          <w:szCs w:val="28"/>
        </w:rPr>
        <w:t xml:space="preserve">услугами связи осуществляется в пределах средств, предусмотренных в бюджете </w:t>
      </w:r>
      <w:r w:rsidR="000F54C1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szCs w:val="28"/>
        </w:rPr>
        <w:t>.</w:t>
      </w:r>
    </w:p>
    <w:p w:rsidR="001835E7" w:rsidRPr="0017442E" w:rsidRDefault="001835E7" w:rsidP="00C50561">
      <w:pPr>
        <w:spacing w:after="0" w:line="240" w:lineRule="auto"/>
        <w:contextualSpacing/>
        <w:rPr>
          <w:szCs w:val="28"/>
        </w:rPr>
      </w:pPr>
      <w:r w:rsidRPr="0017442E">
        <w:rPr>
          <w:szCs w:val="28"/>
        </w:rPr>
        <w:t xml:space="preserve">10. Для решения данного вопроса местного значения </w:t>
      </w:r>
      <w:r w:rsidR="000F54C1">
        <w:rPr>
          <w:szCs w:val="28"/>
        </w:rPr>
        <w:t>муниципального образования «Сычевский район» Смоленской области</w:t>
      </w:r>
      <w:r w:rsidRPr="0017442E">
        <w:rPr>
          <w:szCs w:val="28"/>
        </w:rPr>
        <w:t xml:space="preserve"> могут быть использованы иные источники финансирования в соответствии с действующим законодательством.</w:t>
      </w:r>
    </w:p>
    <w:sectPr w:rsidR="001835E7" w:rsidRPr="0017442E" w:rsidSect="00117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28" w:rsidRDefault="000C4428" w:rsidP="004A689F">
      <w:pPr>
        <w:spacing w:after="0" w:line="240" w:lineRule="auto"/>
      </w:pPr>
      <w:r>
        <w:separator/>
      </w:r>
    </w:p>
  </w:endnote>
  <w:endnote w:type="continuationSeparator" w:id="1">
    <w:p w:rsidR="000C4428" w:rsidRDefault="000C4428" w:rsidP="004A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C7" w:rsidRDefault="003002C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C7" w:rsidRDefault="003002C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C7" w:rsidRDefault="003002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28" w:rsidRDefault="000C4428" w:rsidP="004A689F">
      <w:pPr>
        <w:spacing w:after="0" w:line="240" w:lineRule="auto"/>
      </w:pPr>
      <w:r>
        <w:separator/>
      </w:r>
    </w:p>
  </w:footnote>
  <w:footnote w:type="continuationSeparator" w:id="1">
    <w:p w:rsidR="000C4428" w:rsidRDefault="000C4428" w:rsidP="004A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C7" w:rsidRDefault="003002C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A4" w:rsidRDefault="00122AA4" w:rsidP="003002C7">
    <w:pPr>
      <w:pStyle w:val="ae"/>
      <w:tabs>
        <w:tab w:val="clear" w:pos="4677"/>
      </w:tabs>
      <w:ind w:firstLine="0"/>
      <w:jc w:val="center"/>
    </w:pPr>
    <w:fldSimple w:instr="PAGE   \* MERGEFORMAT">
      <w:r w:rsidR="00560E02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C7" w:rsidRDefault="003002C7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5E7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4428"/>
    <w:rsid w:val="000C6C0C"/>
    <w:rsid w:val="000D0E08"/>
    <w:rsid w:val="000D1ECC"/>
    <w:rsid w:val="000E4CEB"/>
    <w:rsid w:val="000F50E7"/>
    <w:rsid w:val="000F54C1"/>
    <w:rsid w:val="00101D5C"/>
    <w:rsid w:val="00101DFB"/>
    <w:rsid w:val="0011739F"/>
    <w:rsid w:val="0012155B"/>
    <w:rsid w:val="00122AA4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5E7"/>
    <w:rsid w:val="00184073"/>
    <w:rsid w:val="001922DA"/>
    <w:rsid w:val="00192FD4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076A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02C7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0642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A689F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28FC"/>
    <w:rsid w:val="00560E02"/>
    <w:rsid w:val="00562D3A"/>
    <w:rsid w:val="005640F4"/>
    <w:rsid w:val="005650A9"/>
    <w:rsid w:val="00580783"/>
    <w:rsid w:val="005867A5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2E6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29BA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6502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0A62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296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46E4"/>
    <w:rsid w:val="008D04BA"/>
    <w:rsid w:val="008D73EB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10A9"/>
    <w:rsid w:val="0093456B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45A7"/>
    <w:rsid w:val="00A50A31"/>
    <w:rsid w:val="00A52577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D7547"/>
    <w:rsid w:val="00AE43BA"/>
    <w:rsid w:val="00AE6090"/>
    <w:rsid w:val="00AF2A65"/>
    <w:rsid w:val="00AF580B"/>
    <w:rsid w:val="00AF636E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2516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0CDB"/>
    <w:rsid w:val="00BE7C1E"/>
    <w:rsid w:val="00BF7C45"/>
    <w:rsid w:val="00C0043E"/>
    <w:rsid w:val="00C015B7"/>
    <w:rsid w:val="00C01E9A"/>
    <w:rsid w:val="00C05C1A"/>
    <w:rsid w:val="00C068F5"/>
    <w:rsid w:val="00C15F8C"/>
    <w:rsid w:val="00C24D75"/>
    <w:rsid w:val="00C264FC"/>
    <w:rsid w:val="00C44921"/>
    <w:rsid w:val="00C451CA"/>
    <w:rsid w:val="00C50561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DF7136"/>
    <w:rsid w:val="00E107E7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E7A33"/>
    <w:rsid w:val="00EF3648"/>
    <w:rsid w:val="00EF69D3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7762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E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Title"/>
    <w:basedOn w:val="a"/>
    <w:link w:val="a5"/>
    <w:uiPriority w:val="10"/>
    <w:qFormat/>
    <w:rsid w:val="001835E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link w:val="a4"/>
    <w:uiPriority w:val="10"/>
    <w:rsid w:val="00183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1835E7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1835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1835E7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1835E7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183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4A689F"/>
    <w:rPr>
      <w:sz w:val="20"/>
      <w:szCs w:val="20"/>
      <w:lang/>
    </w:rPr>
  </w:style>
  <w:style w:type="character" w:customStyle="1" w:styleId="a9">
    <w:name w:val="Текст сноски Знак"/>
    <w:link w:val="a8"/>
    <w:uiPriority w:val="99"/>
    <w:rsid w:val="004A689F"/>
    <w:rPr>
      <w:rFonts w:ascii="Times New Roman" w:hAnsi="Times New Roman"/>
      <w:lang w:eastAsia="en-US"/>
    </w:rPr>
  </w:style>
  <w:style w:type="character" w:styleId="aa">
    <w:name w:val="footnote reference"/>
    <w:uiPriority w:val="99"/>
    <w:unhideWhenUsed/>
    <w:rsid w:val="004A689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529BA"/>
    <w:rPr>
      <w:sz w:val="20"/>
      <w:szCs w:val="20"/>
      <w:lang/>
    </w:rPr>
  </w:style>
  <w:style w:type="character" w:customStyle="1" w:styleId="ac">
    <w:name w:val="Текст концевой сноски Знак"/>
    <w:link w:val="ab"/>
    <w:uiPriority w:val="99"/>
    <w:semiHidden/>
    <w:rsid w:val="006529BA"/>
    <w:rPr>
      <w:rFonts w:ascii="Times New Roman" w:hAnsi="Times New Roman"/>
      <w:lang w:eastAsia="en-US"/>
    </w:rPr>
  </w:style>
  <w:style w:type="character" w:styleId="ad">
    <w:name w:val="endnote reference"/>
    <w:uiPriority w:val="99"/>
    <w:semiHidden/>
    <w:unhideWhenUsed/>
    <w:rsid w:val="006529BA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22AA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122AA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122AA4"/>
    <w:rPr>
      <w:rFonts w:ascii="Times New Roman" w:hAnsi="Times New Roman"/>
      <w:sz w:val="28"/>
      <w:szCs w:val="22"/>
      <w:lang w:eastAsia="en-US"/>
    </w:rPr>
  </w:style>
  <w:style w:type="table" w:styleId="af2">
    <w:name w:val="Table Grid"/>
    <w:basedOn w:val="a1"/>
    <w:uiPriority w:val="59"/>
    <w:rsid w:val="00AD7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50B8-22F3-4340-9B05-607B54A3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2020-07-06T08:54:00Z</cp:lastPrinted>
  <dcterms:created xsi:type="dcterms:W3CDTF">2022-06-02T09:21:00Z</dcterms:created>
  <dcterms:modified xsi:type="dcterms:W3CDTF">2022-06-02T09:21:00Z</dcterms:modified>
</cp:coreProperties>
</file>