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8D" w:rsidRPr="00611485" w:rsidRDefault="00601C8D" w:rsidP="00611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4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81280</wp:posOffset>
            </wp:positionV>
            <wp:extent cx="1284605" cy="1555115"/>
            <wp:effectExtent l="19050" t="0" r="0" b="0"/>
            <wp:wrapSquare wrapText="bothSides"/>
            <wp:docPr id="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C8D" w:rsidRPr="00611485" w:rsidRDefault="00601C8D" w:rsidP="00611485">
      <w:pPr>
        <w:tabs>
          <w:tab w:val="left" w:pos="10206"/>
        </w:tabs>
        <w:spacing w:after="0"/>
        <w:ind w:left="142" w:right="-61"/>
        <w:jc w:val="center"/>
        <w:rPr>
          <w:rFonts w:ascii="Times New Roman" w:hAnsi="Times New Roman" w:cs="Times New Roman"/>
          <w:sz w:val="28"/>
          <w:szCs w:val="2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left="142" w:right="-61"/>
        <w:jc w:val="center"/>
        <w:rPr>
          <w:rFonts w:ascii="Times New Roman" w:hAnsi="Times New Roman" w:cs="Times New Roman"/>
          <w:sz w:val="28"/>
          <w:szCs w:val="2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left="142" w:right="-61"/>
        <w:jc w:val="center"/>
        <w:rPr>
          <w:rFonts w:ascii="Times New Roman" w:hAnsi="Times New Roman" w:cs="Times New Roman"/>
          <w:sz w:val="28"/>
          <w:szCs w:val="2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611485">
        <w:rPr>
          <w:rFonts w:ascii="Times New Roman" w:hAnsi="Times New Roman" w:cs="Times New Roman"/>
          <w:b/>
          <w:color w:val="0000CC"/>
          <w:sz w:val="48"/>
          <w:szCs w:val="48"/>
        </w:rPr>
        <w:t>ПЛАН</w:t>
      </w: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611485">
        <w:rPr>
          <w:rFonts w:ascii="Times New Roman" w:hAnsi="Times New Roman" w:cs="Times New Roman"/>
          <w:b/>
          <w:color w:val="0000CC"/>
          <w:sz w:val="48"/>
          <w:szCs w:val="48"/>
        </w:rPr>
        <w:t>основных мероприятий</w:t>
      </w:r>
    </w:p>
    <w:p w:rsidR="00601C8D" w:rsidRPr="00611485" w:rsidRDefault="007A62E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>
        <w:rPr>
          <w:rFonts w:ascii="Times New Roman" w:hAnsi="Times New Roman" w:cs="Times New Roman"/>
          <w:b/>
          <w:color w:val="0000CC"/>
          <w:sz w:val="48"/>
          <w:szCs w:val="48"/>
        </w:rPr>
        <w:t xml:space="preserve">учреждений культуры </w:t>
      </w: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611485">
        <w:rPr>
          <w:rFonts w:ascii="Times New Roman" w:hAnsi="Times New Roman" w:cs="Times New Roman"/>
          <w:b/>
          <w:color w:val="0000CC"/>
          <w:sz w:val="48"/>
          <w:szCs w:val="48"/>
        </w:rPr>
        <w:t>муниципального образования</w:t>
      </w: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611485">
        <w:rPr>
          <w:rFonts w:ascii="Times New Roman" w:hAnsi="Times New Roman" w:cs="Times New Roman"/>
          <w:b/>
          <w:color w:val="0000CC"/>
          <w:sz w:val="48"/>
          <w:szCs w:val="48"/>
        </w:rPr>
        <w:t>«Сычёвский район»</w:t>
      </w: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611485">
        <w:rPr>
          <w:rFonts w:ascii="Times New Roman" w:hAnsi="Times New Roman" w:cs="Times New Roman"/>
          <w:b/>
          <w:color w:val="0000CC"/>
          <w:sz w:val="48"/>
          <w:szCs w:val="48"/>
        </w:rPr>
        <w:t>Смоленской области</w:t>
      </w:r>
    </w:p>
    <w:p w:rsidR="00601C8D" w:rsidRPr="00611485" w:rsidRDefault="000B0BA7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611485">
        <w:rPr>
          <w:rFonts w:ascii="Times New Roman" w:hAnsi="Times New Roman" w:cs="Times New Roman"/>
          <w:b/>
          <w:color w:val="0000CC"/>
          <w:sz w:val="48"/>
          <w:szCs w:val="48"/>
        </w:rPr>
        <w:t>на  202</w:t>
      </w:r>
      <w:r w:rsidR="00B07098">
        <w:rPr>
          <w:rFonts w:ascii="Times New Roman" w:hAnsi="Times New Roman" w:cs="Times New Roman"/>
          <w:b/>
          <w:color w:val="0000CC"/>
          <w:sz w:val="48"/>
          <w:szCs w:val="48"/>
        </w:rPr>
        <w:t>4</w:t>
      </w:r>
      <w:r w:rsidR="00601C8D" w:rsidRPr="00611485">
        <w:rPr>
          <w:rFonts w:ascii="Times New Roman" w:hAnsi="Times New Roman" w:cs="Times New Roman"/>
          <w:b/>
          <w:color w:val="0000CC"/>
          <w:sz w:val="48"/>
          <w:szCs w:val="48"/>
        </w:rPr>
        <w:t xml:space="preserve"> год</w:t>
      </w:r>
    </w:p>
    <w:p w:rsidR="00601C8D" w:rsidRPr="00611485" w:rsidRDefault="00601C8D" w:rsidP="00611485">
      <w:pPr>
        <w:tabs>
          <w:tab w:val="left" w:pos="10206"/>
        </w:tabs>
        <w:spacing w:after="0"/>
        <w:ind w:left="142" w:right="-61"/>
        <w:jc w:val="center"/>
        <w:rPr>
          <w:rFonts w:ascii="Times New Roman" w:hAnsi="Times New Roman" w:cs="Times New Roman"/>
          <w:color w:val="0000CC"/>
          <w:sz w:val="48"/>
          <w:szCs w:val="4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sz w:val="28"/>
          <w:szCs w:val="28"/>
        </w:rPr>
      </w:pPr>
    </w:p>
    <w:p w:rsidR="00601C8D" w:rsidRPr="00611485" w:rsidRDefault="00601C8D" w:rsidP="00611485">
      <w:pPr>
        <w:tabs>
          <w:tab w:val="left" w:pos="10206"/>
        </w:tabs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8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462915</wp:posOffset>
            </wp:positionV>
            <wp:extent cx="6787515" cy="3352165"/>
            <wp:effectExtent l="19050" t="0" r="0" b="0"/>
            <wp:wrapSquare wrapText="bothSides"/>
            <wp:docPr id="2" name="Рисунок 51" descr="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7" t="3200" r="3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C8D" w:rsidRDefault="00601C8D" w:rsidP="006114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0626" w:type="dxa"/>
        <w:tblLayout w:type="fixed"/>
        <w:tblLook w:val="04A0"/>
      </w:tblPr>
      <w:tblGrid>
        <w:gridCol w:w="731"/>
        <w:gridCol w:w="86"/>
        <w:gridCol w:w="3746"/>
        <w:gridCol w:w="2088"/>
        <w:gridCol w:w="3096"/>
        <w:gridCol w:w="4243"/>
        <w:gridCol w:w="3250"/>
        <w:gridCol w:w="3386"/>
      </w:tblGrid>
      <w:tr w:rsidR="00BA502D" w:rsidTr="00452A08">
        <w:trPr>
          <w:gridAfter w:val="3"/>
          <w:wAfter w:w="10879" w:type="dxa"/>
        </w:trPr>
        <w:tc>
          <w:tcPr>
            <w:tcW w:w="731" w:type="dxa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32" w:type="dxa"/>
            <w:gridSpan w:val="2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96" w:type="dxa"/>
          </w:tcPr>
          <w:p w:rsidR="00452A08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A502D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межрегионального значения</w:t>
            </w:r>
          </w:p>
        </w:tc>
      </w:tr>
      <w:tr w:rsidR="00BA502D" w:rsidTr="00452A08">
        <w:trPr>
          <w:gridAfter w:val="3"/>
          <w:wAfter w:w="10879" w:type="dxa"/>
        </w:trPr>
        <w:tc>
          <w:tcPr>
            <w:tcW w:w="731" w:type="dxa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BA502D" w:rsidRDefault="00BA502D" w:rsidP="00DC7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«Владимирские чтения»</w:t>
            </w:r>
          </w:p>
        </w:tc>
        <w:tc>
          <w:tcPr>
            <w:tcW w:w="2088" w:type="dxa"/>
          </w:tcPr>
          <w:p w:rsidR="00BA502D" w:rsidRDefault="00BA502D" w:rsidP="00DC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96" w:type="dxa"/>
          </w:tcPr>
          <w:p w:rsidR="00BA502D" w:rsidRDefault="00BA502D" w:rsidP="00DC73A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Сычевская ЦМБ</w:t>
            </w:r>
          </w:p>
        </w:tc>
      </w:tr>
      <w:tr w:rsidR="00BA502D" w:rsidTr="00452A08">
        <w:trPr>
          <w:gridAfter w:val="3"/>
          <w:wAfter w:w="10879" w:type="dxa"/>
        </w:trPr>
        <w:tc>
          <w:tcPr>
            <w:tcW w:w="731" w:type="dxa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BA502D" w:rsidRPr="003031C3" w:rsidRDefault="00BA502D" w:rsidP="00DC7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конференция</w:t>
            </w:r>
            <w:r w:rsidRPr="00034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«Золотые звёзды сычевлян» - музейный урок для учащихся, посвящённый90-летию учреждения звания Героя Советского Союза</w:t>
            </w:r>
            <w:r w:rsidRPr="00034FA3">
              <w:rPr>
                <w:rFonts w:ascii="Times New Roman" w:eastAsia="Calibri" w:hAnsi="Times New Roman" w:cs="Times New Roman"/>
                <w:sz w:val="24"/>
                <w:szCs w:val="24"/>
              </w:rPr>
              <w:t>быть милей бесценного родного края!»</w:t>
            </w:r>
          </w:p>
        </w:tc>
        <w:tc>
          <w:tcPr>
            <w:tcW w:w="2088" w:type="dxa"/>
          </w:tcPr>
          <w:p w:rsidR="00BA502D" w:rsidRPr="003031C3" w:rsidRDefault="00BA502D" w:rsidP="00DC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96" w:type="dxa"/>
          </w:tcPr>
          <w:p w:rsidR="00BA502D" w:rsidRPr="003031C3" w:rsidRDefault="00BA502D" w:rsidP="00DC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Сычевская ЦМБ</w:t>
            </w:r>
          </w:p>
        </w:tc>
      </w:tr>
      <w:tr w:rsidR="00BA502D" w:rsidTr="00452A08">
        <w:trPr>
          <w:gridAfter w:val="3"/>
          <w:wAfter w:w="10879" w:type="dxa"/>
        </w:trPr>
        <w:tc>
          <w:tcPr>
            <w:tcW w:w="731" w:type="dxa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BA502D" w:rsidRPr="003031C3" w:rsidRDefault="00BA502D" w:rsidP="00DC7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Кинофестиваль «Взгляд»</w:t>
            </w:r>
          </w:p>
        </w:tc>
        <w:tc>
          <w:tcPr>
            <w:tcW w:w="2088" w:type="dxa"/>
          </w:tcPr>
          <w:p w:rsidR="00BA502D" w:rsidRPr="003031C3" w:rsidRDefault="00BA502D" w:rsidP="00DC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96" w:type="dxa"/>
          </w:tcPr>
          <w:p w:rsidR="00BA502D" w:rsidRPr="003031C3" w:rsidRDefault="00BA502D" w:rsidP="00DC7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Сычевская ЦМБ</w:t>
            </w:r>
          </w:p>
        </w:tc>
      </w:tr>
      <w:tr w:rsidR="00BA502D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мероприятия календарного года</w:t>
            </w:r>
          </w:p>
        </w:tc>
      </w:tr>
      <w:tr w:rsidR="00BA502D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BA502D" w:rsidRDefault="00BA502D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6F5D78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Праздничный  Рождественский концерт</w:t>
            </w:r>
          </w:p>
        </w:tc>
        <w:tc>
          <w:tcPr>
            <w:tcW w:w="2088" w:type="dxa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96" w:type="dxa"/>
          </w:tcPr>
          <w:p w:rsidR="00452A08" w:rsidRDefault="006F5D78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 филиал МКУК «Сычёвская ЦКС» </w:t>
            </w:r>
          </w:p>
          <w:p w:rsidR="00452A08" w:rsidRDefault="006F5D78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совместно с Свято-Благовещенским</w:t>
            </w:r>
          </w:p>
          <w:p w:rsidR="00452A08" w:rsidRDefault="006F5D78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храмом и Воскресной </w:t>
            </w:r>
          </w:p>
          <w:p w:rsidR="006F5D78" w:rsidRPr="00452A08" w:rsidRDefault="006F5D78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Рождественские вечера, колядки, выставки поделок</w:t>
            </w:r>
          </w:p>
        </w:tc>
        <w:tc>
          <w:tcPr>
            <w:tcW w:w="2088" w:type="dxa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96" w:type="dxa"/>
          </w:tcPr>
          <w:p w:rsid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филиалы МКУК </w:t>
            </w:r>
          </w:p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«Сычёвская ЦКС»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DC73A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52A08">
              <w:rPr>
                <w:rFonts w:ascii="Times New Roman" w:hAnsi="Times New Roman"/>
                <w:sz w:val="28"/>
                <w:szCs w:val="28"/>
              </w:rPr>
              <w:t>Торжественное открытие Года семьи</w:t>
            </w:r>
          </w:p>
        </w:tc>
        <w:tc>
          <w:tcPr>
            <w:tcW w:w="2088" w:type="dxa"/>
          </w:tcPr>
          <w:p w:rsidR="006F5D78" w:rsidRPr="00452A08" w:rsidRDefault="006F5D78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80-летию снятия Блокады Ленинграда ( Акции, часы истории, уроки мужества, патриотические часы и др.)</w:t>
            </w:r>
          </w:p>
        </w:tc>
        <w:tc>
          <w:tcPr>
            <w:tcW w:w="2088" w:type="dxa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96" w:type="dxa"/>
          </w:tcPr>
          <w:p w:rsid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РДК, СДК филиалы </w:t>
            </w:r>
          </w:p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МКУК «Сычёвская ЦКС»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Акция «Блокадный хлеб»</w:t>
            </w:r>
          </w:p>
        </w:tc>
        <w:tc>
          <w:tcPr>
            <w:tcW w:w="2088" w:type="dxa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96" w:type="dxa"/>
          </w:tcPr>
          <w:p w:rsidR="006F5D78" w:rsidRPr="00452A08" w:rsidRDefault="006F5D78" w:rsidP="006F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Посиделки «Зимние праздники на Руси: от Рождества до Крещения»</w:t>
            </w:r>
          </w:p>
        </w:tc>
        <w:tc>
          <w:tcPr>
            <w:tcW w:w="2088" w:type="dxa"/>
          </w:tcPr>
          <w:p w:rsidR="006F5D78" w:rsidRPr="00452A08" w:rsidRDefault="00C2140A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«Он воевал стихом и песней...» -литературно-музыкальная гостиная для клуба «Золотой возраст», посвящённая 125-летию со дня рождения поэта  Михаила Васильевича Исаковского</w:t>
            </w:r>
          </w:p>
        </w:tc>
        <w:tc>
          <w:tcPr>
            <w:tcW w:w="2088" w:type="dxa"/>
          </w:tcPr>
          <w:p w:rsidR="006F5D78" w:rsidRPr="00452A08" w:rsidRDefault="00C2140A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январь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DC73A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Музыкально-поэтический вечер «Песенная душа России» день рождения М. </w:t>
            </w: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Исаковского</w:t>
            </w:r>
          </w:p>
        </w:tc>
        <w:tc>
          <w:tcPr>
            <w:tcW w:w="2088" w:type="dxa"/>
          </w:tcPr>
          <w:p w:rsidR="006F5D78" w:rsidRPr="00452A08" w:rsidRDefault="00C2140A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6F5D78" w:rsidRPr="00452A08" w:rsidTr="00554903">
        <w:trPr>
          <w:gridAfter w:val="3"/>
          <w:wAfter w:w="10879" w:type="dxa"/>
          <w:trHeight w:val="1853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«Духом не сломленный народ» - урок мужества, посвящённый 80-летию снятия Блокады Ленинграда.</w:t>
            </w: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6F5D78" w:rsidRPr="00452A08" w:rsidRDefault="00C2140A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F5D78" w:rsidRPr="00452A08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«Татьянин день» - выставка работ члена СХ России Т.И. Маханьковой</w:t>
            </w:r>
          </w:p>
        </w:tc>
        <w:tc>
          <w:tcPr>
            <w:tcW w:w="2088" w:type="dxa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Январь-февраль, творческая встреча с автором- 27 января 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6F5D78" w:rsidRPr="00452A08" w:rsidRDefault="006F5D78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Конкурс  самодельных масленичных кукол «Сударыня масленица 2024»</w:t>
            </w:r>
          </w:p>
        </w:tc>
        <w:tc>
          <w:tcPr>
            <w:tcW w:w="2088" w:type="dxa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C214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96" w:type="dxa"/>
          </w:tcPr>
          <w:p w:rsidR="00452A08" w:rsidRDefault="006F5D78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</w:t>
            </w:r>
          </w:p>
          <w:p w:rsidR="006F5D78" w:rsidRPr="00452A08" w:rsidRDefault="006F5D78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6F5D78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программы ко Дню защитника Отечества </w:t>
            </w:r>
          </w:p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«Во славу Отчества!»</w:t>
            </w:r>
          </w:p>
        </w:tc>
        <w:tc>
          <w:tcPr>
            <w:tcW w:w="2088" w:type="dxa"/>
          </w:tcPr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96" w:type="dxa"/>
          </w:tcPr>
          <w:p w:rsid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Филиалы МКУК </w:t>
            </w:r>
          </w:p>
          <w:p w:rsidR="006F5D78" w:rsidRPr="00452A08" w:rsidRDefault="006F5D78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«Сычёвская ЦКС»</w:t>
            </w:r>
          </w:p>
        </w:tc>
      </w:tr>
      <w:tr w:rsidR="006F5D78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6F5D78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6F5D78" w:rsidRPr="00452A08" w:rsidRDefault="006F5D78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- «Выстрелы на дальних рубежах» - встреча учащихся с сычевлянами, исполнявшими свой служебный долг за пределами Отечества, </w:t>
            </w:r>
          </w:p>
          <w:p w:rsidR="006F5D78" w:rsidRPr="00452A08" w:rsidRDefault="006F5D78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- «Солдат войны не выбирает» - передвижная фотовыставка, </w:t>
            </w:r>
          </w:p>
          <w:p w:rsidR="006F5D78" w:rsidRPr="00452A08" w:rsidRDefault="006F5D78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посвященные 35- летию вывода войск из Афганистана.</w:t>
            </w:r>
          </w:p>
        </w:tc>
        <w:tc>
          <w:tcPr>
            <w:tcW w:w="2088" w:type="dxa"/>
          </w:tcPr>
          <w:p w:rsidR="006F5D78" w:rsidRPr="00452A08" w:rsidRDefault="006F5D78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феврал</w:t>
            </w:r>
            <w:r w:rsidR="00C214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96" w:type="dxa"/>
          </w:tcPr>
          <w:p w:rsidR="006F5D78" w:rsidRPr="00452A08" w:rsidRDefault="006F5D78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5762A7" w:rsidRDefault="005762A7" w:rsidP="0027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Семейный  спортивный, православный праздник «Устьянская лыжня» на территории  Иверского храма д. Устье</w:t>
            </w:r>
          </w:p>
        </w:tc>
        <w:tc>
          <w:tcPr>
            <w:tcW w:w="2088" w:type="dxa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96" w:type="dxa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РДК совместно с работниками Храма, СШ, ЦБС и др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Выставка работ Рослякова И.В. (г.Ржев)</w:t>
            </w:r>
          </w:p>
        </w:tc>
        <w:tc>
          <w:tcPr>
            <w:tcW w:w="2088" w:type="dxa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Февраль - март, творческая встреча с автором – 16февраля</w:t>
            </w:r>
          </w:p>
        </w:tc>
        <w:tc>
          <w:tcPr>
            <w:tcW w:w="3096" w:type="dxa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Конкурсно-игровая программа ко Дню защитников Отечества «Святое дело Родине служить»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творческих работ «Подарок для мамы» 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воссоединения Крыма с Россией ( акции, концерты, выставки, исторические часы)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 филиалы МКУК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«Сычёвская ЦКС»,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Литературно-поэтический вечер «Он открыл дорогу в космос» - 90 лет со дня рождения Ю. Гагарина 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 час «И оживают в памяти истории страницы» ко дню освобождения Сычевки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 «Звёздные дали Гагарина». Заочная экскурсия в музей первого полета.  (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к 90-летию Ю.А. Гагарина)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освобождению Сычёвского района от немецко-фашистских захватчиков:</w:t>
            </w:r>
          </w:p>
          <w:p w:rsidR="005762A7" w:rsidRPr="00452A08" w:rsidRDefault="005762A7" w:rsidP="007A4C0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Митинг – возложение в городском парке г. Сычёвки</w:t>
            </w:r>
          </w:p>
          <w:p w:rsidR="005762A7" w:rsidRPr="00452A08" w:rsidRDefault="00AA422E" w:rsidP="007A4C0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ЦКС»,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другими учреждениями культуры Сычёвского района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Народные гуляния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088" w:type="dxa"/>
          </w:tcPr>
          <w:p w:rsidR="005762A7" w:rsidRPr="00452A08" w:rsidRDefault="00AA422E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5762A7" w:rsidRDefault="005762A7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 филиал МКУК «Сычёвская ЦКС» </w:t>
            </w:r>
          </w:p>
          <w:p w:rsidR="005762A7" w:rsidRPr="00452A08" w:rsidRDefault="005762A7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совместно с другими учреждениями  культуры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концерты, поздравительные акции,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вечера отдыха, посвящённые международному женскому Дню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РДК, СДК филиалы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МКУК «Сычёвская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90 летию со дня рождения лётчика-космонавта СССР Юрия Алексеевича Гагарина (1934-1968)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Районный творческий фестиваль-конкурс им. Василисы Кожиной на тему «Знаете, каким он парнем был…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 филиалы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Широкая, весёлая, удалая…»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55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Конкурс чтецов «Радуга стихов» (День поэзии)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Выставка работ члена СХ России Л.А. Скворцовой (г.Гагарин)</w:t>
            </w:r>
          </w:p>
        </w:tc>
        <w:tc>
          <w:tcPr>
            <w:tcW w:w="2088" w:type="dxa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Март – апрель, открытие - 22 марта</w:t>
            </w:r>
          </w:p>
        </w:tc>
        <w:tc>
          <w:tcPr>
            <w:tcW w:w="3096" w:type="dxa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61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посвящённый </w:t>
            </w:r>
          </w:p>
          <w:p w:rsidR="005762A7" w:rsidRPr="00452A08" w:rsidRDefault="005762A7" w:rsidP="0061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Дню работника культуры</w:t>
            </w:r>
          </w:p>
        </w:tc>
        <w:tc>
          <w:tcPr>
            <w:tcW w:w="2088" w:type="dxa"/>
          </w:tcPr>
          <w:p w:rsidR="005762A7" w:rsidRPr="00452A08" w:rsidRDefault="00AA422E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096" w:type="dxa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«Герои, подвиги, награды» - урок мужества для учащихся о боях Великой Отечественной войны на территории Сычёвского района. </w:t>
            </w:r>
          </w:p>
        </w:tc>
        <w:tc>
          <w:tcPr>
            <w:tcW w:w="2088" w:type="dxa"/>
          </w:tcPr>
          <w:p w:rsidR="005762A7" w:rsidRPr="00452A08" w:rsidRDefault="00AA422E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096" w:type="dxa"/>
          </w:tcPr>
          <w:p w:rsidR="005762A7" w:rsidRPr="00452A08" w:rsidRDefault="005762A7" w:rsidP="0035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5762A7" w:rsidRPr="00452A08" w:rsidTr="00554903"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43" w:type="dxa"/>
            <w:tcBorders>
              <w:top w:val="nil"/>
            </w:tcBorders>
            <w:vAlign w:val="center"/>
          </w:tcPr>
          <w:p w:rsidR="005762A7" w:rsidRPr="00452A08" w:rsidRDefault="005762A7" w:rsidP="003502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</w:tcPr>
          <w:p w:rsidR="005762A7" w:rsidRPr="00452A08" w:rsidRDefault="005762A7" w:rsidP="0035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386" w:type="dxa"/>
          </w:tcPr>
          <w:p w:rsidR="005762A7" w:rsidRPr="00452A08" w:rsidRDefault="005762A7" w:rsidP="00350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Субботниковская поселенческая библиотека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Час краеведения  «Человек. Писатель. Патриот» -   Памяти писателя земляка Е.В.Максимова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6" w:type="dxa"/>
          </w:tcPr>
          <w:p w:rsidR="005762A7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Бехтеевская</w:t>
            </w:r>
          </w:p>
          <w:p w:rsidR="005762A7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Поселенческая</w:t>
            </w:r>
          </w:p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Дню единения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России и Беларуси «Братство народов-великая сила!»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 филиал МКУК «Сычёвская ЦКС»,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Беседа-рекомендация «Слагаемые здорового образа жизни» Всемирный день здоровья 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слёт юных гагаринцев, праздничная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программа, принятие в Гагаринцы учащихся 4-х классов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Дню космонавтики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СДК,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 подиум «Уроки права – уроки жизни» 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День призывника «Отчизны верные сыны!»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«Библиосумерки — 2024». Всероссийская акция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Урок памяти «Незабываемая трагедия Чернобыля» Международный день памяти жертв радиационных аварий и катастроф</w:t>
            </w:r>
          </w:p>
        </w:tc>
        <w:tc>
          <w:tcPr>
            <w:tcW w:w="2088" w:type="dxa"/>
          </w:tcPr>
          <w:p w:rsidR="005762A7" w:rsidRPr="00452A08" w:rsidRDefault="00AA422E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452A08" w:rsidRDefault="005762A7" w:rsidP="00BA50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</w:t>
            </w:r>
            <w:r w:rsidRPr="00452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духовного наследия: «Сергий Радонежский – </w:t>
            </w:r>
            <w:r w:rsidRPr="00452A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заступник</w:t>
            </w:r>
            <w:r w:rsidRPr="00452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2A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Земли</w:t>
            </w:r>
            <w:r w:rsidRPr="00452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2A0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Русской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» (710 лет со дня рождения С. Радонежского)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452A08" w:rsidRDefault="005762A7" w:rsidP="00BA50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«Кто говорит, что на войне не страшно, тот ничего не знает о войне»(100лет со дня рождения Б. Окуджавы и Ю. Друниной)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452A08" w:rsidRDefault="005762A7" w:rsidP="00BA50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762A7" w:rsidRPr="00452A08" w:rsidRDefault="005762A7" w:rsidP="00554903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Дню Победы в Великой отечественной войне 1941-1945 гг.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Сычёвского района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452A08" w:rsidRDefault="005762A7" w:rsidP="00BA50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программы, конкурсы, встречи, вечера, посвящённые Дню семьи  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РДК, СДК филиалы  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МКУК «Сычёвская ЦКС»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452A08" w:rsidRDefault="005762A7" w:rsidP="00BA502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762A7" w:rsidRPr="00452A08" w:rsidRDefault="005762A7" w:rsidP="00DC7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«Дорогами победного мая»</w:t>
            </w:r>
          </w:p>
        </w:tc>
        <w:tc>
          <w:tcPr>
            <w:tcW w:w="2088" w:type="dxa"/>
          </w:tcPr>
          <w:p w:rsidR="005762A7" w:rsidRPr="00452A08" w:rsidRDefault="00C2140A" w:rsidP="00C214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554903" w:rsidRDefault="00554903" w:rsidP="005762A7">
            <w:pPr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5762A7" w:rsidRPr="005762A7" w:rsidRDefault="005762A7" w:rsidP="00275E7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762A7">
              <w:rPr>
                <w:sz w:val="28"/>
                <w:szCs w:val="28"/>
              </w:rPr>
              <w:t>Концерт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на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День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славянской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письменности</w:t>
            </w:r>
          </w:p>
        </w:tc>
        <w:tc>
          <w:tcPr>
            <w:tcW w:w="2088" w:type="dxa"/>
          </w:tcPr>
          <w:p w:rsidR="005762A7" w:rsidRPr="005762A7" w:rsidRDefault="005762A7" w:rsidP="00275E7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762A7"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5762A7" w:rsidRDefault="005762A7" w:rsidP="00275E7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5762A7">
              <w:rPr>
                <w:sz w:val="28"/>
                <w:szCs w:val="28"/>
              </w:rPr>
              <w:t>РДК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филиал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МКУК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«</w:t>
            </w:r>
            <w:r w:rsidRPr="005762A7">
              <w:rPr>
                <w:sz w:val="28"/>
                <w:szCs w:val="28"/>
              </w:rPr>
              <w:t>Сычёвская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5762A7">
              <w:rPr>
                <w:sz w:val="28"/>
                <w:szCs w:val="28"/>
              </w:rPr>
              <w:t>ЦКС</w:t>
            </w:r>
            <w:r w:rsidRPr="005762A7">
              <w:rPr>
                <w:rFonts w:ascii="Berlin Sans FB Demi" w:hAnsi="Berlin Sans FB Demi"/>
                <w:sz w:val="28"/>
                <w:szCs w:val="28"/>
              </w:rPr>
              <w:t xml:space="preserve">» 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554903" w:rsidRDefault="00554903" w:rsidP="005549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6" w:type="dxa"/>
          </w:tcPr>
          <w:p w:rsidR="005762A7" w:rsidRPr="00452A08" w:rsidRDefault="005762A7" w:rsidP="00DC73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вечер «Война и мир Б. Васильева»  - 100 лет со дня рождения Б. Васильева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554903" w:rsidRDefault="00554903" w:rsidP="005549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6" w:type="dxa"/>
          </w:tcPr>
          <w:p w:rsidR="005762A7" w:rsidRPr="005E156A" w:rsidRDefault="005762A7" w:rsidP="00452A08">
            <w:pPr>
              <w:jc w:val="center"/>
              <w:rPr>
                <w:sz w:val="28"/>
                <w:szCs w:val="28"/>
              </w:rPr>
            </w:pPr>
            <w:r w:rsidRPr="005E156A">
              <w:rPr>
                <w:sz w:val="28"/>
                <w:szCs w:val="28"/>
              </w:rPr>
              <w:t>Выпускные вечера для школ</w:t>
            </w:r>
          </w:p>
        </w:tc>
        <w:tc>
          <w:tcPr>
            <w:tcW w:w="2088" w:type="dxa"/>
          </w:tcPr>
          <w:p w:rsidR="005762A7" w:rsidRPr="005E156A" w:rsidRDefault="005762A7" w:rsidP="00452A08">
            <w:pPr>
              <w:jc w:val="center"/>
              <w:rPr>
                <w:sz w:val="28"/>
                <w:szCs w:val="28"/>
              </w:rPr>
            </w:pPr>
            <w:r w:rsidRPr="005E156A">
              <w:rPr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5E156A" w:rsidRDefault="005762A7" w:rsidP="00452A08">
            <w:pPr>
              <w:jc w:val="center"/>
              <w:rPr>
                <w:sz w:val="28"/>
                <w:szCs w:val="28"/>
              </w:rPr>
            </w:pPr>
            <w:r w:rsidRPr="005E156A">
              <w:rPr>
                <w:sz w:val="28"/>
                <w:szCs w:val="28"/>
              </w:rPr>
              <w:t xml:space="preserve">РДК филиал МКУК «Сычёвская ЦКС» 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554903" w:rsidRDefault="00554903" w:rsidP="005549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46" w:type="dxa"/>
          </w:tcPr>
          <w:p w:rsidR="005762A7" w:rsidRPr="00452A08" w:rsidRDefault="005762A7" w:rsidP="00DC73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Познавательный час «Славянская письменность и ее создатели» (День славянской письменности и культуры) </w:t>
            </w:r>
          </w:p>
        </w:tc>
        <w:tc>
          <w:tcPr>
            <w:tcW w:w="2088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554903">
        <w:trPr>
          <w:gridAfter w:val="3"/>
          <w:wAfter w:w="10879" w:type="dxa"/>
        </w:trPr>
        <w:tc>
          <w:tcPr>
            <w:tcW w:w="817" w:type="dxa"/>
            <w:gridSpan w:val="2"/>
          </w:tcPr>
          <w:p w:rsidR="005762A7" w:rsidRPr="005762A7" w:rsidRDefault="00554903" w:rsidP="0055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5762A7" w:rsidRPr="00452A08" w:rsidRDefault="005762A7" w:rsidP="005B66C9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452A08">
              <w:rPr>
                <w:sz w:val="28"/>
                <w:szCs w:val="28"/>
              </w:rPr>
              <w:t>Отчетный</w:t>
            </w:r>
            <w:r w:rsidRPr="00452A08">
              <w:rPr>
                <w:spacing w:val="-6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концерт</w:t>
            </w:r>
            <w:r w:rsidRPr="00452A08">
              <w:rPr>
                <w:spacing w:val="1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учащихся</w:t>
            </w:r>
            <w:r w:rsidRPr="00452A08">
              <w:rPr>
                <w:spacing w:val="-3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и</w:t>
            </w:r>
          </w:p>
          <w:p w:rsidR="005762A7" w:rsidRPr="00452A08" w:rsidRDefault="005762A7" w:rsidP="005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Pr="00452A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2088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96" w:type="dxa"/>
          </w:tcPr>
          <w:p w:rsidR="005762A7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«Сычевская </w:t>
            </w:r>
          </w:p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ДШИ»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«Солнечное лето» ко Дню защиты детей </w:t>
            </w:r>
          </w:p>
        </w:tc>
        <w:tc>
          <w:tcPr>
            <w:tcW w:w="2088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Цикл праздничных программ, посвященных международному дню защиты детей ( театрализованные и концертные программы, конкурсы, игры, викторины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 филиалы</w:t>
            </w:r>
          </w:p>
          <w:p w:rsidR="005762A7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МКУК «Сычёвская ЦКС» совместно с др.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          «Здравствуй, лето!»      к Дню защиты детей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концерты,  посвящённые Дню России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филиалы МКУК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«Сычёвская ЦКС»,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Мероприятия, посвящённые Дню памяти и скорби</w:t>
            </w:r>
          </w:p>
          <w:p w:rsidR="005762A7" w:rsidRPr="00452A08" w:rsidRDefault="005762A7" w:rsidP="00965F69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Акция «Свеча памяти». Митинги и возложения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июн</w:t>
            </w:r>
            <w:r w:rsidR="00C214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Филиалы МКУК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Театрализованное сказочное представление для детей «Путешествие к Лукоморью», посвящённое 225 лет со дня рождения Александра Сергеевича Пушкина и Дню защиты детей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Спектакль кукольного театра «У Лукоморья» (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к 225-летию со дня рождения А.С. Пушкина )</w:t>
            </w:r>
          </w:p>
        </w:tc>
        <w:tc>
          <w:tcPr>
            <w:tcW w:w="2088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Рисунки на асфальте «Дети рисуют Россию»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Урок безопасности «Это опасно- не рискуй напрасно» безопасность дома и на улице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Дню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Сычёвки</w:t>
            </w:r>
            <w:r w:rsidR="006F6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и Дню молодёжи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«С днём рождения, любимый город!»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Сычёвского района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32" w:type="dxa"/>
            <w:gridSpan w:val="2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«Сычёвские мастерицы» - ярмарка-продажа  изделий декоративно-прикладного искусства</w:t>
            </w:r>
          </w:p>
        </w:tc>
        <w:tc>
          <w:tcPr>
            <w:tcW w:w="2088" w:type="dxa"/>
          </w:tcPr>
          <w:p w:rsidR="005762A7" w:rsidRPr="005762A7" w:rsidRDefault="005762A7" w:rsidP="007A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РДК, Городская площадь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Игра-инструкция «Внимание: дорога!» (ПДД)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Народные гуляния на Троицу «Зелёные святки», престольный праздник села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Дугинский СДК филиал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программы, торжественные чествования, Акции, семейные посиделки, посвящённые Дню семьи, любви и верности 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РДК, СДК филиалы 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Народные гуляния на Ивана Купалу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Никольский СДК филиал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Концерт ко Дню любви, семьи и верности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 филиал МКУК «Сычёвская ЦКС» 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gridSpan w:val="2"/>
          </w:tcPr>
          <w:p w:rsidR="005762A7" w:rsidRPr="005E156A" w:rsidRDefault="005762A7" w:rsidP="0027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«Надень русское»</w:t>
            </w:r>
          </w:p>
        </w:tc>
        <w:tc>
          <w:tcPr>
            <w:tcW w:w="2088" w:type="dxa"/>
          </w:tcPr>
          <w:p w:rsidR="005762A7" w:rsidRPr="005E156A" w:rsidRDefault="005762A7" w:rsidP="0027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096" w:type="dxa"/>
          </w:tcPr>
          <w:p w:rsidR="005762A7" w:rsidRPr="005E156A" w:rsidRDefault="005762A7" w:rsidP="0027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РДК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Игра-путешествие «Летние тропинки»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Вараксинский СДК,филиал МКУК «Сычевская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Экскурсия «Эскизы исторических событий и современность»</w:t>
            </w:r>
          </w:p>
        </w:tc>
        <w:tc>
          <w:tcPr>
            <w:tcW w:w="2088" w:type="dxa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5762A7" w:rsidRDefault="005762A7" w:rsidP="0027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7">
              <w:rPr>
                <w:rFonts w:ascii="Times New Roman" w:hAnsi="Times New Roman" w:cs="Times New Roman"/>
                <w:sz w:val="28"/>
                <w:szCs w:val="28"/>
              </w:rPr>
              <w:t>Дугинский СДК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Акция «Дарите любимым ромашки»</w:t>
            </w:r>
          </w:p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(День семьи любви и верности)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2088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Никитский СДК, Середской СДК,</w:t>
            </w:r>
            <w:r w:rsidR="006F6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Никольский СДК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 Святого истока Днепра»</w:t>
            </w:r>
            <w:r w:rsidRPr="00452A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Праздник  на истоке р. Днепр, 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Посвящённый Дню Крещения Руси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A7" w:rsidRPr="00452A08" w:rsidRDefault="00C2140A" w:rsidP="00C2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762A7"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 совместно с учреждениями культуры  Сычёвского района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на 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празднике на истоке Днепра «К истокам Святой Руси» ко Дню крещения Руси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Час православия  «Святые земли русской»  -  270 лет  Сергию Саровскому</w:t>
            </w:r>
          </w:p>
        </w:tc>
        <w:tc>
          <w:tcPr>
            <w:tcW w:w="2088" w:type="dxa"/>
          </w:tcPr>
          <w:p w:rsidR="005762A7" w:rsidRPr="00452A08" w:rsidRDefault="00C2140A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Бехтеевская поселенческая библиотека</w:t>
            </w:r>
          </w:p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Познавательный урок «Урок Светофорова» - по правилам дорожного движения Международный день светофора </w:t>
            </w:r>
          </w:p>
        </w:tc>
        <w:tc>
          <w:tcPr>
            <w:tcW w:w="2088" w:type="dxa"/>
          </w:tcPr>
          <w:p w:rsidR="005762A7" w:rsidRPr="00452A08" w:rsidRDefault="009456FF" w:rsidP="009456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Народные праздничные гуляния «Субботея 2024»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Субботниковский СДК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Хлепенской СДК, Вараксинский СДК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52A08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 w:bidi="hi-IN"/>
              </w:rPr>
              <w:t>Викторина «Мы выбираем спорт» День физкультурника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Урок предупреждение «  В плену порочных заблуждений»</w:t>
            </w:r>
          </w:p>
        </w:tc>
        <w:tc>
          <w:tcPr>
            <w:tcW w:w="2088" w:type="dxa"/>
          </w:tcPr>
          <w:p w:rsidR="005762A7" w:rsidRPr="00452A08" w:rsidRDefault="009456FF" w:rsidP="009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Субботниковская</w:t>
            </w:r>
            <w:r w:rsidR="006F6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поселенческая библиотека</w:t>
            </w:r>
          </w:p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Российского флага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«Флаг Родины моей», флешмобы, акции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РДК, СДК филиалы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Викторина «Триколор» День флага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Уличная акция  «Гордо реет флаг державный»                         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Дугинская</w:t>
            </w:r>
            <w:r w:rsidR="006F6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поселенческая библиотека</w:t>
            </w:r>
          </w:p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  <w:gridSpan w:val="2"/>
          </w:tcPr>
          <w:p w:rsidR="005762A7" w:rsidRPr="00554903" w:rsidRDefault="005762A7" w:rsidP="00965F69">
            <w:pPr>
              <w:tabs>
                <w:tab w:val="left" w:pos="764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на истоке р. Днепр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 р.Днепр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Мастерская «Эко –лето»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Лукинская поселенческая библиотека</w:t>
            </w:r>
          </w:p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54903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Праздник для детей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«Прощай, лето!», Акция «Школьный портфель»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554903" w:rsidRDefault="005762A7" w:rsidP="00DC73A4">
            <w:pPr>
              <w:pStyle w:val="TableParagraph"/>
              <w:spacing w:line="315" w:lineRule="exact"/>
              <w:rPr>
                <w:i/>
                <w:sz w:val="28"/>
                <w:szCs w:val="28"/>
              </w:rPr>
            </w:pPr>
            <w:r w:rsidRPr="00452A08">
              <w:rPr>
                <w:sz w:val="28"/>
                <w:szCs w:val="28"/>
              </w:rPr>
              <w:t>Концерт</w:t>
            </w:r>
            <w:r w:rsidRPr="00452A08">
              <w:rPr>
                <w:spacing w:val="-4"/>
                <w:sz w:val="28"/>
                <w:szCs w:val="28"/>
              </w:rPr>
              <w:t xml:space="preserve"> </w:t>
            </w:r>
            <w:r w:rsidRPr="00554903">
              <w:rPr>
                <w:i/>
                <w:sz w:val="28"/>
                <w:szCs w:val="28"/>
              </w:rPr>
              <w:t>«Здравствуй,</w:t>
            </w:r>
            <w:r w:rsidRPr="00554903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54903">
              <w:rPr>
                <w:i/>
                <w:sz w:val="28"/>
                <w:szCs w:val="28"/>
              </w:rPr>
              <w:t>музыка»,</w:t>
            </w:r>
          </w:p>
          <w:p w:rsidR="005762A7" w:rsidRPr="00452A08" w:rsidRDefault="005762A7" w:rsidP="00DC73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</w:t>
            </w:r>
            <w:r w:rsidRPr="00452A0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452A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МКУ ДО «Сычевская ДШИ»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Урок памяти «Терроризм-зло против человечества»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посвящённые 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Дню освобождения Смоленщины </w:t>
            </w:r>
          </w:p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«И славен подвиг твой на веки!» ( концерты, митинги)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 филиалы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Час краеведения «Смоленщина, восставшая из пепла»День освобождения Смоленщины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554903" w:rsidRDefault="005762A7" w:rsidP="00965F69">
            <w:pPr>
              <w:tabs>
                <w:tab w:val="left" w:pos="764"/>
              </w:tabs>
              <w:spacing w:line="1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на истоке р. Днепр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 р.Днепр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pStyle w:val="TableParagraph"/>
              <w:spacing w:line="320" w:lineRule="exact"/>
              <w:jc w:val="both"/>
              <w:rPr>
                <w:sz w:val="28"/>
                <w:szCs w:val="28"/>
              </w:rPr>
            </w:pPr>
            <w:r w:rsidRPr="00452A08">
              <w:rPr>
                <w:sz w:val="28"/>
                <w:szCs w:val="28"/>
              </w:rPr>
              <w:t>Праздничный</w:t>
            </w:r>
            <w:r w:rsidRPr="00452A08">
              <w:rPr>
                <w:spacing w:val="-7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Концерт,</w:t>
            </w:r>
            <w:r w:rsidRPr="00452A08">
              <w:rPr>
                <w:spacing w:val="-5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посвященный</w:t>
            </w:r>
          </w:p>
          <w:p w:rsidR="005762A7" w:rsidRPr="00554903" w:rsidRDefault="005762A7" w:rsidP="00DC73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554903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Международному</w:t>
            </w:r>
            <w:r w:rsidRPr="00554903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 xml:space="preserve"> </w:t>
            </w:r>
            <w:r w:rsidRPr="00554903">
              <w:rPr>
                <w:rFonts w:ascii="Times New Roman" w:hAnsi="Times New Roman" w:cs="Times New Roman"/>
                <w:i/>
                <w:sz w:val="28"/>
                <w:szCs w:val="28"/>
              </w:rPr>
              <w:t>Дню</w:t>
            </w:r>
            <w:r w:rsidRPr="00554903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554903">
              <w:rPr>
                <w:rFonts w:ascii="Times New Roman" w:hAnsi="Times New Roman" w:cs="Times New Roman"/>
                <w:i/>
                <w:sz w:val="28"/>
                <w:szCs w:val="28"/>
              </w:rPr>
              <w:t>музыки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452A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МКУ ДО «Сычевская ДШИ»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программы, конкурсы, встречи, вечера, посвящённые Дню пожилого человека 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 филиалы 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 «Гений и надежда России»,210 лет со дня рождения М.Ю. Лермонтова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Концерт и выставка ко Дню народного единства «#МыЕдины»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,филиалы МКУК «Сычёвская ЦКС»,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Гражданско-патриотический час«Когда народ един, и враг ему не страшен!»ко Дню народного единства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Сычёвский районный творческий фестиваль – конкурс</w:t>
            </w:r>
          </w:p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им. Василисы Кожиной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A7" w:rsidRPr="00452A08" w:rsidRDefault="005762A7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4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урок «Мир твоих прав» Всемирный день прав ребенка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«День рождения Деда Мороза»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Лукинская поселенческая библиотека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Познавательно-игровой час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«Азбука правового пространства» 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52A08">
              <w:rPr>
                <w:sz w:val="28"/>
                <w:szCs w:val="28"/>
              </w:rPr>
              <w:t>Концерт</w:t>
            </w:r>
            <w:r w:rsidRPr="00452A08">
              <w:rPr>
                <w:spacing w:val="-5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учащихся</w:t>
            </w:r>
            <w:r w:rsidRPr="00452A08">
              <w:rPr>
                <w:spacing w:val="-5"/>
                <w:sz w:val="28"/>
                <w:szCs w:val="28"/>
              </w:rPr>
              <w:t xml:space="preserve"> </w:t>
            </w:r>
            <w:r w:rsidRPr="00452A08">
              <w:rPr>
                <w:sz w:val="28"/>
                <w:szCs w:val="28"/>
              </w:rPr>
              <w:t>отделений</w:t>
            </w:r>
          </w:p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52A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452A0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«Сычевская ДШИ»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Лекция  «Мой мир – моя семья»   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Середская поселенческая библиотека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доброты «Мама-солнышко моё» (ко Дню матери)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Концертные программы, конкурсы,  выставки рисунков, посвящённые Дню матери 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 филиалы 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творческих работ «Осторожно тонкий лед!» 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Стихи о маме  «В лучах материнской любви»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Соколинская </w:t>
            </w: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поселенческая библиотека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9747" w:type="dxa"/>
            <w:gridSpan w:val="5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5762A7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C2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Концерт и выставки ко Дню героев России и Дню неизвестного солдата</w:t>
            </w:r>
          </w:p>
          <w:p w:rsidR="005762A7" w:rsidRPr="00452A08" w:rsidRDefault="005762A7" w:rsidP="00C2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«Во славу Героев!»</w:t>
            </w:r>
          </w:p>
        </w:tc>
        <w:tc>
          <w:tcPr>
            <w:tcW w:w="2088" w:type="dxa"/>
          </w:tcPr>
          <w:p w:rsidR="005762A7" w:rsidRPr="00452A08" w:rsidRDefault="005762A7" w:rsidP="0096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5762A7" w:rsidRPr="00452A08" w:rsidRDefault="005762A7" w:rsidP="0096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 филиал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мужества «Неизвестный, не значит забытый…» День неизвестного солдата 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Литературная игра  «По страницам новогодних сказок»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Сычевская ЦМДБ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D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2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Новогоднее</w:t>
            </w:r>
            <w:r w:rsidRPr="00452A08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настроение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2A0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452A0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452A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2A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преподавателей</w:t>
            </w:r>
            <w:r w:rsidRPr="00452A0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088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5762A7" w:rsidRPr="00452A08" w:rsidRDefault="005762A7" w:rsidP="00DC73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«Сычевская ДШИ»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9456FF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2" w:type="dxa"/>
            <w:gridSpan w:val="2"/>
          </w:tcPr>
          <w:p w:rsidR="005762A7" w:rsidRPr="009456FF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FF">
              <w:rPr>
                <w:rFonts w:ascii="Times New Roman" w:hAnsi="Times New Roman" w:cs="Times New Roman"/>
                <w:sz w:val="28"/>
                <w:szCs w:val="28"/>
              </w:rPr>
              <w:t>Театрализованные концертные программы, посвящённые  встрече Нового года</w:t>
            </w:r>
          </w:p>
          <w:p w:rsidR="005762A7" w:rsidRPr="009456FF" w:rsidRDefault="005762A7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A7" w:rsidRPr="009456FF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5762A7" w:rsidRPr="009456FF" w:rsidRDefault="005762A7" w:rsidP="0045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4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456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96" w:type="dxa"/>
          </w:tcPr>
          <w:p w:rsidR="005762A7" w:rsidRPr="009456FF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FF">
              <w:rPr>
                <w:rFonts w:ascii="Times New Roman" w:hAnsi="Times New Roman" w:cs="Times New Roman"/>
                <w:sz w:val="28"/>
                <w:szCs w:val="28"/>
              </w:rPr>
              <w:t>филиалы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AA422E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C2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Циклы мероприятий в поддержку участников СВО (Акции, сборы гуманитарной помощи, благотворительные концерты)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096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РДК, СДК филиалы МКУК «Сычёвская ЦКС»</w:t>
            </w:r>
          </w:p>
        </w:tc>
      </w:tr>
      <w:tr w:rsidR="005762A7" w:rsidRPr="00452A08" w:rsidTr="00452A08">
        <w:trPr>
          <w:gridAfter w:val="3"/>
          <w:wAfter w:w="10879" w:type="dxa"/>
        </w:trPr>
        <w:tc>
          <w:tcPr>
            <w:tcW w:w="731" w:type="dxa"/>
          </w:tcPr>
          <w:p w:rsidR="005762A7" w:rsidRPr="00452A08" w:rsidRDefault="00AA422E" w:rsidP="00D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32" w:type="dxa"/>
            <w:gridSpan w:val="2"/>
          </w:tcPr>
          <w:p w:rsidR="005762A7" w:rsidRPr="00452A08" w:rsidRDefault="005762A7" w:rsidP="00C2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поддержка семей-участников СВО (предоставление льготных билетов, организация мероприятий для детей и взрослых, сбор гуманитарной помощи)</w:t>
            </w:r>
          </w:p>
        </w:tc>
        <w:tc>
          <w:tcPr>
            <w:tcW w:w="2088" w:type="dxa"/>
          </w:tcPr>
          <w:p w:rsidR="005762A7" w:rsidRPr="00452A08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96" w:type="dxa"/>
          </w:tcPr>
          <w:p w:rsidR="005762A7" w:rsidRDefault="005762A7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08">
              <w:rPr>
                <w:rFonts w:ascii="Times New Roman" w:hAnsi="Times New Roman" w:cs="Times New Roman"/>
                <w:sz w:val="28"/>
                <w:szCs w:val="28"/>
              </w:rPr>
              <w:t xml:space="preserve">РДК, СДК  в сотрудничестве с кураторами  области и района по работе с семьями  участников СВО </w:t>
            </w:r>
          </w:p>
          <w:p w:rsidR="00C2140A" w:rsidRPr="00452A08" w:rsidRDefault="00C2140A" w:rsidP="00452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02D" w:rsidRPr="00452A08" w:rsidRDefault="00BA502D" w:rsidP="00BA5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02D" w:rsidRPr="00452A08" w:rsidRDefault="00BA502D" w:rsidP="00BA5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02D" w:rsidRPr="009456FF" w:rsidRDefault="009456FF" w:rsidP="009456FF">
      <w:pPr>
        <w:pStyle w:val="ad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9456FF">
        <w:rPr>
          <w:rStyle w:val="a7"/>
          <w:rFonts w:ascii="Times New Roman" w:hAnsi="Times New Roman"/>
          <w:b w:val="0"/>
          <w:sz w:val="28"/>
          <w:szCs w:val="28"/>
        </w:rPr>
        <w:t>Начальник отдела                                                      Д.В.Инюткина</w:t>
      </w:r>
    </w:p>
    <w:p w:rsidR="00BA502D" w:rsidRPr="009456FF" w:rsidRDefault="00BA502D" w:rsidP="0061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02D" w:rsidRPr="00452A08" w:rsidRDefault="00BA502D" w:rsidP="00611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A0E" w:rsidRPr="00452A08" w:rsidRDefault="00881A0E" w:rsidP="00334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A0E" w:rsidRPr="00452A08" w:rsidSect="00611485">
      <w:footerReference w:type="default" r:id="rId10"/>
      <w:pgSz w:w="11906" w:h="16838"/>
      <w:pgMar w:top="567" w:right="850" w:bottom="1134" w:left="1134" w:header="708" w:footer="708" w:gutter="0"/>
      <w:pgBorders w:offsetFrom="page">
        <w:top w:val="twistedLines2" w:sz="15" w:space="24" w:color="0000FF"/>
        <w:left w:val="twistedLines2" w:sz="15" w:space="24" w:color="0000FF"/>
        <w:bottom w:val="twistedLines2" w:sz="15" w:space="24" w:color="0000FF"/>
        <w:right w:val="twistedLines2" w:sz="15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CF" w:rsidRDefault="007233CF" w:rsidP="00601C8D">
      <w:pPr>
        <w:spacing w:after="0" w:line="240" w:lineRule="auto"/>
      </w:pPr>
      <w:r>
        <w:separator/>
      </w:r>
    </w:p>
  </w:endnote>
  <w:endnote w:type="continuationSeparator" w:id="1">
    <w:p w:rsidR="007233CF" w:rsidRDefault="007233CF" w:rsidP="0060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2101"/>
      <w:docPartObj>
        <w:docPartGallery w:val="Page Numbers (Bottom of Page)"/>
        <w:docPartUnique/>
      </w:docPartObj>
    </w:sdtPr>
    <w:sdtContent>
      <w:p w:rsidR="00452A08" w:rsidRDefault="003316A5">
        <w:pPr>
          <w:pStyle w:val="ab"/>
          <w:jc w:val="right"/>
        </w:pPr>
        <w:fldSimple w:instr=" PAGE   \* MERGEFORMAT ">
          <w:r w:rsidR="007370C3">
            <w:rPr>
              <w:noProof/>
            </w:rPr>
            <w:t>12</w:t>
          </w:r>
        </w:fldSimple>
      </w:p>
    </w:sdtContent>
  </w:sdt>
  <w:p w:rsidR="00452A08" w:rsidRDefault="00452A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CF" w:rsidRDefault="007233CF" w:rsidP="00601C8D">
      <w:pPr>
        <w:spacing w:after="0" w:line="240" w:lineRule="auto"/>
      </w:pPr>
      <w:r>
        <w:separator/>
      </w:r>
    </w:p>
  </w:footnote>
  <w:footnote w:type="continuationSeparator" w:id="1">
    <w:p w:rsidR="007233CF" w:rsidRDefault="007233CF" w:rsidP="0060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776"/>
    <w:multiLevelType w:val="hybridMultilevel"/>
    <w:tmpl w:val="DFF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5083"/>
    <w:multiLevelType w:val="hybridMultilevel"/>
    <w:tmpl w:val="007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0022"/>
    <w:multiLevelType w:val="hybridMultilevel"/>
    <w:tmpl w:val="F118DC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2E88"/>
    <w:multiLevelType w:val="hybridMultilevel"/>
    <w:tmpl w:val="B1BCF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31454"/>
    <w:multiLevelType w:val="hybridMultilevel"/>
    <w:tmpl w:val="FC32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F1112"/>
    <w:multiLevelType w:val="hybridMultilevel"/>
    <w:tmpl w:val="3368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50753"/>
    <w:multiLevelType w:val="hybridMultilevel"/>
    <w:tmpl w:val="3F3A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1A0E"/>
    <w:rsid w:val="00044948"/>
    <w:rsid w:val="000A5F87"/>
    <w:rsid w:val="000B0BA7"/>
    <w:rsid w:val="000C15D6"/>
    <w:rsid w:val="00122B4E"/>
    <w:rsid w:val="001616D5"/>
    <w:rsid w:val="00166967"/>
    <w:rsid w:val="00177EC2"/>
    <w:rsid w:val="001B4837"/>
    <w:rsid w:val="001F38FA"/>
    <w:rsid w:val="001F56AB"/>
    <w:rsid w:val="00200DCF"/>
    <w:rsid w:val="002118CA"/>
    <w:rsid w:val="00230691"/>
    <w:rsid w:val="002665C3"/>
    <w:rsid w:val="0027763A"/>
    <w:rsid w:val="00287992"/>
    <w:rsid w:val="002B05EC"/>
    <w:rsid w:val="003316A5"/>
    <w:rsid w:val="00334731"/>
    <w:rsid w:val="003419AC"/>
    <w:rsid w:val="00350266"/>
    <w:rsid w:val="00361CDE"/>
    <w:rsid w:val="00375A5B"/>
    <w:rsid w:val="00375DF5"/>
    <w:rsid w:val="00376B0F"/>
    <w:rsid w:val="003B535A"/>
    <w:rsid w:val="003B5E4B"/>
    <w:rsid w:val="003E02DF"/>
    <w:rsid w:val="003F251B"/>
    <w:rsid w:val="00403620"/>
    <w:rsid w:val="00412F63"/>
    <w:rsid w:val="00422953"/>
    <w:rsid w:val="00424118"/>
    <w:rsid w:val="00431472"/>
    <w:rsid w:val="00450448"/>
    <w:rsid w:val="00452A08"/>
    <w:rsid w:val="00452BF5"/>
    <w:rsid w:val="00496212"/>
    <w:rsid w:val="004A38B0"/>
    <w:rsid w:val="004C3782"/>
    <w:rsid w:val="004F0F39"/>
    <w:rsid w:val="004F3DA8"/>
    <w:rsid w:val="00520EB0"/>
    <w:rsid w:val="00531B74"/>
    <w:rsid w:val="0053739F"/>
    <w:rsid w:val="00546C6F"/>
    <w:rsid w:val="005478CB"/>
    <w:rsid w:val="00547E95"/>
    <w:rsid w:val="00554903"/>
    <w:rsid w:val="005613AF"/>
    <w:rsid w:val="005762A7"/>
    <w:rsid w:val="0059784F"/>
    <w:rsid w:val="005B20B3"/>
    <w:rsid w:val="005B66C9"/>
    <w:rsid w:val="005D0BD0"/>
    <w:rsid w:val="005D7B5A"/>
    <w:rsid w:val="005F2DF4"/>
    <w:rsid w:val="00601C8D"/>
    <w:rsid w:val="00611485"/>
    <w:rsid w:val="00613E21"/>
    <w:rsid w:val="00630AEB"/>
    <w:rsid w:val="006404F5"/>
    <w:rsid w:val="00642165"/>
    <w:rsid w:val="006433F6"/>
    <w:rsid w:val="006F5D78"/>
    <w:rsid w:val="006F6587"/>
    <w:rsid w:val="007233CF"/>
    <w:rsid w:val="007314B2"/>
    <w:rsid w:val="007370C3"/>
    <w:rsid w:val="00754971"/>
    <w:rsid w:val="0078095F"/>
    <w:rsid w:val="007A4C05"/>
    <w:rsid w:val="007A62ED"/>
    <w:rsid w:val="007C2F5F"/>
    <w:rsid w:val="007D6DA9"/>
    <w:rsid w:val="007E258C"/>
    <w:rsid w:val="00801415"/>
    <w:rsid w:val="00801A6A"/>
    <w:rsid w:val="00804BD8"/>
    <w:rsid w:val="00832D45"/>
    <w:rsid w:val="008342AF"/>
    <w:rsid w:val="00872A53"/>
    <w:rsid w:val="00881A0E"/>
    <w:rsid w:val="00890807"/>
    <w:rsid w:val="00890B6F"/>
    <w:rsid w:val="008949D5"/>
    <w:rsid w:val="008B3348"/>
    <w:rsid w:val="008D636C"/>
    <w:rsid w:val="00905BB0"/>
    <w:rsid w:val="009235E4"/>
    <w:rsid w:val="0092603E"/>
    <w:rsid w:val="009456FF"/>
    <w:rsid w:val="00954060"/>
    <w:rsid w:val="009553AE"/>
    <w:rsid w:val="00965F69"/>
    <w:rsid w:val="00974878"/>
    <w:rsid w:val="009B7353"/>
    <w:rsid w:val="009D2450"/>
    <w:rsid w:val="009E7CC3"/>
    <w:rsid w:val="00A64CA5"/>
    <w:rsid w:val="00AA422E"/>
    <w:rsid w:val="00AB3085"/>
    <w:rsid w:val="00AB50F7"/>
    <w:rsid w:val="00AD4990"/>
    <w:rsid w:val="00B0629F"/>
    <w:rsid w:val="00B07098"/>
    <w:rsid w:val="00B30FF3"/>
    <w:rsid w:val="00B834F4"/>
    <w:rsid w:val="00BA502D"/>
    <w:rsid w:val="00BD1039"/>
    <w:rsid w:val="00C041A8"/>
    <w:rsid w:val="00C2140A"/>
    <w:rsid w:val="00C82E20"/>
    <w:rsid w:val="00D179E0"/>
    <w:rsid w:val="00D44390"/>
    <w:rsid w:val="00D566A3"/>
    <w:rsid w:val="00D81BCB"/>
    <w:rsid w:val="00DB2982"/>
    <w:rsid w:val="00DC51A0"/>
    <w:rsid w:val="00DC73A4"/>
    <w:rsid w:val="00DE14FB"/>
    <w:rsid w:val="00E66883"/>
    <w:rsid w:val="00E821C1"/>
    <w:rsid w:val="00EF0C23"/>
    <w:rsid w:val="00F250C9"/>
    <w:rsid w:val="00F30F4F"/>
    <w:rsid w:val="00F31518"/>
    <w:rsid w:val="00F41E12"/>
    <w:rsid w:val="00F760E4"/>
    <w:rsid w:val="00F9111F"/>
    <w:rsid w:val="00FB2458"/>
    <w:rsid w:val="00FF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B535A"/>
    <w:pPr>
      <w:ind w:left="720"/>
      <w:contextualSpacing/>
    </w:pPr>
  </w:style>
  <w:style w:type="character" w:styleId="a7">
    <w:name w:val="Strong"/>
    <w:basedOn w:val="a0"/>
    <w:qFormat/>
    <w:rsid w:val="00177EC2"/>
    <w:rPr>
      <w:rFonts w:cs="Times New Roman"/>
      <w:b/>
      <w:bCs/>
    </w:rPr>
  </w:style>
  <w:style w:type="paragraph" w:styleId="a8">
    <w:name w:val="Normal (Web)"/>
    <w:basedOn w:val="a"/>
    <w:rsid w:val="00C04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C8D"/>
  </w:style>
  <w:style w:type="paragraph" w:styleId="ab">
    <w:name w:val="footer"/>
    <w:basedOn w:val="a"/>
    <w:link w:val="ac"/>
    <w:uiPriority w:val="99"/>
    <w:unhideWhenUsed/>
    <w:rsid w:val="006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C8D"/>
  </w:style>
  <w:style w:type="paragraph" w:styleId="ad">
    <w:name w:val="No Spacing"/>
    <w:uiPriority w:val="1"/>
    <w:qFormat/>
    <w:rsid w:val="00BA5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C73A4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B535A"/>
    <w:pPr>
      <w:ind w:left="720"/>
      <w:contextualSpacing/>
    </w:pPr>
  </w:style>
  <w:style w:type="character" w:styleId="a7">
    <w:name w:val="Strong"/>
    <w:basedOn w:val="a0"/>
    <w:qFormat/>
    <w:rsid w:val="00177EC2"/>
    <w:rPr>
      <w:rFonts w:cs="Times New Roman"/>
      <w:b/>
      <w:bCs/>
    </w:rPr>
  </w:style>
  <w:style w:type="paragraph" w:styleId="a8">
    <w:name w:val="Normal (Web)"/>
    <w:basedOn w:val="a"/>
    <w:rsid w:val="00C04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C8D"/>
  </w:style>
  <w:style w:type="paragraph" w:styleId="ab">
    <w:name w:val="footer"/>
    <w:basedOn w:val="a"/>
    <w:link w:val="ac"/>
    <w:uiPriority w:val="99"/>
    <w:unhideWhenUsed/>
    <w:rsid w:val="0060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3A64-DCA7-4E75-AE57-1AFB0AB8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2021-01-19T13:37:00Z</cp:lastPrinted>
  <dcterms:created xsi:type="dcterms:W3CDTF">2024-06-04T08:10:00Z</dcterms:created>
  <dcterms:modified xsi:type="dcterms:W3CDTF">2024-06-04T08:10:00Z</dcterms:modified>
</cp:coreProperties>
</file>