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7AE" w:rsidRDefault="000313AC">
      <w:pPr>
        <w:pStyle w:val="Heading1"/>
        <w:spacing w:before="75"/>
        <w:ind w:left="2955"/>
      </w:pPr>
      <w:r>
        <w:t>Объявление о</w:t>
      </w:r>
      <w:r>
        <w:rPr>
          <w:spacing w:val="-8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отбора</w:t>
      </w:r>
    </w:p>
    <w:p w:rsidR="008007AE" w:rsidRDefault="000313AC">
      <w:pPr>
        <w:spacing w:before="48" w:line="276" w:lineRule="auto"/>
        <w:ind w:left="1707" w:right="347" w:hanging="1129"/>
        <w:rPr>
          <w:b/>
          <w:sz w:val="28"/>
        </w:rPr>
      </w:pPr>
      <w:r>
        <w:rPr>
          <w:b/>
          <w:sz w:val="28"/>
        </w:rPr>
        <w:t>исполнителей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 оказание образовательных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дополнительных общеобразовательных программ,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включенных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реестр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сертифицированных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</w:t>
      </w:r>
    </w:p>
    <w:p w:rsidR="008007AE" w:rsidRDefault="000313AC">
      <w:pPr>
        <w:pStyle w:val="Heading1"/>
        <w:spacing w:line="321" w:lineRule="exact"/>
        <w:ind w:left="1227"/>
      </w:pP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персонифицированного</w:t>
      </w:r>
      <w:r>
        <w:rPr>
          <w:spacing w:val="-7"/>
        </w:rPr>
        <w:t xml:space="preserve"> </w:t>
      </w:r>
      <w:r>
        <w:t>финансирования.</w:t>
      </w:r>
    </w:p>
    <w:p w:rsidR="008007AE" w:rsidRDefault="008007AE">
      <w:pPr>
        <w:pStyle w:val="a3"/>
        <w:spacing w:before="3"/>
        <w:ind w:left="0" w:firstLine="0"/>
        <w:jc w:val="left"/>
        <w:rPr>
          <w:b/>
          <w:sz w:val="36"/>
        </w:rPr>
      </w:pPr>
    </w:p>
    <w:p w:rsidR="008007AE" w:rsidRDefault="000313AC">
      <w:pPr>
        <w:pStyle w:val="a4"/>
        <w:numPr>
          <w:ilvl w:val="0"/>
          <w:numId w:val="1"/>
        </w:numPr>
        <w:tabs>
          <w:tab w:val="left" w:pos="445"/>
        </w:tabs>
        <w:spacing w:line="276" w:lineRule="auto"/>
        <w:ind w:right="110" w:firstLine="0"/>
        <w:jc w:val="both"/>
        <w:rPr>
          <w:sz w:val="28"/>
        </w:rPr>
      </w:pPr>
      <w:r>
        <w:rPr>
          <w:b/>
          <w:sz w:val="28"/>
        </w:rPr>
        <w:t>сроки проведения отбора</w:t>
      </w:r>
      <w:r>
        <w:rPr>
          <w:sz w:val="28"/>
        </w:rPr>
        <w:t>: с 05  декабря</w:t>
      </w:r>
      <w:r>
        <w:rPr>
          <w:sz w:val="28"/>
        </w:rPr>
        <w:t xml:space="preserve"> 2021</w:t>
      </w:r>
      <w:r>
        <w:rPr>
          <w:sz w:val="28"/>
        </w:rPr>
        <w:t xml:space="preserve"> года с </w:t>
      </w:r>
      <w:r w:rsidR="00227753">
        <w:rPr>
          <w:sz w:val="28"/>
        </w:rPr>
        <w:t>8</w:t>
      </w:r>
      <w:r>
        <w:rPr>
          <w:sz w:val="28"/>
        </w:rPr>
        <w:t>.00 часов по московскому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04 января</w:t>
      </w:r>
      <w:r>
        <w:rPr>
          <w:sz w:val="28"/>
        </w:rPr>
        <w:t xml:space="preserve"> 202</w:t>
      </w:r>
      <w:r w:rsidR="00227753"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года</w:t>
      </w:r>
      <w:r>
        <w:rPr>
          <w:spacing w:val="-5"/>
          <w:sz w:val="28"/>
        </w:rPr>
        <w:t xml:space="preserve"> </w:t>
      </w:r>
      <w:r>
        <w:rPr>
          <w:sz w:val="28"/>
        </w:rPr>
        <w:t>17.00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часов,</w:t>
      </w:r>
      <w:r>
        <w:rPr>
          <w:spacing w:val="1"/>
          <w:sz w:val="28"/>
        </w:rPr>
        <w:t xml:space="preserve"> </w:t>
      </w:r>
      <w:r>
        <w:rPr>
          <w:sz w:val="28"/>
        </w:rPr>
        <w:t>суббота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воскресенье:</w:t>
      </w:r>
      <w:r>
        <w:rPr>
          <w:spacing w:val="-2"/>
          <w:sz w:val="28"/>
        </w:rPr>
        <w:t xml:space="preserve"> </w:t>
      </w:r>
      <w:r>
        <w:rPr>
          <w:sz w:val="28"/>
        </w:rPr>
        <w:t>выходной;</w:t>
      </w:r>
    </w:p>
    <w:p w:rsidR="008007AE" w:rsidRDefault="000313AC">
      <w:pPr>
        <w:pStyle w:val="a4"/>
        <w:numPr>
          <w:ilvl w:val="0"/>
          <w:numId w:val="1"/>
        </w:numPr>
        <w:tabs>
          <w:tab w:val="left" w:pos="632"/>
        </w:tabs>
        <w:spacing w:before="23" w:line="276" w:lineRule="auto"/>
        <w:ind w:right="114" w:firstLine="0"/>
        <w:jc w:val="both"/>
        <w:rPr>
          <w:sz w:val="28"/>
        </w:rPr>
      </w:pPr>
      <w:r>
        <w:rPr>
          <w:b/>
          <w:sz w:val="28"/>
        </w:rPr>
        <w:t>уполномоченный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 w:rsidR="00227753">
        <w:rPr>
          <w:spacing w:val="1"/>
          <w:sz w:val="28"/>
        </w:rPr>
        <w:t>О</w:t>
      </w:r>
      <w:r w:rsidR="00227753">
        <w:rPr>
          <w:sz w:val="28"/>
        </w:rPr>
        <w:t>тдел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образования «С</w:t>
      </w:r>
      <w:r w:rsidR="00227753">
        <w:rPr>
          <w:sz w:val="28"/>
        </w:rPr>
        <w:t>ыче</w:t>
      </w:r>
      <w:r>
        <w:rPr>
          <w:sz w:val="28"/>
        </w:rPr>
        <w:t>вский район» Смоленской области, 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нахождения:</w:t>
      </w:r>
      <w:r>
        <w:rPr>
          <w:spacing w:val="1"/>
          <w:sz w:val="28"/>
        </w:rPr>
        <w:t xml:space="preserve"> </w:t>
      </w:r>
      <w:r>
        <w:rPr>
          <w:sz w:val="28"/>
        </w:rPr>
        <w:t>215</w:t>
      </w:r>
      <w:r w:rsidR="00227753">
        <w:rPr>
          <w:sz w:val="28"/>
        </w:rPr>
        <w:t>28</w:t>
      </w:r>
      <w:r>
        <w:rPr>
          <w:sz w:val="28"/>
        </w:rPr>
        <w:t>0,</w:t>
      </w:r>
      <w:r>
        <w:rPr>
          <w:spacing w:val="1"/>
          <w:sz w:val="28"/>
        </w:rPr>
        <w:t xml:space="preserve"> </w:t>
      </w:r>
      <w:r>
        <w:rPr>
          <w:sz w:val="28"/>
        </w:rPr>
        <w:t>Смоленская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 w:rsidR="00227753">
        <w:rPr>
          <w:sz w:val="28"/>
        </w:rPr>
        <w:t>ычевка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ул.</w:t>
      </w:r>
      <w:r>
        <w:rPr>
          <w:spacing w:val="1"/>
          <w:sz w:val="28"/>
        </w:rPr>
        <w:t xml:space="preserve"> </w:t>
      </w:r>
      <w:r w:rsidR="00227753">
        <w:rPr>
          <w:sz w:val="28"/>
        </w:rPr>
        <w:t>Пушк</w:t>
      </w:r>
      <w:r>
        <w:rPr>
          <w:sz w:val="28"/>
        </w:rPr>
        <w:t>ина,</w:t>
      </w:r>
      <w:r>
        <w:rPr>
          <w:spacing w:val="1"/>
          <w:sz w:val="28"/>
        </w:rPr>
        <w:t xml:space="preserve"> </w:t>
      </w:r>
      <w:r w:rsidR="00227753">
        <w:rPr>
          <w:sz w:val="28"/>
        </w:rPr>
        <w:t>25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 почты</w:t>
      </w:r>
      <w:r>
        <w:rPr>
          <w:spacing w:val="8"/>
          <w:sz w:val="28"/>
        </w:rPr>
        <w:t xml:space="preserve"> </w:t>
      </w:r>
      <w:proofErr w:type="spellStart"/>
      <w:r w:rsidR="00227753">
        <w:rPr>
          <w:sz w:val="28"/>
          <w:lang w:val="en-US"/>
        </w:rPr>
        <w:t>otdel_o</w:t>
      </w:r>
      <w:proofErr w:type="spellEnd"/>
      <w:r>
        <w:rPr>
          <w:sz w:val="28"/>
        </w:rPr>
        <w:t>@</w:t>
      </w:r>
      <w:r w:rsidR="00227753">
        <w:rPr>
          <w:sz w:val="28"/>
          <w:lang w:val="en-US"/>
        </w:rPr>
        <w:t>mail</w:t>
      </w:r>
      <w:r>
        <w:rPr>
          <w:sz w:val="28"/>
        </w:rPr>
        <w:t>.</w:t>
      </w:r>
      <w:proofErr w:type="spellStart"/>
      <w:r>
        <w:rPr>
          <w:sz w:val="28"/>
        </w:rPr>
        <w:t>ru</w:t>
      </w:r>
      <w:proofErr w:type="spellEnd"/>
      <w:r>
        <w:rPr>
          <w:sz w:val="28"/>
        </w:rPr>
        <w:t>;</w:t>
      </w:r>
    </w:p>
    <w:p w:rsidR="008007AE" w:rsidRDefault="000313AC">
      <w:pPr>
        <w:pStyle w:val="a4"/>
        <w:numPr>
          <w:ilvl w:val="0"/>
          <w:numId w:val="1"/>
        </w:numPr>
        <w:tabs>
          <w:tab w:val="left" w:pos="435"/>
        </w:tabs>
        <w:spacing w:before="31" w:line="276" w:lineRule="auto"/>
        <w:ind w:firstLine="0"/>
        <w:jc w:val="both"/>
        <w:rPr>
          <w:sz w:val="28"/>
        </w:rPr>
      </w:pPr>
      <w:proofErr w:type="gramStart"/>
      <w:r>
        <w:rPr>
          <w:b/>
          <w:sz w:val="28"/>
        </w:rPr>
        <w:t>цели предоставления субсидии</w:t>
      </w:r>
      <w:r>
        <w:rPr>
          <w:sz w:val="28"/>
        </w:rPr>
        <w:t>: гранты в форме субсидии предо</w:t>
      </w:r>
      <w:r>
        <w:rPr>
          <w:sz w:val="28"/>
        </w:rPr>
        <w:t>ставляются 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 исполнения полномочий органов местного самоуправления по 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персонифицированного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рамках реализации мероприятий федерального проекта «Успех каждого ребенка»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 проекта «Образование», утвержденного протоколом президиума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 при Президенте Российской Федерации по стратегическому развитию 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проектам</w:t>
      </w:r>
      <w:r>
        <w:rPr>
          <w:spacing w:val="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03.09.2018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10;</w:t>
      </w:r>
      <w:proofErr w:type="gramEnd"/>
    </w:p>
    <w:p w:rsidR="008007AE" w:rsidRDefault="000313AC">
      <w:pPr>
        <w:pStyle w:val="a3"/>
        <w:spacing w:before="1" w:line="276" w:lineRule="auto"/>
        <w:ind w:right="109" w:firstLine="0"/>
      </w:pPr>
      <w:r>
        <w:rPr>
          <w:i/>
          <w:u w:val="single"/>
        </w:rPr>
        <w:t>результат предоставления субсидии</w:t>
      </w:r>
      <w:r>
        <w:t>: оказание образовательных услуг в объеме,</w:t>
      </w:r>
      <w:r>
        <w:rPr>
          <w:spacing w:val="1"/>
        </w:rPr>
        <w:t xml:space="preserve"> </w:t>
      </w:r>
      <w:r>
        <w:t>указанном исполнителем услуг в заявках на авансирование средств из местного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(заявках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перечисление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местного бюджета);</w:t>
      </w:r>
    </w:p>
    <w:p w:rsidR="000313AC" w:rsidRPr="000313AC" w:rsidRDefault="000313AC" w:rsidP="000313AC">
      <w:pPr>
        <w:pStyle w:val="Heading1"/>
        <w:numPr>
          <w:ilvl w:val="0"/>
          <w:numId w:val="1"/>
        </w:numPr>
        <w:tabs>
          <w:tab w:val="left" w:pos="464"/>
        </w:tabs>
        <w:spacing w:before="25" w:line="278" w:lineRule="auto"/>
        <w:ind w:right="106" w:firstLine="0"/>
        <w:jc w:val="both"/>
      </w:pPr>
      <w:r>
        <w:t>доменное имя, и (или) сетевой адре</w:t>
      </w:r>
      <w:r>
        <w:t>с, и (или) указатель страниц сайта в</w:t>
      </w:r>
      <w:r w:rsidRPr="000313AC">
        <w:rPr>
          <w:spacing w:val="1"/>
        </w:rPr>
        <w:t xml:space="preserve"> </w:t>
      </w:r>
      <w:r>
        <w:t>информационно-телекоммуникационной</w:t>
      </w:r>
      <w:r w:rsidRPr="000313AC">
        <w:rPr>
          <w:spacing w:val="1"/>
        </w:rPr>
        <w:t xml:space="preserve"> </w:t>
      </w:r>
      <w:r>
        <w:t>сети</w:t>
      </w:r>
      <w:r w:rsidRPr="000313AC">
        <w:rPr>
          <w:spacing w:val="1"/>
        </w:rPr>
        <w:t xml:space="preserve"> </w:t>
      </w:r>
      <w:r>
        <w:t>"Интернет",</w:t>
      </w:r>
      <w:r w:rsidRPr="000313AC">
        <w:rPr>
          <w:spacing w:val="1"/>
        </w:rPr>
        <w:t xml:space="preserve"> </w:t>
      </w:r>
      <w:r>
        <w:t>на</w:t>
      </w:r>
      <w:r w:rsidRPr="000313AC">
        <w:rPr>
          <w:spacing w:val="1"/>
        </w:rPr>
        <w:t xml:space="preserve"> </w:t>
      </w:r>
      <w:r>
        <w:t>котором</w:t>
      </w:r>
      <w:r w:rsidRPr="000313AC">
        <w:rPr>
          <w:spacing w:val="-67"/>
        </w:rPr>
        <w:t xml:space="preserve"> </w:t>
      </w:r>
      <w:r>
        <w:t>обеспечивается</w:t>
      </w:r>
      <w:r w:rsidRPr="000313AC">
        <w:rPr>
          <w:spacing w:val="-2"/>
        </w:rPr>
        <w:t xml:space="preserve"> </w:t>
      </w:r>
      <w:r>
        <w:t>проведение</w:t>
      </w:r>
      <w:r w:rsidRPr="000313AC">
        <w:rPr>
          <w:spacing w:val="5"/>
        </w:rPr>
        <w:t xml:space="preserve"> </w:t>
      </w:r>
      <w:r>
        <w:t>отбора:</w:t>
      </w:r>
      <w:r w:rsidRPr="000313AC">
        <w:rPr>
          <w:spacing w:val="5"/>
        </w:rPr>
        <w:t xml:space="preserve"> </w:t>
      </w:r>
      <w:proofErr w:type="spellStart"/>
      <w:r w:rsidRPr="000313AC">
        <w:rPr>
          <w:b w:val="0"/>
          <w:lang w:val="en-US"/>
        </w:rPr>
        <w:t>otdel</w:t>
      </w:r>
      <w:proofErr w:type="spellEnd"/>
      <w:r w:rsidRPr="000313AC">
        <w:rPr>
          <w:b w:val="0"/>
        </w:rPr>
        <w:t>_</w:t>
      </w:r>
      <w:r w:rsidRPr="000313AC">
        <w:rPr>
          <w:b w:val="0"/>
          <w:lang w:val="en-US"/>
        </w:rPr>
        <w:t>o</w:t>
      </w:r>
      <w:r w:rsidRPr="000313AC">
        <w:rPr>
          <w:b w:val="0"/>
        </w:rPr>
        <w:t>@</w:t>
      </w:r>
      <w:r w:rsidRPr="000313AC">
        <w:rPr>
          <w:b w:val="0"/>
          <w:lang w:val="en-US"/>
        </w:rPr>
        <w:t>mail</w:t>
      </w:r>
      <w:r w:rsidRPr="000313AC">
        <w:rPr>
          <w:b w:val="0"/>
        </w:rPr>
        <w:t>.</w:t>
      </w:r>
      <w:proofErr w:type="spellStart"/>
      <w:r w:rsidRPr="000313AC">
        <w:rPr>
          <w:b w:val="0"/>
        </w:rPr>
        <w:t>ru</w:t>
      </w:r>
      <w:proofErr w:type="spellEnd"/>
      <w:r w:rsidRPr="000313AC">
        <w:t xml:space="preserve"> </w:t>
      </w:r>
    </w:p>
    <w:p w:rsidR="008007AE" w:rsidRPr="000313AC" w:rsidRDefault="000313AC" w:rsidP="000313AC">
      <w:pPr>
        <w:pStyle w:val="Heading1"/>
        <w:numPr>
          <w:ilvl w:val="0"/>
          <w:numId w:val="1"/>
        </w:numPr>
        <w:tabs>
          <w:tab w:val="left" w:pos="464"/>
        </w:tabs>
        <w:spacing w:before="25" w:line="278" w:lineRule="auto"/>
        <w:ind w:right="106" w:firstLine="0"/>
        <w:jc w:val="both"/>
      </w:pPr>
      <w:r w:rsidRPr="000313AC">
        <w:t>требования к исполнителям услуг, перечень документов, представляемых</w:t>
      </w:r>
      <w:r w:rsidRPr="000313AC">
        <w:rPr>
          <w:spacing w:val="1"/>
        </w:rPr>
        <w:t xml:space="preserve"> </w:t>
      </w:r>
      <w:r w:rsidRPr="000313AC">
        <w:t>исполнителями</w:t>
      </w:r>
      <w:r w:rsidRPr="000313AC">
        <w:rPr>
          <w:spacing w:val="1"/>
        </w:rPr>
        <w:t xml:space="preserve"> </w:t>
      </w:r>
      <w:r w:rsidRPr="000313AC">
        <w:t>услуг</w:t>
      </w:r>
      <w:r w:rsidRPr="000313AC">
        <w:rPr>
          <w:spacing w:val="1"/>
        </w:rPr>
        <w:t xml:space="preserve"> </w:t>
      </w:r>
      <w:r w:rsidRPr="000313AC">
        <w:t>для</w:t>
      </w:r>
      <w:r w:rsidRPr="000313AC">
        <w:rPr>
          <w:spacing w:val="1"/>
        </w:rPr>
        <w:t xml:space="preserve"> </w:t>
      </w:r>
      <w:r w:rsidRPr="000313AC">
        <w:t>подтверждения</w:t>
      </w:r>
      <w:r w:rsidRPr="000313AC">
        <w:rPr>
          <w:spacing w:val="1"/>
        </w:rPr>
        <w:t xml:space="preserve"> </w:t>
      </w:r>
      <w:r w:rsidRPr="000313AC">
        <w:t>их</w:t>
      </w:r>
      <w:r w:rsidRPr="000313AC">
        <w:rPr>
          <w:spacing w:val="1"/>
        </w:rPr>
        <w:t xml:space="preserve"> </w:t>
      </w:r>
      <w:r w:rsidRPr="000313AC">
        <w:t>соответствия</w:t>
      </w:r>
      <w:r w:rsidRPr="000313AC">
        <w:rPr>
          <w:spacing w:val="1"/>
        </w:rPr>
        <w:t xml:space="preserve"> </w:t>
      </w:r>
      <w:r w:rsidRPr="000313AC">
        <w:t>указанным</w:t>
      </w:r>
      <w:r w:rsidRPr="000313AC">
        <w:rPr>
          <w:spacing w:val="1"/>
        </w:rPr>
        <w:t xml:space="preserve"> </w:t>
      </w:r>
      <w:r w:rsidRPr="000313AC">
        <w:t>требованиям</w:t>
      </w:r>
      <w:r w:rsidRPr="000313AC">
        <w:t>:</w:t>
      </w:r>
    </w:p>
    <w:p w:rsidR="008007AE" w:rsidRDefault="000313AC">
      <w:pPr>
        <w:pStyle w:val="a4"/>
        <w:numPr>
          <w:ilvl w:val="1"/>
          <w:numId w:val="1"/>
        </w:numPr>
        <w:tabs>
          <w:tab w:val="left" w:pos="1381"/>
        </w:tabs>
        <w:spacing w:before="18" w:line="276" w:lineRule="auto"/>
        <w:ind w:right="115"/>
        <w:rPr>
          <w:sz w:val="28"/>
        </w:rPr>
      </w:pPr>
      <w:r>
        <w:rPr>
          <w:sz w:val="28"/>
        </w:rPr>
        <w:t>Исполнитель услуг включен в реестр исполнителей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</w:p>
    <w:p w:rsidR="008007AE" w:rsidRDefault="000313AC">
      <w:pPr>
        <w:pStyle w:val="a4"/>
        <w:numPr>
          <w:ilvl w:val="1"/>
          <w:numId w:val="1"/>
        </w:numPr>
        <w:tabs>
          <w:tab w:val="left" w:pos="1491"/>
        </w:tabs>
        <w:spacing w:before="3" w:line="276" w:lineRule="auto"/>
        <w:ind w:right="116"/>
        <w:rPr>
          <w:sz w:val="28"/>
        </w:rPr>
      </w:pP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сертифицированных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программ;</w:t>
      </w:r>
    </w:p>
    <w:p w:rsidR="000313AC" w:rsidRDefault="000313AC" w:rsidP="000313AC">
      <w:pPr>
        <w:pStyle w:val="a4"/>
        <w:numPr>
          <w:ilvl w:val="1"/>
          <w:numId w:val="1"/>
        </w:numPr>
        <w:tabs>
          <w:tab w:val="left" w:pos="1414"/>
        </w:tabs>
        <w:spacing w:line="276" w:lineRule="auto"/>
        <w:rPr>
          <w:sz w:val="28"/>
        </w:rPr>
      </w:pPr>
      <w:proofErr w:type="gramStart"/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уставном</w:t>
      </w:r>
      <w:r>
        <w:rPr>
          <w:spacing w:val="1"/>
          <w:sz w:val="28"/>
        </w:rPr>
        <w:t xml:space="preserve"> </w:t>
      </w:r>
      <w:r>
        <w:rPr>
          <w:sz w:val="28"/>
        </w:rPr>
        <w:t>(складочном)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местом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госу</w:t>
      </w:r>
      <w:r>
        <w:rPr>
          <w:sz w:val="28"/>
        </w:rPr>
        <w:t>дарство</w:t>
      </w:r>
      <w:r>
        <w:rPr>
          <w:spacing w:val="1"/>
          <w:sz w:val="28"/>
        </w:rPr>
        <w:t xml:space="preserve"> </w:t>
      </w:r>
      <w:r>
        <w:rPr>
          <w:sz w:val="28"/>
        </w:rPr>
        <w:t>(территория),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Федерации </w:t>
      </w:r>
      <w:hyperlink r:id="rId5">
        <w:r>
          <w:rPr>
            <w:sz w:val="28"/>
          </w:rPr>
          <w:t xml:space="preserve">перечень </w:t>
        </w:r>
      </w:hyperlink>
      <w:r>
        <w:rPr>
          <w:sz w:val="28"/>
        </w:rPr>
        <w:t>государс</w:t>
      </w:r>
      <w:r>
        <w:rPr>
          <w:sz w:val="28"/>
        </w:rPr>
        <w:t>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территорий, предоставляющих льготный налоговый режим налогообложения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23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8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24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офшорные</w:t>
      </w:r>
      <w:proofErr w:type="spellEnd"/>
      <w:r>
        <w:rPr>
          <w:spacing w:val="24"/>
          <w:sz w:val="28"/>
        </w:rPr>
        <w:t xml:space="preserve"> </w:t>
      </w:r>
      <w:r>
        <w:rPr>
          <w:sz w:val="28"/>
        </w:rPr>
        <w:t>зоны),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совокупности</w:t>
      </w:r>
      <w:proofErr w:type="gramEnd"/>
      <w:r>
        <w:rPr>
          <w:spacing w:val="23"/>
          <w:sz w:val="28"/>
        </w:rPr>
        <w:t xml:space="preserve"> </w:t>
      </w:r>
      <w:r>
        <w:rPr>
          <w:sz w:val="28"/>
        </w:rPr>
        <w:t>превышает</w:t>
      </w:r>
    </w:p>
    <w:p w:rsidR="008007AE" w:rsidRDefault="000313AC" w:rsidP="000313AC">
      <w:pPr>
        <w:pStyle w:val="a3"/>
        <w:spacing w:before="71"/>
        <w:ind w:left="0" w:firstLine="0"/>
      </w:pPr>
      <w:r>
        <w:lastRenderedPageBreak/>
        <w:t>50</w:t>
      </w:r>
      <w:r>
        <w:rPr>
          <w:spacing w:val="-6"/>
        </w:rPr>
        <w:t xml:space="preserve"> </w:t>
      </w:r>
      <w:r>
        <w:t>процентов;</w:t>
      </w:r>
    </w:p>
    <w:p w:rsidR="008007AE" w:rsidRDefault="000313AC">
      <w:pPr>
        <w:pStyle w:val="a4"/>
        <w:numPr>
          <w:ilvl w:val="1"/>
          <w:numId w:val="1"/>
        </w:numPr>
        <w:tabs>
          <w:tab w:val="left" w:pos="1347"/>
        </w:tabs>
        <w:spacing w:before="47" w:line="276" w:lineRule="auto"/>
        <w:ind w:right="108"/>
        <w:rPr>
          <w:sz w:val="28"/>
        </w:rPr>
      </w:pPr>
      <w:r>
        <w:rPr>
          <w:sz w:val="28"/>
        </w:rPr>
        <w:t>Участник</w:t>
      </w:r>
      <w:r>
        <w:rPr>
          <w:sz w:val="28"/>
        </w:rPr>
        <w:t xml:space="preserve"> отбора не получает в текущем финансовом году средства из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«Сыче</w:t>
      </w:r>
      <w:r>
        <w:rPr>
          <w:sz w:val="28"/>
        </w:rPr>
        <w:t>вский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район»</w:t>
      </w:r>
      <w:r>
        <w:rPr>
          <w:spacing w:val="71"/>
          <w:sz w:val="28"/>
        </w:rPr>
        <w:t xml:space="preserve"> </w:t>
      </w:r>
      <w:r>
        <w:rPr>
          <w:sz w:val="28"/>
        </w:rPr>
        <w:t>Смоленской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порядком;</w:t>
      </w:r>
    </w:p>
    <w:p w:rsidR="008007AE" w:rsidRDefault="000313AC">
      <w:pPr>
        <w:pStyle w:val="a4"/>
        <w:numPr>
          <w:ilvl w:val="1"/>
          <w:numId w:val="1"/>
        </w:numPr>
        <w:tabs>
          <w:tab w:val="left" w:pos="1496"/>
        </w:tabs>
        <w:spacing w:line="278" w:lineRule="auto"/>
        <w:ind w:right="112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просроченная</w:t>
      </w:r>
      <w:r>
        <w:rPr>
          <w:spacing w:val="11"/>
          <w:sz w:val="28"/>
        </w:rPr>
        <w:t xml:space="preserve"> </w:t>
      </w:r>
      <w:r>
        <w:rPr>
          <w:sz w:val="28"/>
        </w:rPr>
        <w:t>задолженность</w:t>
      </w:r>
      <w:r>
        <w:rPr>
          <w:spacing w:val="8"/>
          <w:sz w:val="28"/>
        </w:rPr>
        <w:t xml:space="preserve"> </w:t>
      </w:r>
      <w:r>
        <w:rPr>
          <w:sz w:val="28"/>
        </w:rPr>
        <w:t>по</w:t>
      </w:r>
      <w:r>
        <w:rPr>
          <w:spacing w:val="10"/>
          <w:sz w:val="28"/>
        </w:rPr>
        <w:t xml:space="preserve"> </w:t>
      </w:r>
      <w:r>
        <w:rPr>
          <w:sz w:val="28"/>
        </w:rPr>
        <w:t>возврату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бюджет</w:t>
      </w:r>
      <w:r>
        <w:rPr>
          <w:spacing w:val="10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0"/>
          <w:sz w:val="28"/>
        </w:rPr>
        <w:t xml:space="preserve"> </w:t>
      </w:r>
      <w:r>
        <w:rPr>
          <w:sz w:val="28"/>
        </w:rPr>
        <w:t>образования</w:t>
      </w:r>
    </w:p>
    <w:p w:rsidR="008007AE" w:rsidRDefault="000313AC">
      <w:pPr>
        <w:pStyle w:val="a3"/>
        <w:spacing w:line="276" w:lineRule="auto"/>
        <w:ind w:right="119" w:firstLine="0"/>
      </w:pPr>
      <w:r>
        <w:t>«Сыче</w:t>
      </w:r>
      <w:r>
        <w:t>вский</w:t>
      </w:r>
      <w:r>
        <w:rPr>
          <w:spacing w:val="1"/>
        </w:rPr>
        <w:t xml:space="preserve"> </w:t>
      </w:r>
      <w:r>
        <w:t>район» Смоленской области субсидий, бюджетных инвестиций,</w:t>
      </w:r>
      <w:r>
        <w:rPr>
          <w:spacing w:val="1"/>
        </w:rPr>
        <w:t xml:space="preserve"> </w:t>
      </w:r>
      <w:proofErr w:type="gramStart"/>
      <w:r>
        <w:t>предоставленных</w:t>
      </w:r>
      <w:proofErr w:type="gramEnd"/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иными</w:t>
      </w:r>
      <w:r>
        <w:rPr>
          <w:spacing w:val="-2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актами;</w:t>
      </w:r>
    </w:p>
    <w:p w:rsidR="008007AE" w:rsidRDefault="000313AC">
      <w:pPr>
        <w:pStyle w:val="a4"/>
        <w:numPr>
          <w:ilvl w:val="1"/>
          <w:numId w:val="1"/>
        </w:numPr>
        <w:tabs>
          <w:tab w:val="left" w:pos="1347"/>
        </w:tabs>
        <w:spacing w:line="276" w:lineRule="auto"/>
        <w:ind w:right="112"/>
        <w:rPr>
          <w:sz w:val="28"/>
        </w:rPr>
      </w:pPr>
      <w:r>
        <w:rPr>
          <w:sz w:val="28"/>
        </w:rPr>
        <w:t>У участника отбора отсутствует неисполненная обязанность по уплате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налогов, сборов, страховых взносов, пеней, штрафов и процентов, подлежащих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уплате в соответствии с законодательством Российской Федерации о налогах и</w:t>
      </w:r>
      <w:r>
        <w:rPr>
          <w:spacing w:val="1"/>
          <w:sz w:val="28"/>
        </w:rPr>
        <w:t xml:space="preserve"> </w:t>
      </w:r>
      <w:r>
        <w:rPr>
          <w:sz w:val="28"/>
        </w:rPr>
        <w:t>сборах,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начало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года;</w:t>
      </w:r>
    </w:p>
    <w:p w:rsidR="008007AE" w:rsidRDefault="000313AC">
      <w:pPr>
        <w:pStyle w:val="a4"/>
        <w:numPr>
          <w:ilvl w:val="1"/>
          <w:numId w:val="1"/>
        </w:numPr>
        <w:tabs>
          <w:tab w:val="left" w:pos="1534"/>
        </w:tabs>
        <w:spacing w:line="276" w:lineRule="auto"/>
        <w:ind w:right="100"/>
        <w:rPr>
          <w:sz w:val="28"/>
        </w:rPr>
      </w:pPr>
      <w:proofErr w:type="gramStart"/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дату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гранта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процедура</w:t>
      </w:r>
      <w:r>
        <w:rPr>
          <w:spacing w:val="71"/>
          <w:sz w:val="28"/>
        </w:rPr>
        <w:t xml:space="preserve"> </w:t>
      </w:r>
      <w:r>
        <w:rPr>
          <w:sz w:val="28"/>
        </w:rPr>
        <w:t>банкротства,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 законодательством Российской Федерации, а участник отбора,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являющийся индивидуальным предпринимателем, на дату предоставления гранта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предпринимателя;</w:t>
      </w:r>
      <w:proofErr w:type="gramEnd"/>
    </w:p>
    <w:p w:rsidR="008007AE" w:rsidRDefault="000313AC">
      <w:pPr>
        <w:pStyle w:val="a4"/>
        <w:numPr>
          <w:ilvl w:val="1"/>
          <w:numId w:val="1"/>
        </w:numPr>
        <w:tabs>
          <w:tab w:val="left" w:pos="1486"/>
        </w:tabs>
        <w:spacing w:line="276" w:lineRule="auto"/>
        <w:ind w:right="113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дисквалифицирован</w:t>
      </w:r>
      <w:r>
        <w:rPr>
          <w:sz w:val="28"/>
        </w:rPr>
        <w:t>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дисквалифицированных руководителе, членах коллегиального исполнительного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 лице, исполняющем функции единоличного исполнительного органа, или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главном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 предпринимателе 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 отбора;</w:t>
      </w:r>
      <w:proofErr w:type="gramEnd"/>
    </w:p>
    <w:p w:rsidR="008007AE" w:rsidRDefault="000313AC">
      <w:pPr>
        <w:pStyle w:val="a4"/>
        <w:numPr>
          <w:ilvl w:val="1"/>
          <w:numId w:val="1"/>
        </w:numPr>
        <w:tabs>
          <w:tab w:val="left" w:pos="1559"/>
        </w:tabs>
        <w:spacing w:line="276" w:lineRule="auto"/>
        <w:ind w:right="118"/>
        <w:rPr>
          <w:sz w:val="28"/>
        </w:rPr>
      </w:pP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предоставил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 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 отборе,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бланке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органа.</w:t>
      </w:r>
    </w:p>
    <w:p w:rsidR="008007AE" w:rsidRDefault="000313AC">
      <w:pPr>
        <w:pStyle w:val="a4"/>
        <w:numPr>
          <w:ilvl w:val="0"/>
          <w:numId w:val="1"/>
        </w:numPr>
        <w:tabs>
          <w:tab w:val="left" w:pos="1314"/>
        </w:tabs>
        <w:spacing w:line="276" w:lineRule="auto"/>
        <w:ind w:right="107" w:firstLine="710"/>
        <w:jc w:val="both"/>
        <w:rPr>
          <w:sz w:val="28"/>
        </w:rPr>
      </w:pPr>
      <w:proofErr w:type="gramStart"/>
      <w:r>
        <w:rPr>
          <w:b/>
          <w:sz w:val="28"/>
        </w:rPr>
        <w:t>порядок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подачи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заявок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исполнителями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требований,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предъявляемых к форме и содержанию заявок, подаваемых исполнителями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услуг: </w:t>
      </w:r>
      <w:r>
        <w:rPr>
          <w:sz w:val="28"/>
        </w:rPr>
        <w:t>для участия в отборе исполнитель услуг после получения 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оператора персонифицированного финансирования о создании записи в 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сертифицированных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«Навигатор</w:t>
      </w:r>
      <w:r>
        <w:rPr>
          <w:spacing w:val="1"/>
          <w:sz w:val="28"/>
        </w:rPr>
        <w:t xml:space="preserve"> </w:t>
      </w:r>
      <w:r>
        <w:rPr>
          <w:sz w:val="28"/>
        </w:rPr>
        <w:t>доп</w:t>
      </w:r>
      <w:r>
        <w:rPr>
          <w:sz w:val="28"/>
        </w:rPr>
        <w:t>олнительного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 в Смоленской области»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 информационная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система) 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заполнения соответствующих</w:t>
      </w:r>
      <w:proofErr w:type="gramEnd"/>
      <w:r>
        <w:rPr>
          <w:sz w:val="28"/>
        </w:rPr>
        <w:t xml:space="preserve"> экранных форм в личном кабинете 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рамочного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>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грантов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</w:t>
      </w:r>
      <w:r>
        <w:rPr>
          <w:spacing w:val="28"/>
          <w:sz w:val="28"/>
        </w:rPr>
        <w:t xml:space="preserve"> </w:t>
      </w:r>
      <w:r>
        <w:rPr>
          <w:sz w:val="28"/>
        </w:rPr>
        <w:t>субсидий</w:t>
      </w:r>
      <w:r>
        <w:rPr>
          <w:spacing w:val="2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9"/>
          <w:sz w:val="28"/>
        </w:rPr>
        <w:t xml:space="preserve"> </w:t>
      </w:r>
      <w:r>
        <w:rPr>
          <w:sz w:val="28"/>
        </w:rPr>
        <w:t>-</w:t>
      </w:r>
      <w:r>
        <w:rPr>
          <w:spacing w:val="26"/>
          <w:sz w:val="28"/>
        </w:rPr>
        <w:t xml:space="preserve"> </w:t>
      </w:r>
      <w:r>
        <w:rPr>
          <w:sz w:val="28"/>
        </w:rPr>
        <w:t>рамочное</w:t>
      </w:r>
      <w:r>
        <w:rPr>
          <w:spacing w:val="28"/>
          <w:sz w:val="28"/>
        </w:rPr>
        <w:t xml:space="preserve"> </w:t>
      </w:r>
      <w:r>
        <w:rPr>
          <w:sz w:val="28"/>
        </w:rPr>
        <w:t>соглашение),</w:t>
      </w:r>
      <w:r>
        <w:rPr>
          <w:spacing w:val="29"/>
          <w:sz w:val="28"/>
        </w:rPr>
        <w:t xml:space="preserve"> </w:t>
      </w:r>
      <w:r>
        <w:rPr>
          <w:sz w:val="28"/>
        </w:rPr>
        <w:t>содержащую,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том</w:t>
      </w:r>
      <w:r>
        <w:rPr>
          <w:spacing w:val="28"/>
          <w:sz w:val="28"/>
        </w:rPr>
        <w:t xml:space="preserve"> </w:t>
      </w:r>
      <w:r>
        <w:rPr>
          <w:sz w:val="28"/>
        </w:rPr>
        <w:t>числе,</w:t>
      </w:r>
    </w:p>
    <w:p w:rsidR="008007AE" w:rsidRDefault="008007AE">
      <w:pPr>
        <w:spacing w:line="276" w:lineRule="auto"/>
        <w:jc w:val="both"/>
        <w:rPr>
          <w:sz w:val="28"/>
        </w:rPr>
        <w:sectPr w:rsidR="008007AE">
          <w:pgSz w:w="11910" w:h="17340"/>
          <w:pgMar w:top="1460" w:right="740" w:bottom="0" w:left="1020" w:header="720" w:footer="720" w:gutter="0"/>
          <w:cols w:space="720"/>
        </w:sectPr>
      </w:pPr>
    </w:p>
    <w:p w:rsidR="008007AE" w:rsidRDefault="000313AC">
      <w:pPr>
        <w:pStyle w:val="a3"/>
        <w:spacing w:before="71" w:line="276" w:lineRule="auto"/>
        <w:ind w:right="105" w:firstLine="0"/>
      </w:pPr>
      <w:r>
        <w:lastRenderedPageBreak/>
        <w:t>согласие на публикацию (размещение) в информационно-телекоммуникационной</w:t>
      </w:r>
      <w:r>
        <w:rPr>
          <w:spacing w:val="1"/>
        </w:rPr>
        <w:t xml:space="preserve"> </w:t>
      </w:r>
      <w:r>
        <w:t>сети Интернет информации об исполнителе услуг, о подаваемой исполнителем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заявке,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исполнителе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отбором.</w:t>
      </w:r>
    </w:p>
    <w:p w:rsidR="008007AE" w:rsidRDefault="000313AC">
      <w:pPr>
        <w:pStyle w:val="a3"/>
        <w:spacing w:line="276" w:lineRule="auto"/>
        <w:ind w:right="117"/>
      </w:pPr>
      <w:r>
        <w:t>Исполнители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предпринимателями,</w:t>
      </w:r>
      <w:r>
        <w:rPr>
          <w:spacing w:val="1"/>
        </w:rPr>
        <w:t xml:space="preserve"> </w:t>
      </w:r>
      <w:r>
        <w:t>одновременно с направлением з</w:t>
      </w:r>
      <w:r>
        <w:t>аявки на участие в отборе или в течение 2 рабочих</w:t>
      </w:r>
      <w:r>
        <w:rPr>
          <w:spacing w:val="-67"/>
        </w:rPr>
        <w:t xml:space="preserve"> </w:t>
      </w:r>
      <w:r>
        <w:t>дней после подачи заявки на участие в отборе должны явиться в уполномоченный</w:t>
      </w:r>
      <w:r>
        <w:rPr>
          <w:spacing w:val="-67"/>
        </w:rPr>
        <w:t xml:space="preserve"> </w:t>
      </w:r>
      <w:r>
        <w:t>орган для</w:t>
      </w:r>
      <w:r>
        <w:rPr>
          <w:spacing w:val="2"/>
        </w:rPr>
        <w:t xml:space="preserve"> </w:t>
      </w:r>
      <w:r>
        <w:t>подписания согласия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обработку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данных.</w:t>
      </w:r>
    </w:p>
    <w:p w:rsidR="008007AE" w:rsidRDefault="000313AC">
      <w:pPr>
        <w:pStyle w:val="a4"/>
        <w:numPr>
          <w:ilvl w:val="0"/>
          <w:numId w:val="1"/>
        </w:numPr>
        <w:tabs>
          <w:tab w:val="left" w:pos="1132"/>
        </w:tabs>
        <w:spacing w:line="276" w:lineRule="auto"/>
        <w:ind w:firstLine="710"/>
        <w:jc w:val="both"/>
        <w:rPr>
          <w:sz w:val="28"/>
        </w:rPr>
      </w:pPr>
      <w:r>
        <w:rPr>
          <w:b/>
          <w:sz w:val="28"/>
        </w:rPr>
        <w:t>порядок отзыва заявок исполнителей услуг, порядок возврата заявок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исполнителей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услуг,</w:t>
      </w:r>
      <w:r>
        <w:rPr>
          <w:b/>
          <w:spacing w:val="1"/>
          <w:sz w:val="28"/>
        </w:rPr>
        <w:t xml:space="preserve"> </w:t>
      </w:r>
      <w:proofErr w:type="gramStart"/>
      <w:r>
        <w:rPr>
          <w:b/>
          <w:sz w:val="28"/>
        </w:rPr>
        <w:t>определяющий</w:t>
      </w:r>
      <w:proofErr w:type="gram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возврата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заявок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исполнителей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внесения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заявки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исполнителей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sz w:val="28"/>
        </w:rPr>
        <w:t>: исполнитель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отозвать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заявку 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отборе,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оответствующего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7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отбора.</w:t>
      </w:r>
    </w:p>
    <w:p w:rsidR="008007AE" w:rsidRDefault="000313AC">
      <w:pPr>
        <w:pStyle w:val="a3"/>
        <w:spacing w:line="276" w:lineRule="auto"/>
        <w:ind w:right="116"/>
      </w:pPr>
      <w:r>
        <w:t>Изменения в заявку на участие в отборе вносятся по заявлению исполнителя</w:t>
      </w:r>
      <w:r>
        <w:rPr>
          <w:spacing w:val="-67"/>
        </w:rPr>
        <w:t xml:space="preserve"> </w:t>
      </w:r>
      <w:r>
        <w:t>услуг, направленному в адрес уполномоченного органа, в течение двух рабочих</w:t>
      </w:r>
      <w:r>
        <w:rPr>
          <w:spacing w:val="1"/>
        </w:rPr>
        <w:t xml:space="preserve"> </w:t>
      </w:r>
      <w:r>
        <w:t>дней после</w:t>
      </w:r>
      <w:r>
        <w:rPr>
          <w:spacing w:val="2"/>
        </w:rPr>
        <w:t xml:space="preserve"> </w:t>
      </w:r>
      <w:r>
        <w:t>поступления</w:t>
      </w:r>
      <w:r>
        <w:rPr>
          <w:spacing w:val="2"/>
        </w:rPr>
        <w:t xml:space="preserve"> </w:t>
      </w:r>
      <w:r>
        <w:t>такого заявления.</w:t>
      </w:r>
    </w:p>
    <w:p w:rsidR="008007AE" w:rsidRDefault="000313AC">
      <w:pPr>
        <w:pStyle w:val="a4"/>
        <w:numPr>
          <w:ilvl w:val="0"/>
          <w:numId w:val="1"/>
        </w:numPr>
        <w:tabs>
          <w:tab w:val="left" w:pos="1295"/>
        </w:tabs>
        <w:spacing w:line="276" w:lineRule="auto"/>
        <w:ind w:right="102" w:firstLine="710"/>
        <w:jc w:val="both"/>
        <w:rPr>
          <w:sz w:val="28"/>
        </w:rPr>
      </w:pPr>
      <w:r>
        <w:rPr>
          <w:b/>
          <w:sz w:val="28"/>
        </w:rPr>
        <w:t>правила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рассмотрения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заявок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исполнителей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</w:t>
      </w:r>
      <w:r>
        <w:rPr>
          <w:sz w:val="28"/>
        </w:rPr>
        <w:t>ые лица уполномоченного органа рассматривают заявку исполнителя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 на участие в отборе и в течение 5 рабочих дней с момента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7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 рамочного соглашения с исполнителем услу</w:t>
      </w:r>
      <w:r>
        <w:rPr>
          <w:sz w:val="28"/>
        </w:rPr>
        <w:t>г либо решение об 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заключени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рамочного 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исполнителем</w:t>
      </w:r>
      <w:r>
        <w:rPr>
          <w:spacing w:val="5"/>
          <w:sz w:val="28"/>
        </w:rPr>
        <w:t xml:space="preserve"> </w:t>
      </w:r>
      <w:r>
        <w:rPr>
          <w:sz w:val="28"/>
        </w:rPr>
        <w:t>услуг.</w:t>
      </w:r>
    </w:p>
    <w:p w:rsidR="008007AE" w:rsidRDefault="000313AC">
      <w:pPr>
        <w:pStyle w:val="a3"/>
        <w:spacing w:line="278" w:lineRule="auto"/>
        <w:ind w:right="1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рамочного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исполнителем услуг, уполномоченный орган в течение 2 рабочих дней направляет</w:t>
      </w:r>
      <w:r>
        <w:rPr>
          <w:spacing w:val="-67"/>
        </w:rPr>
        <w:t xml:space="preserve"> </w:t>
      </w:r>
      <w:r>
        <w:t>исполнителю услуг</w:t>
      </w:r>
      <w:r>
        <w:rPr>
          <w:spacing w:val="-2"/>
        </w:rPr>
        <w:t xml:space="preserve"> </w:t>
      </w:r>
      <w:r>
        <w:t>рамочное</w:t>
      </w:r>
      <w:r>
        <w:rPr>
          <w:spacing w:val="-1"/>
        </w:rPr>
        <w:t xml:space="preserve"> </w:t>
      </w:r>
      <w:r>
        <w:t>соглашение, подписанное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двух</w:t>
      </w:r>
      <w:r>
        <w:rPr>
          <w:spacing w:val="-6"/>
        </w:rPr>
        <w:t xml:space="preserve"> </w:t>
      </w:r>
      <w:r>
        <w:t>экземплярах.</w:t>
      </w:r>
    </w:p>
    <w:p w:rsidR="008007AE" w:rsidRDefault="000313AC">
      <w:pPr>
        <w:pStyle w:val="a4"/>
        <w:numPr>
          <w:ilvl w:val="0"/>
          <w:numId w:val="1"/>
        </w:numPr>
        <w:tabs>
          <w:tab w:val="left" w:pos="522"/>
        </w:tabs>
        <w:spacing w:line="276" w:lineRule="auto"/>
        <w:ind w:right="115" w:firstLine="0"/>
        <w:jc w:val="both"/>
        <w:rPr>
          <w:sz w:val="28"/>
        </w:rPr>
      </w:pPr>
      <w:r>
        <w:rPr>
          <w:b/>
          <w:sz w:val="28"/>
        </w:rPr>
        <w:t>порядок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исполнителям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разъяснений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положений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объявления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 проведении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отбора,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даты начала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окончания срока такого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предоставления: </w:t>
      </w:r>
      <w:r>
        <w:rPr>
          <w:sz w:val="28"/>
        </w:rPr>
        <w:t>разъяснений положений объявления о проведении отбора, даты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нача</w:t>
      </w:r>
      <w:r>
        <w:rPr>
          <w:sz w:val="28"/>
        </w:rPr>
        <w:t>ла</w:t>
      </w:r>
      <w:proofErr w:type="gramEnd"/>
      <w:r>
        <w:rPr>
          <w:sz w:val="28"/>
        </w:rPr>
        <w:t xml:space="preserve"> и окончания срока такого предоставления производится в индивидуальном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порядке;</w:t>
      </w:r>
    </w:p>
    <w:p w:rsidR="008007AE" w:rsidRDefault="000313AC">
      <w:pPr>
        <w:pStyle w:val="a4"/>
        <w:numPr>
          <w:ilvl w:val="0"/>
          <w:numId w:val="1"/>
        </w:numPr>
        <w:tabs>
          <w:tab w:val="left" w:pos="695"/>
        </w:tabs>
        <w:spacing w:before="19" w:line="276" w:lineRule="auto"/>
        <w:ind w:right="110" w:firstLine="0"/>
        <w:jc w:val="both"/>
        <w:rPr>
          <w:sz w:val="28"/>
        </w:rPr>
      </w:pPr>
      <w:r>
        <w:rPr>
          <w:b/>
          <w:sz w:val="28"/>
        </w:rPr>
        <w:t>срок,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течение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которого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победитель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(победители)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отбора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должны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подписать рамочное соглашение</w:t>
      </w:r>
      <w:r>
        <w:rPr>
          <w:sz w:val="28"/>
        </w:rPr>
        <w:t>: исполнитель услуг обязан в течение 5 рабочих</w:t>
      </w:r>
      <w:r>
        <w:rPr>
          <w:spacing w:val="-67"/>
          <w:sz w:val="28"/>
        </w:rPr>
        <w:t xml:space="preserve"> </w:t>
      </w:r>
      <w:r>
        <w:rPr>
          <w:sz w:val="28"/>
        </w:rPr>
        <w:t>дней с момента получения подписанного уполномоченным органом рамочного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рамочное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 в 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орган;</w:t>
      </w:r>
    </w:p>
    <w:p w:rsidR="008007AE" w:rsidRDefault="000313AC">
      <w:pPr>
        <w:pStyle w:val="a4"/>
        <w:numPr>
          <w:ilvl w:val="0"/>
          <w:numId w:val="1"/>
        </w:numPr>
        <w:tabs>
          <w:tab w:val="left" w:pos="613"/>
        </w:tabs>
        <w:spacing w:before="36" w:line="276" w:lineRule="auto"/>
        <w:ind w:right="110" w:firstLine="0"/>
        <w:jc w:val="both"/>
        <w:rPr>
          <w:sz w:val="28"/>
        </w:rPr>
      </w:pPr>
      <w:proofErr w:type="gramStart"/>
      <w:r>
        <w:rPr>
          <w:b/>
          <w:sz w:val="28"/>
        </w:rPr>
        <w:t>условия признания победителя (победителей) отбора уклонившимся от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заключения сог</w:t>
      </w:r>
      <w:r>
        <w:rPr>
          <w:b/>
          <w:sz w:val="28"/>
        </w:rPr>
        <w:t xml:space="preserve">лашения: </w:t>
      </w:r>
      <w:r>
        <w:rPr>
          <w:sz w:val="28"/>
        </w:rPr>
        <w:t>в случае, если исполнитель услуг в течение 5 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 с момента получения подписанного уполномоченным органом рамочного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соглашения,</w:t>
      </w:r>
      <w:r>
        <w:rPr>
          <w:spacing w:val="13"/>
          <w:sz w:val="28"/>
        </w:rPr>
        <w:t xml:space="preserve"> </w:t>
      </w:r>
      <w:r>
        <w:rPr>
          <w:sz w:val="28"/>
        </w:rPr>
        <w:t>не</w:t>
      </w:r>
      <w:r>
        <w:rPr>
          <w:spacing w:val="9"/>
          <w:sz w:val="28"/>
        </w:rPr>
        <w:t xml:space="preserve"> </w:t>
      </w:r>
      <w:r>
        <w:rPr>
          <w:sz w:val="28"/>
        </w:rPr>
        <w:t>подписывает</w:t>
      </w:r>
      <w:r>
        <w:rPr>
          <w:spacing w:val="10"/>
          <w:sz w:val="28"/>
        </w:rPr>
        <w:t xml:space="preserve"> </w:t>
      </w:r>
      <w:r>
        <w:rPr>
          <w:sz w:val="28"/>
        </w:rPr>
        <w:t>рамочное</w:t>
      </w:r>
      <w:r>
        <w:rPr>
          <w:spacing w:val="12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не</w:t>
      </w:r>
      <w:r>
        <w:rPr>
          <w:spacing w:val="9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0"/>
          <w:sz w:val="28"/>
        </w:rPr>
        <w:t xml:space="preserve"> </w:t>
      </w:r>
      <w:r>
        <w:rPr>
          <w:sz w:val="28"/>
        </w:rPr>
        <w:t>подписанный</w:t>
      </w:r>
      <w:proofErr w:type="gramEnd"/>
    </w:p>
    <w:p w:rsidR="008007AE" w:rsidRDefault="008007AE">
      <w:pPr>
        <w:spacing w:line="276" w:lineRule="auto"/>
        <w:jc w:val="both"/>
        <w:rPr>
          <w:sz w:val="28"/>
        </w:rPr>
        <w:sectPr w:rsidR="008007AE">
          <w:pgSz w:w="11910" w:h="17340"/>
          <w:pgMar w:top="1460" w:right="740" w:bottom="0" w:left="1020" w:header="720" w:footer="720" w:gutter="0"/>
          <w:cols w:space="720"/>
        </w:sectPr>
      </w:pPr>
    </w:p>
    <w:p w:rsidR="008007AE" w:rsidRDefault="000313AC">
      <w:pPr>
        <w:pStyle w:val="a3"/>
        <w:spacing w:before="71" w:line="276" w:lineRule="auto"/>
        <w:ind w:firstLine="0"/>
        <w:jc w:val="left"/>
      </w:pPr>
      <w:r>
        <w:lastRenderedPageBreak/>
        <w:t>экземпляр</w:t>
      </w:r>
      <w:r>
        <w:rPr>
          <w:spacing w:val="7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уполномоченный</w:t>
      </w:r>
      <w:r>
        <w:rPr>
          <w:spacing w:val="7"/>
        </w:rPr>
        <w:t xml:space="preserve"> </w:t>
      </w:r>
      <w:r>
        <w:t>орган,</w:t>
      </w:r>
      <w:r>
        <w:rPr>
          <w:spacing w:val="9"/>
        </w:rPr>
        <w:t xml:space="preserve"> </w:t>
      </w:r>
      <w:r>
        <w:t>победитель</w:t>
      </w:r>
      <w:r>
        <w:rPr>
          <w:spacing w:val="6"/>
        </w:rPr>
        <w:t xml:space="preserve"> </w:t>
      </w:r>
      <w:r>
        <w:t>(победители)</w:t>
      </w:r>
      <w:r>
        <w:rPr>
          <w:spacing w:val="6"/>
        </w:rPr>
        <w:t xml:space="preserve"> </w:t>
      </w:r>
      <w:r>
        <w:t>отбора</w:t>
      </w:r>
      <w:r>
        <w:rPr>
          <w:spacing w:val="8"/>
        </w:rPr>
        <w:t xml:space="preserve"> </w:t>
      </w:r>
      <w:r>
        <w:t>признаются</w:t>
      </w:r>
      <w:r>
        <w:rPr>
          <w:spacing w:val="-67"/>
        </w:rPr>
        <w:t xml:space="preserve"> </w:t>
      </w:r>
      <w:r>
        <w:t>уклонившимся</w:t>
      </w:r>
      <w:r>
        <w:rPr>
          <w:spacing w:val="2"/>
        </w:rPr>
        <w:t xml:space="preserve"> </w:t>
      </w:r>
      <w:r>
        <w:t>от заключения</w:t>
      </w:r>
      <w:r>
        <w:rPr>
          <w:spacing w:val="1"/>
        </w:rPr>
        <w:t xml:space="preserve"> </w:t>
      </w:r>
      <w:r>
        <w:t>соглашения;</w:t>
      </w:r>
    </w:p>
    <w:p w:rsidR="008007AE" w:rsidRDefault="000313AC">
      <w:pPr>
        <w:pStyle w:val="a4"/>
        <w:numPr>
          <w:ilvl w:val="0"/>
          <w:numId w:val="1"/>
        </w:numPr>
        <w:tabs>
          <w:tab w:val="left" w:pos="647"/>
        </w:tabs>
        <w:spacing w:before="32" w:line="276" w:lineRule="auto"/>
        <w:ind w:right="108" w:firstLine="0"/>
        <w:jc w:val="left"/>
        <w:rPr>
          <w:sz w:val="28"/>
        </w:rPr>
      </w:pPr>
      <w:r>
        <w:rPr>
          <w:b/>
          <w:sz w:val="28"/>
        </w:rPr>
        <w:t>дата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размещения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отбора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едином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портале</w:t>
      </w:r>
      <w:r>
        <w:rPr>
          <w:sz w:val="28"/>
        </w:rPr>
        <w:t>: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7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7"/>
          <w:sz w:val="28"/>
        </w:rPr>
        <w:t xml:space="preserve"> </w:t>
      </w:r>
      <w:r>
        <w:rPr>
          <w:sz w:val="28"/>
        </w:rPr>
        <w:t>14-го</w:t>
      </w:r>
      <w:r>
        <w:rPr>
          <w:spacing w:val="-67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дня,</w:t>
      </w:r>
      <w:r>
        <w:rPr>
          <w:spacing w:val="2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победителя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отбора.</w:t>
      </w:r>
    </w:p>
    <w:sectPr w:rsidR="008007AE" w:rsidSect="008007AE">
      <w:pgSz w:w="11910" w:h="17340"/>
      <w:pgMar w:top="1460" w:right="7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73B3F"/>
    <w:multiLevelType w:val="hybridMultilevel"/>
    <w:tmpl w:val="BA0878E4"/>
    <w:lvl w:ilvl="0" w:tplc="1EFA9FEA">
      <w:start w:val="1"/>
      <w:numFmt w:val="decimal"/>
      <w:lvlText w:val="%1)"/>
      <w:lvlJc w:val="left"/>
      <w:pPr>
        <w:ind w:left="113" w:hanging="33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7F49534">
      <w:numFmt w:val="none"/>
      <w:lvlText w:val=""/>
      <w:lvlJc w:val="left"/>
      <w:pPr>
        <w:tabs>
          <w:tab w:val="num" w:pos="360"/>
        </w:tabs>
      </w:pPr>
    </w:lvl>
    <w:lvl w:ilvl="2" w:tplc="6C602E98">
      <w:numFmt w:val="bullet"/>
      <w:lvlText w:val="•"/>
      <w:lvlJc w:val="left"/>
      <w:pPr>
        <w:ind w:left="2124" w:hanging="557"/>
      </w:pPr>
      <w:rPr>
        <w:rFonts w:hint="default"/>
        <w:lang w:val="ru-RU" w:eastAsia="en-US" w:bidi="ar-SA"/>
      </w:rPr>
    </w:lvl>
    <w:lvl w:ilvl="3" w:tplc="D1A68300">
      <w:numFmt w:val="bullet"/>
      <w:lvlText w:val="•"/>
      <w:lvlJc w:val="left"/>
      <w:pPr>
        <w:ind w:left="3127" w:hanging="557"/>
      </w:pPr>
      <w:rPr>
        <w:rFonts w:hint="default"/>
        <w:lang w:val="ru-RU" w:eastAsia="en-US" w:bidi="ar-SA"/>
      </w:rPr>
    </w:lvl>
    <w:lvl w:ilvl="4" w:tplc="2786C25A">
      <w:numFmt w:val="bullet"/>
      <w:lvlText w:val="•"/>
      <w:lvlJc w:val="left"/>
      <w:pPr>
        <w:ind w:left="4129" w:hanging="557"/>
      </w:pPr>
      <w:rPr>
        <w:rFonts w:hint="default"/>
        <w:lang w:val="ru-RU" w:eastAsia="en-US" w:bidi="ar-SA"/>
      </w:rPr>
    </w:lvl>
    <w:lvl w:ilvl="5" w:tplc="B0C8819E">
      <w:numFmt w:val="bullet"/>
      <w:lvlText w:val="•"/>
      <w:lvlJc w:val="left"/>
      <w:pPr>
        <w:ind w:left="5132" w:hanging="557"/>
      </w:pPr>
      <w:rPr>
        <w:rFonts w:hint="default"/>
        <w:lang w:val="ru-RU" w:eastAsia="en-US" w:bidi="ar-SA"/>
      </w:rPr>
    </w:lvl>
    <w:lvl w:ilvl="6" w:tplc="F4341E34">
      <w:numFmt w:val="bullet"/>
      <w:lvlText w:val="•"/>
      <w:lvlJc w:val="left"/>
      <w:pPr>
        <w:ind w:left="6134" w:hanging="557"/>
      </w:pPr>
      <w:rPr>
        <w:rFonts w:hint="default"/>
        <w:lang w:val="ru-RU" w:eastAsia="en-US" w:bidi="ar-SA"/>
      </w:rPr>
    </w:lvl>
    <w:lvl w:ilvl="7" w:tplc="FA1A3996">
      <w:numFmt w:val="bullet"/>
      <w:lvlText w:val="•"/>
      <w:lvlJc w:val="left"/>
      <w:pPr>
        <w:ind w:left="7136" w:hanging="557"/>
      </w:pPr>
      <w:rPr>
        <w:rFonts w:hint="default"/>
        <w:lang w:val="ru-RU" w:eastAsia="en-US" w:bidi="ar-SA"/>
      </w:rPr>
    </w:lvl>
    <w:lvl w:ilvl="8" w:tplc="94FAE898">
      <w:numFmt w:val="bullet"/>
      <w:lvlText w:val="•"/>
      <w:lvlJc w:val="left"/>
      <w:pPr>
        <w:ind w:left="8139" w:hanging="55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007AE"/>
    <w:rsid w:val="000313AC"/>
    <w:rsid w:val="00227753"/>
    <w:rsid w:val="00800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07A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07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007AE"/>
    <w:pPr>
      <w:ind w:left="113" w:firstLine="71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007AE"/>
    <w:pPr>
      <w:ind w:left="113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007AE"/>
    <w:pPr>
      <w:ind w:left="113" w:right="105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8007A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2021-11-19T09:53:00Z</dcterms:created>
  <dcterms:modified xsi:type="dcterms:W3CDTF">2021-11-19T09:53:00Z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2021-11-19T00:00:00Z</vt:filetime>
  </property>
</Properties>
</file>