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5F" w:rsidRDefault="00276EDF">
      <w:pPr>
        <w:pStyle w:val="a5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Уведомление</w:t>
      </w:r>
    </w:p>
    <w:p w:rsidR="004F0C5F" w:rsidRPr="00217CF3" w:rsidRDefault="00276EDF" w:rsidP="00217CF3">
      <w:pPr>
        <w:pStyle w:val="a5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217CF3">
        <w:rPr>
          <w:b/>
          <w:bCs/>
          <w:color w:val="000000"/>
          <w:sz w:val="28"/>
          <w:szCs w:val="28"/>
        </w:rPr>
        <w:t xml:space="preserve">проведении ежегодной актуализации схемы теплоснабжения муниципального образования «Сычевский муниципальный округ» Смоленской области </w:t>
      </w:r>
      <w:r>
        <w:rPr>
          <w:b/>
          <w:bCs/>
          <w:color w:val="000000"/>
          <w:sz w:val="28"/>
          <w:szCs w:val="28"/>
        </w:rPr>
        <w:t>на 2026 год.</w:t>
      </w:r>
    </w:p>
    <w:p w:rsidR="004F0C5F" w:rsidRDefault="004F0C5F">
      <w:pPr>
        <w:pStyle w:val="a5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</w:p>
    <w:p w:rsidR="004F0C5F" w:rsidRDefault="00276EDF">
      <w:pPr>
        <w:pStyle w:val="a5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муниципального образования  «</w:t>
      </w:r>
      <w:r w:rsidR="00217CF3">
        <w:rPr>
          <w:color w:val="000000"/>
          <w:sz w:val="28"/>
          <w:szCs w:val="28"/>
        </w:rPr>
        <w:t xml:space="preserve">Сычевский </w:t>
      </w:r>
      <w:r>
        <w:rPr>
          <w:color w:val="000000"/>
          <w:sz w:val="28"/>
          <w:szCs w:val="28"/>
        </w:rPr>
        <w:t xml:space="preserve">муниципальный округ» Смоленской области в соответствии </w:t>
      </w:r>
      <w:r w:rsidR="00217CF3">
        <w:rPr>
          <w:color w:val="000000"/>
          <w:sz w:val="28"/>
          <w:szCs w:val="28"/>
        </w:rPr>
        <w:t xml:space="preserve">                                      </w:t>
      </w:r>
      <w:r>
        <w:rPr>
          <w:color w:val="000000"/>
          <w:sz w:val="28"/>
          <w:szCs w:val="28"/>
        </w:rPr>
        <w:t>с</w:t>
      </w:r>
      <w:r w:rsidR="00217C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Постановлением Правительства Российской Федерации от 22.02.2012 г. №154 «О требованиях к схемам теплоснабжения, порядку их разработки </w:t>
      </w:r>
      <w:r w:rsidR="00217CF3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и утверждения»</w:t>
      </w:r>
      <w:r w:rsidR="00217CF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уведомляет о начале разработки проекта актуализированной схемы теплоснабжения </w:t>
      </w:r>
      <w:r w:rsidR="00CA1AEB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«</w:t>
      </w:r>
      <w:r w:rsidR="00CA1AEB">
        <w:rPr>
          <w:color w:val="000000"/>
          <w:sz w:val="28"/>
          <w:szCs w:val="28"/>
        </w:rPr>
        <w:t xml:space="preserve">Сычевский </w:t>
      </w:r>
      <w:r>
        <w:rPr>
          <w:color w:val="000000"/>
          <w:sz w:val="28"/>
          <w:szCs w:val="28"/>
        </w:rPr>
        <w:t>муниципальный округ» Смоленской области.</w:t>
      </w:r>
    </w:p>
    <w:p w:rsidR="004F0C5F" w:rsidRDefault="00276EDF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действующей схемой теплоснабжения </w:t>
      </w:r>
      <w:r w:rsidR="00CA1AEB">
        <w:rPr>
          <w:rFonts w:ascii="Times New Roman" w:hAnsi="Times New Roman"/>
          <w:color w:val="000000"/>
          <w:sz w:val="28"/>
          <w:szCs w:val="28"/>
        </w:rPr>
        <w:t xml:space="preserve">утвержденной постановлением от 07.11.2025 № 752 «Об утверждении схемы теплоснабжения Сычевского муниципального округа Смоленской области на период до 2035» </w:t>
      </w:r>
      <w:r>
        <w:rPr>
          <w:rFonts w:ascii="Times New Roman" w:hAnsi="Times New Roman"/>
          <w:color w:val="000000"/>
          <w:sz w:val="28"/>
          <w:szCs w:val="28"/>
        </w:rPr>
        <w:t xml:space="preserve">можно ознакомиться на странице официального сайта </w:t>
      </w:r>
      <w:r w:rsidR="008F22DC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дминистрации муниципального образования  «</w:t>
      </w:r>
      <w:r w:rsidR="00CA1AEB">
        <w:rPr>
          <w:rFonts w:ascii="Times New Roman" w:hAnsi="Times New Roman"/>
          <w:color w:val="000000"/>
          <w:sz w:val="28"/>
          <w:szCs w:val="28"/>
        </w:rPr>
        <w:t xml:space="preserve">Сычевский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муниципальный округ» Смоленской области по </w:t>
      </w:r>
      <w:r w:rsidR="000A6558">
        <w:rPr>
          <w:rFonts w:ascii="Times New Roman" w:hAnsi="Times New Roman"/>
          <w:color w:val="000000"/>
          <w:sz w:val="28"/>
          <w:szCs w:val="28"/>
        </w:rPr>
        <w:t>электронному адресу</w:t>
      </w:r>
      <w:r>
        <w:rPr>
          <w:rFonts w:ascii="Times New Roman" w:hAnsi="Times New Roman"/>
          <w:color w:val="000000"/>
          <w:sz w:val="28"/>
          <w:szCs w:val="28"/>
        </w:rPr>
        <w:t>:</w:t>
      </w:r>
      <w:bookmarkStart w:id="0" w:name="_GoBack"/>
      <w:bookmarkEnd w:id="0"/>
      <w:r w:rsidR="00CA1AEB" w:rsidRPr="00CA1AEB">
        <w:t xml:space="preserve"> </w:t>
      </w:r>
      <w:hyperlink r:id="rId6" w:history="1">
        <w:r w:rsidR="00CA1AEB" w:rsidRPr="0033365D">
          <w:rPr>
            <w:rStyle w:val="a4"/>
            <w:sz w:val="28"/>
            <w:szCs w:val="28"/>
          </w:rPr>
          <w:t>https://sychevka.admin-smolensk.ru/files/328/obos-mat-sh-ts-sychevskij.doc</w:t>
        </w:r>
      </w:hyperlink>
      <w:r w:rsidR="00CA1AE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0C5F" w:rsidRDefault="00276EDF">
      <w:pPr>
        <w:spacing w:after="0" w:line="28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Сбор предложений по актуализации схемы теплоснабжения муниципального образования  «</w:t>
      </w:r>
      <w:r w:rsidR="00CA1AEB">
        <w:rPr>
          <w:rFonts w:ascii="Times New Roman" w:hAnsi="Times New Roman"/>
          <w:color w:val="000000"/>
          <w:sz w:val="28"/>
          <w:szCs w:val="28"/>
        </w:rPr>
        <w:t xml:space="preserve">Сычевский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муниципальный округ» Смоленской области принимаются в срок до 20 марта 2026 года по адресу: </w:t>
      </w:r>
      <w:r w:rsidR="00CA1AEB">
        <w:rPr>
          <w:rFonts w:ascii="Times New Roman" w:hAnsi="Times New Roman"/>
          <w:color w:val="000000"/>
          <w:sz w:val="28"/>
          <w:szCs w:val="28"/>
        </w:rPr>
        <w:t xml:space="preserve">215280, </w:t>
      </w:r>
      <w:r>
        <w:rPr>
          <w:rFonts w:ascii="Times New Roman" w:hAnsi="Times New Roman"/>
          <w:color w:val="000000"/>
          <w:sz w:val="28"/>
          <w:szCs w:val="28"/>
        </w:rPr>
        <w:t xml:space="preserve">Смоленская область, </w:t>
      </w:r>
      <w:r w:rsidR="00CA1AEB">
        <w:rPr>
          <w:rFonts w:ascii="Times New Roman" w:hAnsi="Times New Roman"/>
          <w:color w:val="000000"/>
          <w:sz w:val="28"/>
          <w:szCs w:val="28"/>
        </w:rPr>
        <w:t>г. Сычевка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A1AEB">
        <w:rPr>
          <w:rFonts w:ascii="Times New Roman" w:hAnsi="Times New Roman"/>
          <w:color w:val="000000"/>
          <w:sz w:val="28"/>
          <w:szCs w:val="28"/>
        </w:rPr>
        <w:t>пл. Революции</w:t>
      </w:r>
      <w:r>
        <w:rPr>
          <w:rFonts w:ascii="Times New Roman" w:hAnsi="Times New Roman"/>
          <w:color w:val="000000"/>
          <w:sz w:val="28"/>
          <w:szCs w:val="28"/>
        </w:rPr>
        <w:t>, д.</w:t>
      </w:r>
      <w:r w:rsidR="00CA1AEB"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Администрация муниципального образования</w:t>
      </w:r>
      <w:r w:rsidR="00CA1AE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CA1AEB">
        <w:rPr>
          <w:rFonts w:ascii="Times New Roman" w:hAnsi="Times New Roman"/>
          <w:color w:val="000000"/>
          <w:sz w:val="28"/>
          <w:szCs w:val="28"/>
        </w:rPr>
        <w:t xml:space="preserve">Сычевский </w:t>
      </w:r>
      <w:r>
        <w:rPr>
          <w:rFonts w:ascii="Times New Roman" w:hAnsi="Times New Roman"/>
          <w:color w:val="000000"/>
          <w:sz w:val="28"/>
          <w:szCs w:val="28"/>
        </w:rPr>
        <w:t>муниципальный округ» Смоленской области,</w:t>
      </w:r>
      <w:r w:rsidR="00CA1AE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CA1AEB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:00 до </w:t>
      </w:r>
      <w:r w:rsidR="00CA1AEB">
        <w:rPr>
          <w:rFonts w:ascii="Times New Roman" w:hAnsi="Times New Roman"/>
          <w:color w:val="000000"/>
          <w:sz w:val="28"/>
          <w:szCs w:val="28"/>
        </w:rPr>
        <w:t>17</w:t>
      </w:r>
      <w:r>
        <w:rPr>
          <w:rFonts w:ascii="Times New Roman" w:hAnsi="Times New Roman"/>
          <w:color w:val="000000"/>
          <w:sz w:val="28"/>
          <w:szCs w:val="28"/>
        </w:rPr>
        <w:t>:00 в рабочие дни, либо по электронной почте:</w:t>
      </w:r>
      <w:r w:rsidR="00CA1AEB" w:rsidRPr="00CA1AEB">
        <w:t xml:space="preserve"> </w:t>
      </w:r>
      <w:hyperlink r:id="rId7" w:history="1">
        <w:r w:rsidR="00CA1AEB" w:rsidRPr="0033365D">
          <w:rPr>
            <w:rStyle w:val="a4"/>
            <w:sz w:val="28"/>
            <w:szCs w:val="28"/>
          </w:rPr>
          <w:t>sychevka1.adm@mail.ru</w:t>
        </w:r>
      </w:hyperlink>
      <w:r w:rsidR="00CA1AE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, телефон: </w:t>
      </w:r>
      <w:r w:rsidR="00CA1AEB">
        <w:rPr>
          <w:rFonts w:ascii="Times New Roman" w:hAnsi="Times New Roman"/>
          <w:color w:val="000000"/>
          <w:sz w:val="28"/>
          <w:szCs w:val="28"/>
        </w:rPr>
        <w:t>8(48130)4-11-44</w:t>
      </w:r>
    </w:p>
    <w:p w:rsidR="004F0C5F" w:rsidRDefault="004F0C5F">
      <w:pPr>
        <w:pStyle w:val="a5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F0C5F" w:rsidRDefault="004F0C5F">
      <w:pPr>
        <w:pStyle w:val="a5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F0C5F" w:rsidRDefault="004F0C5F">
      <w:pPr>
        <w:pStyle w:val="a5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F0C5F" w:rsidRDefault="004F0C5F">
      <w:pPr>
        <w:pStyle w:val="a5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F0C5F" w:rsidRDefault="004F0C5F">
      <w:pPr>
        <w:pStyle w:val="a5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F0C5F" w:rsidRDefault="004F0C5F">
      <w:pPr>
        <w:pStyle w:val="a5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F0C5F" w:rsidRDefault="004F0C5F">
      <w:pPr>
        <w:pStyle w:val="a5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F0C5F" w:rsidRDefault="004F0C5F">
      <w:pPr>
        <w:pStyle w:val="a5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F0C5F" w:rsidRDefault="004F0C5F">
      <w:pPr>
        <w:pStyle w:val="a5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F0C5F" w:rsidRDefault="004F0C5F">
      <w:pPr>
        <w:pStyle w:val="a5"/>
        <w:shd w:val="clear" w:color="auto" w:fill="FFFFFF"/>
        <w:spacing w:before="0" w:beforeAutospacing="0" w:after="0" w:afterAutospacing="0" w:line="28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F0C5F" w:rsidRDefault="004F0C5F">
      <w:pPr>
        <w:pStyle w:val="a5"/>
        <w:shd w:val="clear" w:color="auto" w:fill="FFFFFF"/>
        <w:spacing w:before="0" w:beforeAutospacing="0" w:after="0" w:afterAutospacing="0" w:line="288" w:lineRule="auto"/>
        <w:jc w:val="both"/>
        <w:outlineLvl w:val="0"/>
      </w:pPr>
    </w:p>
    <w:sectPr w:rsidR="004F0C5F" w:rsidSect="004F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F1C" w:rsidRDefault="00CD7F1C">
      <w:pPr>
        <w:spacing w:line="240" w:lineRule="auto"/>
      </w:pPr>
      <w:r>
        <w:separator/>
      </w:r>
    </w:p>
  </w:endnote>
  <w:endnote w:type="continuationSeparator" w:id="1">
    <w:p w:rsidR="00CD7F1C" w:rsidRDefault="00CD7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F1C" w:rsidRDefault="00CD7F1C">
      <w:pPr>
        <w:spacing w:after="0"/>
      </w:pPr>
      <w:r>
        <w:separator/>
      </w:r>
    </w:p>
  </w:footnote>
  <w:footnote w:type="continuationSeparator" w:id="1">
    <w:p w:rsidR="00CD7F1C" w:rsidRDefault="00CD7F1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441"/>
    <w:rsid w:val="000A6558"/>
    <w:rsid w:val="00217CF3"/>
    <w:rsid w:val="00227A50"/>
    <w:rsid w:val="00276EDF"/>
    <w:rsid w:val="003319F7"/>
    <w:rsid w:val="003A7E06"/>
    <w:rsid w:val="004E3A9E"/>
    <w:rsid w:val="004F0C5F"/>
    <w:rsid w:val="005840BB"/>
    <w:rsid w:val="00646BF1"/>
    <w:rsid w:val="006D6053"/>
    <w:rsid w:val="008F22DC"/>
    <w:rsid w:val="00B24F51"/>
    <w:rsid w:val="00B56441"/>
    <w:rsid w:val="00B6185B"/>
    <w:rsid w:val="00C56C73"/>
    <w:rsid w:val="00CA1AEB"/>
    <w:rsid w:val="00CD7F1C"/>
    <w:rsid w:val="00CF0A9B"/>
    <w:rsid w:val="00E42473"/>
    <w:rsid w:val="261546AB"/>
    <w:rsid w:val="2E3E1976"/>
    <w:rsid w:val="4EB4595C"/>
    <w:rsid w:val="575244A1"/>
    <w:rsid w:val="587D6D19"/>
    <w:rsid w:val="5BC5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5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4F0C5F"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sid w:val="004F0C5F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F0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ychevka1.adm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ychevka.admin-smolensk.ru/files/328/obos-mat-sh-ts-sychevskij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</dc:creator>
  <cp:lastModifiedBy>Vitas</cp:lastModifiedBy>
  <cp:revision>12</cp:revision>
  <cp:lastPrinted>2026-01-22T13:49:00Z</cp:lastPrinted>
  <dcterms:created xsi:type="dcterms:W3CDTF">2020-01-10T05:04:00Z</dcterms:created>
  <dcterms:modified xsi:type="dcterms:W3CDTF">2026-02-20T12:06:00Z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7925F2AE711C4C9CA915FA3A42E9C093_12</vt:lpwstr>
  </property>
</Properties>
</file>