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71" w:rsidRPr="00013671" w:rsidRDefault="00013671" w:rsidP="00013671">
      <w:pPr>
        <w:shd w:val="clear" w:color="auto" w:fill="FFFFFF"/>
        <w:spacing w:after="150" w:line="240" w:lineRule="auto"/>
        <w:ind w:left="-993" w:firstLine="993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1367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ПАМЯТКА</w:t>
      </w:r>
    </w:p>
    <w:p w:rsidR="00013671" w:rsidRPr="00013671" w:rsidRDefault="00013671" w:rsidP="008A0FF5">
      <w:pPr>
        <w:ind w:right="-1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1367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ПО СОБЛЮДЕНИЮ ПРАВИЛ </w:t>
      </w:r>
      <w:r w:rsidR="008A0FF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r w:rsidRPr="0001367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БЛАГОУСТРОЙСТВА</w:t>
      </w:r>
      <w:r w:rsidR="008A0FF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, ОЗЕЛЕНЕНИЯ, ОБЕСПЕЧЕНИЯ ЧИСТОТЫ И ПОРЯДКА НА</w:t>
      </w:r>
      <w:r w:rsidR="008A0FF5">
        <w:rPr>
          <w:sz w:val="28"/>
          <w:szCs w:val="28"/>
        </w:rPr>
        <w:t xml:space="preserve"> </w:t>
      </w:r>
      <w:r w:rsidRPr="0001367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ТЕРРИТОРИИ </w:t>
      </w:r>
      <w:r w:rsidRPr="00613FA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СЫЧЕВСКОГО ГОРОДСКОГО ПОСЕЛЕНИЯ СЫЧЕВСКОГО РАЙОНА СМОЛЕНСКОЙ ОБЛАСТИ</w:t>
      </w:r>
    </w:p>
    <w:p w:rsidR="00013671" w:rsidRPr="00013671" w:rsidRDefault="00013671" w:rsidP="00013671">
      <w:pPr>
        <w:shd w:val="clear" w:color="auto" w:fill="FFFFFF"/>
        <w:spacing w:after="150" w:line="240" w:lineRule="auto"/>
        <w:ind w:left="-993" w:firstLine="993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1367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УВАЖАЕМЫЕ ЖИТЕЛИ!</w:t>
      </w:r>
    </w:p>
    <w:p w:rsidR="00013671" w:rsidRPr="00013671" w:rsidRDefault="00013671" w:rsidP="00013671">
      <w:pPr>
        <w:shd w:val="clear" w:color="auto" w:fill="FFFFFF"/>
        <w:spacing w:after="150" w:line="240" w:lineRule="auto"/>
        <w:ind w:left="-426" w:hanging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136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        </w:t>
      </w:r>
      <w:r w:rsidR="00D04157" w:rsidRPr="00395E3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Отдел городского хозяйства Администрации муниципального образования «</w:t>
      </w:r>
      <w:proofErr w:type="spellStart"/>
      <w:r w:rsidR="00D04157" w:rsidRPr="00395E3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Сычевский</w:t>
      </w:r>
      <w:proofErr w:type="spellEnd"/>
      <w:r w:rsidR="00D04157" w:rsidRPr="00395E3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район» Смоленской области </w:t>
      </w:r>
      <w:r w:rsidRPr="000136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обращает ВАШЕ ВНИМАНИЕ на необходимость соблюдения ПРАВИЛ БЛАГОУСТРОЙСТВА И САНИТАРНОГО СОДЕРЖАНИЯ территории </w:t>
      </w:r>
      <w:proofErr w:type="spellStart"/>
      <w:r w:rsidR="00D04157" w:rsidRPr="00395E3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Сычевского</w:t>
      </w:r>
      <w:proofErr w:type="spellEnd"/>
      <w:r w:rsidR="00D04157" w:rsidRPr="00395E3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городского</w:t>
      </w:r>
      <w:r w:rsidRPr="000136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поселения.</w:t>
      </w:r>
    </w:p>
    <w:p w:rsidR="00013671" w:rsidRPr="00013671" w:rsidRDefault="00013671" w:rsidP="00013671">
      <w:pPr>
        <w:shd w:val="clear" w:color="auto" w:fill="FFFFFF"/>
        <w:spacing w:after="150" w:line="240" w:lineRule="auto"/>
        <w:ind w:left="-426" w:hanging="28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136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       </w:t>
      </w:r>
      <w:r w:rsidR="00613FA2" w:rsidRPr="00395E3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     ГРАЖДАНЕ</w:t>
      </w:r>
      <w:r w:rsidRPr="000136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ОБЯЗАНЫ:</w:t>
      </w:r>
    </w:p>
    <w:p w:rsidR="00AC3620" w:rsidRPr="00395E36" w:rsidRDefault="00013671" w:rsidP="00AC3620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b/>
          <w:bCs/>
          <w:color w:val="555555"/>
        </w:rPr>
      </w:pPr>
      <w:r w:rsidRPr="00395E36">
        <w:rPr>
          <w:b/>
          <w:bCs/>
          <w:color w:val="555555"/>
        </w:rPr>
        <w:t>Систематически убирать дворовые и прилегающие территории</w:t>
      </w:r>
      <w:r w:rsidR="00AC3620" w:rsidRPr="00395E36">
        <w:rPr>
          <w:b/>
          <w:bCs/>
          <w:color w:val="555555"/>
        </w:rPr>
        <w:t>.</w:t>
      </w:r>
      <w:r w:rsidRPr="00395E36">
        <w:rPr>
          <w:b/>
          <w:bCs/>
          <w:color w:val="555555"/>
        </w:rPr>
        <w:t xml:space="preserve"> </w:t>
      </w:r>
    </w:p>
    <w:p w:rsidR="00AC3620" w:rsidRPr="00395E36" w:rsidRDefault="00AC3620" w:rsidP="00AC3620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color w:val="555555"/>
        </w:rPr>
      </w:pPr>
      <w:r w:rsidRPr="00395E36">
        <w:rPr>
          <w:b/>
          <w:bCs/>
          <w:color w:val="555555"/>
        </w:rPr>
        <w:t>Своевременно уничтожать сорную  и карантинную растительность</w:t>
      </w:r>
      <w:r w:rsidR="00013671" w:rsidRPr="00395E36">
        <w:rPr>
          <w:b/>
          <w:bCs/>
          <w:color w:val="555555"/>
        </w:rPr>
        <w:t>.</w:t>
      </w:r>
      <w:r w:rsidRPr="00395E36">
        <w:rPr>
          <w:b/>
          <w:bCs/>
          <w:color w:val="555555"/>
        </w:rPr>
        <w:t xml:space="preserve"> </w:t>
      </w:r>
    </w:p>
    <w:p w:rsidR="00013671" w:rsidRPr="00395E36" w:rsidRDefault="00AC3620" w:rsidP="00AC3620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color w:val="555555"/>
        </w:rPr>
      </w:pPr>
      <w:r w:rsidRPr="00395E36">
        <w:rPr>
          <w:b/>
          <w:bCs/>
          <w:color w:val="555555"/>
        </w:rPr>
        <w:t>Содержать фасады</w:t>
      </w:r>
      <w:r w:rsidRPr="00013671">
        <w:rPr>
          <w:b/>
          <w:bCs/>
          <w:color w:val="555555"/>
        </w:rPr>
        <w:t xml:space="preserve"> зданий и всех элементов внешнего благоустройства, относящихся к ним   в образцовом техническом и эстетическом состоянии.</w:t>
      </w:r>
    </w:p>
    <w:p w:rsidR="00AC3620" w:rsidRPr="00395E36" w:rsidRDefault="00013671" w:rsidP="00AC3620">
      <w:pPr>
        <w:shd w:val="clear" w:color="auto" w:fill="FFFFFF"/>
        <w:spacing w:after="150" w:line="240" w:lineRule="auto"/>
        <w:ind w:left="-710" w:firstLine="360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136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 На территории </w:t>
      </w:r>
      <w:proofErr w:type="spellStart"/>
      <w:r w:rsidR="00AC3620" w:rsidRPr="00395E3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Сычевского</w:t>
      </w:r>
      <w:proofErr w:type="spellEnd"/>
      <w:r w:rsidR="00AC3620" w:rsidRPr="00395E3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городского поселения</w:t>
      </w:r>
      <w:r w:rsidRPr="000136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 ЗАПРЕЩАЕТСЯ</w:t>
      </w:r>
      <w:r w:rsidR="00AC3620" w:rsidRPr="00395E3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:</w:t>
      </w:r>
    </w:p>
    <w:p w:rsidR="00013671" w:rsidRPr="00013671" w:rsidRDefault="00AC3620" w:rsidP="00395E36">
      <w:pPr>
        <w:shd w:val="clear" w:color="auto" w:fill="FFFFFF"/>
        <w:spacing w:after="150" w:line="240" w:lineRule="auto"/>
        <w:ind w:left="-3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95E3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1.</w:t>
      </w:r>
      <w:r w:rsidR="00CD18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Н</w:t>
      </w:r>
      <w:r w:rsidR="00013671" w:rsidRPr="000136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акапливать и размещать отходы производства и потребления в несанкционированных местах.</w:t>
      </w:r>
    </w:p>
    <w:p w:rsidR="00013671" w:rsidRPr="00013671" w:rsidRDefault="00AC3620" w:rsidP="00395E36">
      <w:pPr>
        <w:shd w:val="clear" w:color="auto" w:fill="FFFFFF"/>
        <w:spacing w:after="150" w:line="240" w:lineRule="auto"/>
        <w:ind w:left="-3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95E3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2</w:t>
      </w:r>
      <w:r w:rsidR="00013671" w:rsidRPr="000136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.     </w:t>
      </w:r>
      <w:r w:rsidR="00CD18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С</w:t>
      </w:r>
      <w:r w:rsidRPr="00395E3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жигать отходы</w:t>
      </w:r>
      <w:r w:rsidR="00013671" w:rsidRPr="000136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производс</w:t>
      </w:r>
      <w:r w:rsidR="00CD18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тва и потребления, а также сухую растительность</w:t>
      </w:r>
      <w:r w:rsidR="00013671" w:rsidRPr="000136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.</w:t>
      </w:r>
    </w:p>
    <w:p w:rsidR="00F12E6A" w:rsidRPr="00395E36" w:rsidRDefault="00AC3620" w:rsidP="00395E36">
      <w:pPr>
        <w:shd w:val="clear" w:color="auto" w:fill="FFFFFF"/>
        <w:spacing w:after="150" w:line="240" w:lineRule="auto"/>
        <w:ind w:left="-350"/>
        <w:jc w:val="both"/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</w:pPr>
      <w:r w:rsidRPr="00395E3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3.</w:t>
      </w:r>
      <w:r w:rsidR="00013671" w:rsidRPr="000136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   </w:t>
      </w:r>
      <w:r w:rsidR="00CD185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С</w:t>
      </w:r>
      <w:r w:rsidRPr="000136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кладировать строительные материалы,</w:t>
      </w:r>
      <w:r w:rsidR="00613FA2" w:rsidRPr="00395E3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дрова,</w:t>
      </w:r>
      <w:r w:rsidRPr="000136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органические удобрения (навоз), мусор на прилегающих к строениям и домовладениям территориях</w:t>
      </w:r>
      <w:r w:rsidRPr="00395E3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.</w:t>
      </w:r>
      <w:r w:rsidR="00F12E6A" w:rsidRPr="00395E36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  </w:t>
      </w:r>
    </w:p>
    <w:p w:rsidR="00013671" w:rsidRPr="00013671" w:rsidRDefault="00F12E6A" w:rsidP="00CD1851">
      <w:pPr>
        <w:shd w:val="clear" w:color="auto" w:fill="FFFFFF"/>
        <w:spacing w:after="150" w:line="240" w:lineRule="auto"/>
        <w:ind w:left="-350" w:firstLine="1058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395E36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С полным ТЕКСТОМ ПРАВИЛ можно ознакомиться на официальном сайте</w:t>
      </w:r>
      <w:r w:rsidR="00613FA2" w:rsidRPr="00395E36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 Администрации муниципального образования «</w:t>
      </w:r>
      <w:proofErr w:type="spellStart"/>
      <w:r w:rsidR="00613FA2" w:rsidRPr="00395E36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Сычевский</w:t>
      </w:r>
      <w:proofErr w:type="spellEnd"/>
      <w:r w:rsidR="00613FA2" w:rsidRPr="00395E36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 район» Смоленской области по ссылке</w:t>
      </w:r>
      <w:r w:rsidRPr="00395E36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 xml:space="preserve"> </w:t>
      </w:r>
      <w:r w:rsidR="00613FA2" w:rsidRPr="00395E3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https://sovet-sichgor.admin-smolensk.ru/docs/smolensk/</w:t>
      </w:r>
    </w:p>
    <w:p w:rsidR="00013671" w:rsidRPr="00013671" w:rsidRDefault="00F12E6A" w:rsidP="00613FA2">
      <w:pPr>
        <w:shd w:val="clear" w:color="auto" w:fill="FFFFFF"/>
        <w:spacing w:after="150" w:line="240" w:lineRule="auto"/>
        <w:ind w:left="-350" w:firstLine="1058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13FA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ЗА </w:t>
      </w:r>
      <w:r w:rsidR="00AC3620" w:rsidRPr="0001367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НАРУШЕНИЕ УКАЗАННЫХ ПРАВИЛ</w:t>
      </w:r>
      <w:r w:rsidRPr="00613FA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ПРЕДУСМОТРЕНА АДМИНИСТРАТИВНАЯ ОТВЕТСТВЕННОСТЬ</w:t>
      </w:r>
      <w:r w:rsidR="00013671" w:rsidRPr="0001367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!!!</w:t>
      </w:r>
    </w:p>
    <w:p w:rsidR="00013671" w:rsidRPr="00013671" w:rsidRDefault="00013671" w:rsidP="00395E36">
      <w:pPr>
        <w:shd w:val="clear" w:color="auto" w:fill="FFFFFF"/>
        <w:spacing w:after="150" w:line="240" w:lineRule="auto"/>
        <w:ind w:left="-350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1367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УВАЖАЕМЫЕ ЖИТЕЛИ!</w:t>
      </w:r>
    </w:p>
    <w:p w:rsidR="00013671" w:rsidRPr="00013671" w:rsidRDefault="00613FA2" w:rsidP="00013671">
      <w:pPr>
        <w:shd w:val="clear" w:color="auto" w:fill="FFFFFF"/>
        <w:spacing w:after="150" w:line="240" w:lineRule="auto"/>
        <w:ind w:left="-350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613FA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ЛЮБИТЕ СВОЙ ГОРОД</w:t>
      </w:r>
      <w:r w:rsidR="00013671" w:rsidRPr="0001367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! СОБЛЮДАЙТЕ ЧИСТОТУ И ПОРЯДОК!</w:t>
      </w:r>
    </w:p>
    <w:p w:rsidR="00013671" w:rsidRPr="00013671" w:rsidRDefault="00F90FEC" w:rsidP="00013671">
      <w:pPr>
        <w:shd w:val="clear" w:color="auto" w:fill="FFFFFF"/>
        <w:spacing w:after="150" w:line="240" w:lineRule="auto"/>
        <w:ind w:left="-350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ДАВАЙТЕ ВМЕС</w:t>
      </w:r>
      <w:r w:rsidR="00013671" w:rsidRPr="0001367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ТЕ СДЕЛАЕМ СВО</w:t>
      </w:r>
      <w:r w:rsidR="00613FA2" w:rsidRPr="00613FA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Й ГОРОД</w:t>
      </w:r>
      <w:r w:rsidR="00CD185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r w:rsidR="00013671" w:rsidRPr="0001367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ЕЩЕ КРАСИВЕЕ, ЧТОБЫ НЕ ТОЛЬКО НАМ, НО И НАШИМ ДЕТЯМ И ВНУКАМ ЖИТЬ ЗДЕСЬ БЫЛО УДОБНО И КОМФОРТНО!!!</w:t>
      </w:r>
    </w:p>
    <w:p w:rsidR="00013671" w:rsidRPr="00013671" w:rsidRDefault="00013671" w:rsidP="00CD1851">
      <w:pPr>
        <w:shd w:val="clear" w:color="auto" w:fill="FFFFFF"/>
        <w:spacing w:after="150" w:line="240" w:lineRule="auto"/>
        <w:ind w:left="-350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1367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Обо всех фактах нарушений Правил благоустройства сообщайте в </w:t>
      </w:r>
      <w:r w:rsidR="00613FA2" w:rsidRPr="00613FA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отдел городского хозяйства</w:t>
      </w:r>
      <w:r w:rsidRPr="0001367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по номеру: </w:t>
      </w:r>
      <w:r w:rsidR="00613FA2" w:rsidRPr="00613FA2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8(48130)4-23-05</w:t>
      </w:r>
    </w:p>
    <w:p w:rsidR="00395E36" w:rsidRDefault="00395E36" w:rsidP="00613FA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395E36" w:rsidRDefault="00395E36" w:rsidP="00613FA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sectPr w:rsidR="00395E36" w:rsidSect="00DD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94F0D"/>
    <w:multiLevelType w:val="hybridMultilevel"/>
    <w:tmpl w:val="70FCE59A"/>
    <w:lvl w:ilvl="0" w:tplc="D72C2C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60" w:hanging="360"/>
      </w:pPr>
    </w:lvl>
    <w:lvl w:ilvl="2" w:tplc="0419001B" w:tentative="1">
      <w:start w:val="1"/>
      <w:numFmt w:val="lowerRoman"/>
      <w:lvlText w:val="%3."/>
      <w:lvlJc w:val="right"/>
      <w:pPr>
        <w:ind w:left="1480" w:hanging="180"/>
      </w:pPr>
    </w:lvl>
    <w:lvl w:ilvl="3" w:tplc="0419000F" w:tentative="1">
      <w:start w:val="1"/>
      <w:numFmt w:val="decimal"/>
      <w:lvlText w:val="%4."/>
      <w:lvlJc w:val="left"/>
      <w:pPr>
        <w:ind w:left="2200" w:hanging="360"/>
      </w:pPr>
    </w:lvl>
    <w:lvl w:ilvl="4" w:tplc="04190019" w:tentative="1">
      <w:start w:val="1"/>
      <w:numFmt w:val="lowerLetter"/>
      <w:lvlText w:val="%5."/>
      <w:lvlJc w:val="left"/>
      <w:pPr>
        <w:ind w:left="2920" w:hanging="360"/>
      </w:pPr>
    </w:lvl>
    <w:lvl w:ilvl="5" w:tplc="0419001B" w:tentative="1">
      <w:start w:val="1"/>
      <w:numFmt w:val="lowerRoman"/>
      <w:lvlText w:val="%6."/>
      <w:lvlJc w:val="right"/>
      <w:pPr>
        <w:ind w:left="3640" w:hanging="180"/>
      </w:pPr>
    </w:lvl>
    <w:lvl w:ilvl="6" w:tplc="0419000F" w:tentative="1">
      <w:start w:val="1"/>
      <w:numFmt w:val="decimal"/>
      <w:lvlText w:val="%7."/>
      <w:lvlJc w:val="left"/>
      <w:pPr>
        <w:ind w:left="4360" w:hanging="360"/>
      </w:pPr>
    </w:lvl>
    <w:lvl w:ilvl="7" w:tplc="04190019" w:tentative="1">
      <w:start w:val="1"/>
      <w:numFmt w:val="lowerLetter"/>
      <w:lvlText w:val="%8."/>
      <w:lvlJc w:val="left"/>
      <w:pPr>
        <w:ind w:left="5080" w:hanging="360"/>
      </w:pPr>
    </w:lvl>
    <w:lvl w:ilvl="8" w:tplc="0419001B" w:tentative="1">
      <w:start w:val="1"/>
      <w:numFmt w:val="lowerRoman"/>
      <w:lvlText w:val="%9."/>
      <w:lvlJc w:val="right"/>
      <w:pPr>
        <w:ind w:left="5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671"/>
    <w:rsid w:val="00013671"/>
    <w:rsid w:val="00395E36"/>
    <w:rsid w:val="00613FA2"/>
    <w:rsid w:val="008250A2"/>
    <w:rsid w:val="008A0FF5"/>
    <w:rsid w:val="00AC3620"/>
    <w:rsid w:val="00CD1851"/>
    <w:rsid w:val="00D04157"/>
    <w:rsid w:val="00DD6050"/>
    <w:rsid w:val="00EE176D"/>
    <w:rsid w:val="00F12E6A"/>
    <w:rsid w:val="00F62EC6"/>
    <w:rsid w:val="00F90FEC"/>
    <w:rsid w:val="00FB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136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9</cp:revision>
  <cp:lastPrinted>2021-08-27T11:23:00Z</cp:lastPrinted>
  <dcterms:created xsi:type="dcterms:W3CDTF">2021-08-25T11:21:00Z</dcterms:created>
  <dcterms:modified xsi:type="dcterms:W3CDTF">2021-08-27T12:35:00Z</dcterms:modified>
</cp:coreProperties>
</file>