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E" w:rsidRDefault="00312F13" w:rsidP="00067A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Извещение</w:t>
      </w:r>
    </w:p>
    <w:p w:rsidR="00312F13" w:rsidRDefault="00312F13" w:rsidP="00067A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8F75F4" w:rsidRDefault="00312F13" w:rsidP="008F7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отдел</w:t>
      </w:r>
      <w:r w:rsidR="00AE0919"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городского хозяйства Администрации муниципального образования</w:t>
      </w:r>
      <w:proofErr w:type="gram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Сычевский</w:t>
      </w:r>
      <w:proofErr w:type="spellEnd"/>
      <w:r>
        <w:rPr>
          <w:rFonts w:ascii="Arial" w:hAnsi="Arial" w:cs="Arial"/>
          <w:color w:val="000000"/>
        </w:rPr>
        <w:t xml:space="preserve"> район» Смоленской области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312F13" w:rsidRDefault="00312F13" w:rsidP="008F7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Настоящим извещаем, что правообладатели объектов недвижимости не зарегистрированных в Едином государственном реестре недвижимости могут обратиться в отдел городского хозяйства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Сычевский</w:t>
      </w:r>
      <w:proofErr w:type="spellEnd"/>
      <w:r>
        <w:rPr>
          <w:rFonts w:ascii="Arial" w:hAnsi="Arial" w:cs="Arial"/>
          <w:color w:val="000000"/>
        </w:rPr>
        <w:t xml:space="preserve"> район» Смоленской области  в кабинет </w:t>
      </w:r>
      <w:r w:rsidRPr="00C2271C">
        <w:rPr>
          <w:rFonts w:ascii="Arial" w:hAnsi="Arial" w:cs="Arial"/>
        </w:rPr>
        <w:t>№</w:t>
      </w:r>
      <w:r w:rsidR="00C2271C" w:rsidRPr="00C2271C">
        <w:rPr>
          <w:rFonts w:ascii="Arial" w:hAnsi="Arial" w:cs="Arial"/>
        </w:rPr>
        <w:t>3</w:t>
      </w:r>
      <w:r w:rsidR="00AE0919">
        <w:rPr>
          <w:rFonts w:ascii="Arial" w:hAnsi="Arial" w:cs="Arial"/>
        </w:rPr>
        <w:t xml:space="preserve"> и №2</w:t>
      </w:r>
      <w:r>
        <w:rPr>
          <w:rFonts w:ascii="Arial" w:hAnsi="Arial" w:cs="Arial"/>
          <w:color w:val="000000"/>
        </w:rPr>
        <w:t>,</w:t>
      </w:r>
      <w:r w:rsidR="00AE0919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с 9 час. 00 мин. до </w:t>
      </w:r>
      <w:r w:rsidR="00AE0919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час. 00 мин, перерыв с 13-00 до 14-00, телефон для справок   4-23-05.</w:t>
      </w:r>
    </w:p>
    <w:p w:rsidR="00857DF0" w:rsidRDefault="00C2271C" w:rsidP="00857D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Отдел городского хозяйства </w:t>
      </w:r>
    </w:p>
    <w:p w:rsidR="00857DF0" w:rsidRDefault="00C2271C" w:rsidP="00857D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МО «</w:t>
      </w:r>
      <w:proofErr w:type="spellStart"/>
      <w:r w:rsidR="00857DF0">
        <w:rPr>
          <w:rFonts w:ascii="Arial" w:hAnsi="Arial" w:cs="Arial"/>
          <w:color w:val="000000"/>
        </w:rPr>
        <w:t>Сы</w:t>
      </w:r>
      <w:r>
        <w:rPr>
          <w:rFonts w:ascii="Arial" w:hAnsi="Arial" w:cs="Arial"/>
          <w:color w:val="000000"/>
        </w:rPr>
        <w:t>чевский</w:t>
      </w:r>
      <w:proofErr w:type="spellEnd"/>
      <w:r>
        <w:rPr>
          <w:rFonts w:ascii="Arial" w:hAnsi="Arial" w:cs="Arial"/>
          <w:color w:val="000000"/>
        </w:rPr>
        <w:t xml:space="preserve"> район»</w:t>
      </w:r>
    </w:p>
    <w:p w:rsidR="00C2271C" w:rsidRDefault="00C2271C" w:rsidP="00857D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Смоленской области»</w:t>
      </w:r>
    </w:p>
    <w:p w:rsidR="00C5794A" w:rsidRDefault="00C5794A" w:rsidP="00857DF0">
      <w:pPr>
        <w:spacing w:after="0"/>
      </w:pPr>
    </w:p>
    <w:sectPr w:rsidR="00C5794A" w:rsidSect="00C3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13"/>
    <w:rsid w:val="00067A3E"/>
    <w:rsid w:val="00312F13"/>
    <w:rsid w:val="004F7FD4"/>
    <w:rsid w:val="00857DF0"/>
    <w:rsid w:val="008C13F5"/>
    <w:rsid w:val="008F75F4"/>
    <w:rsid w:val="00962AE8"/>
    <w:rsid w:val="00AE0919"/>
    <w:rsid w:val="00BD68FB"/>
    <w:rsid w:val="00C2271C"/>
    <w:rsid w:val="00C3315C"/>
    <w:rsid w:val="00C5794A"/>
    <w:rsid w:val="00DE79FC"/>
    <w:rsid w:val="00F30507"/>
    <w:rsid w:val="00F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12</cp:revision>
  <cp:lastPrinted>2021-07-02T05:22:00Z</cp:lastPrinted>
  <dcterms:created xsi:type="dcterms:W3CDTF">2021-06-28T08:44:00Z</dcterms:created>
  <dcterms:modified xsi:type="dcterms:W3CDTF">2021-07-12T12:05:00Z</dcterms:modified>
</cp:coreProperties>
</file>