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1129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B1129E">
        <w:rPr>
          <w:b/>
          <w:sz w:val="28"/>
          <w:szCs w:val="28"/>
          <w:u w:val="single"/>
        </w:rPr>
        <w:t xml:space="preserve"> 30</w:t>
      </w:r>
      <w:r w:rsidR="0066686A">
        <w:rPr>
          <w:b/>
          <w:sz w:val="28"/>
          <w:szCs w:val="28"/>
          <w:u w:val="single"/>
        </w:rPr>
        <w:t xml:space="preserve"> октября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9297E">
        <w:rPr>
          <w:b/>
          <w:sz w:val="28"/>
          <w:szCs w:val="28"/>
          <w:u w:val="single"/>
        </w:rPr>
        <w:t>5</w:t>
      </w:r>
      <w:r w:rsidR="00B1129E">
        <w:rPr>
          <w:b/>
          <w:sz w:val="28"/>
          <w:szCs w:val="28"/>
          <w:u w:val="single"/>
        </w:rPr>
        <w:t>6</w:t>
      </w:r>
      <w:r w:rsidR="00B46F9E">
        <w:rPr>
          <w:b/>
          <w:sz w:val="28"/>
          <w:szCs w:val="28"/>
          <w:u w:val="single"/>
        </w:rPr>
        <w:t>8</w:t>
      </w:r>
    </w:p>
    <w:p w:rsidR="00B1129E" w:rsidRDefault="005C740F" w:rsidP="00B46F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50">
        <w:rPr>
          <w:color w:val="000000"/>
          <w:sz w:val="28"/>
          <w:szCs w:val="28"/>
        </w:rPr>
        <w:t xml:space="preserve">        </w:t>
      </w:r>
      <w:r w:rsidR="00B1129E">
        <w:rPr>
          <w:sz w:val="28"/>
          <w:szCs w:val="28"/>
        </w:rPr>
        <w:t xml:space="preserve">                   </w:t>
      </w:r>
    </w:p>
    <w:p w:rsidR="00B46F9E" w:rsidRDefault="00B46F9E" w:rsidP="00B46F9E">
      <w:pPr>
        <w:pStyle w:val="ConsTitle"/>
        <w:widowControl/>
        <w:tabs>
          <w:tab w:val="left" w:pos="3780"/>
          <w:tab w:val="left" w:pos="4395"/>
        </w:tabs>
        <w:ind w:right="5810"/>
        <w:jc w:val="both"/>
        <w:rPr>
          <w:rFonts w:ascii="Times New Roman" w:hAnsi="Times New Roman"/>
          <w:b w:val="0"/>
          <w:sz w:val="28"/>
          <w:szCs w:val="28"/>
        </w:rPr>
      </w:pPr>
      <w:r w:rsidRPr="004167E7">
        <w:rPr>
          <w:rFonts w:ascii="Times New Roman" w:hAnsi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Pr="004167E7">
        <w:rPr>
          <w:rFonts w:ascii="Times New Roman" w:hAnsi="Times New Roman"/>
          <w:b w:val="0"/>
          <w:sz w:val="28"/>
          <w:szCs w:val="28"/>
        </w:rPr>
        <w:t>в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«Продление  срока  действия  разрешения                                    на  строительство,  внесение изменений в разрешение  на  строительство», утвержденный постановлением Администрации муниципального образования «Сычевский район» Смоленской области от 15.03.2016 года №116 </w:t>
      </w:r>
    </w:p>
    <w:p w:rsidR="00B46F9E" w:rsidRDefault="00B46F9E" w:rsidP="00B46F9E">
      <w:pPr>
        <w:tabs>
          <w:tab w:val="left" w:pos="4253"/>
        </w:tabs>
        <w:ind w:right="5810"/>
        <w:jc w:val="both"/>
        <w:rPr>
          <w:sz w:val="28"/>
          <w:szCs w:val="28"/>
        </w:rPr>
      </w:pPr>
    </w:p>
    <w:p w:rsidR="00B46F9E" w:rsidRDefault="00B46F9E" w:rsidP="00B46F9E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B46F9E" w:rsidRDefault="00B46F9E" w:rsidP="00B46F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Градостроительным кодексом Российской Федерации, Федеральным законом от 27.07.2010 года № 210–ФЗ «Об организации предоставления государственных и муниципальных услуг», Уставом муниципального образования «Сычевский район» Смоленской области,</w:t>
      </w:r>
    </w:p>
    <w:p w:rsidR="00B46F9E" w:rsidRDefault="00B46F9E" w:rsidP="00B46F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B46F9E" w:rsidRDefault="00B46F9E" w:rsidP="00B46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46F9E" w:rsidRDefault="00B46F9E" w:rsidP="00B46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46F9E" w:rsidRDefault="00B46F9E" w:rsidP="00B46F9E">
      <w:pPr>
        <w:ind w:firstLine="709"/>
        <w:jc w:val="both"/>
        <w:rPr>
          <w:sz w:val="28"/>
          <w:szCs w:val="28"/>
        </w:rPr>
      </w:pPr>
    </w:p>
    <w:p w:rsidR="00B46F9E" w:rsidRPr="008C6EE6" w:rsidRDefault="00B46F9E" w:rsidP="00B46F9E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«Продление срока действия разрешения  на  строительство,  внесение изменений в  разрешение  на  строительство», утвержденный постановлением Администрации муниципального образования «Сычевский район» Смоленской </w:t>
      </w:r>
      <w:r w:rsidRPr="008C6EE6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15</w:t>
      </w:r>
      <w:r w:rsidRPr="008C6EE6">
        <w:rPr>
          <w:sz w:val="28"/>
          <w:szCs w:val="28"/>
        </w:rPr>
        <w:t>.03.201</w:t>
      </w:r>
      <w:r>
        <w:rPr>
          <w:sz w:val="28"/>
          <w:szCs w:val="28"/>
        </w:rPr>
        <w:t>6</w:t>
      </w:r>
      <w:r w:rsidRPr="008C6EE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116 </w:t>
      </w:r>
      <w:r w:rsidRPr="008C6EE6">
        <w:rPr>
          <w:sz w:val="28"/>
          <w:szCs w:val="28"/>
        </w:rPr>
        <w:t xml:space="preserve"> следующие изменения:</w:t>
      </w:r>
    </w:p>
    <w:p w:rsidR="00B46F9E" w:rsidRDefault="00B46F9E" w:rsidP="00B46F9E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 часть 2.1. раздела 2 «Стандарт предоставления муниципальной услуги» изложить в следующей редакции:</w:t>
      </w:r>
    </w:p>
    <w:p w:rsidR="00B46F9E" w:rsidRDefault="00B46F9E" w:rsidP="00B46F9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«2.1.</w:t>
      </w:r>
      <w:r w:rsidR="00DD6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Наименование муниципальной услуги: «Продление срока действия разрешения на строительство, внесение изменений в разрешение </w:t>
      </w:r>
      <w:r w:rsidR="009C399F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на строительство».</w:t>
      </w:r>
      <w:r w:rsidR="009C399F" w:rsidRPr="009C399F">
        <w:rPr>
          <w:color w:val="000000"/>
          <w:sz w:val="28"/>
          <w:szCs w:val="28"/>
        </w:rPr>
        <w:t xml:space="preserve"> </w:t>
      </w:r>
      <w:r w:rsidR="009C399F">
        <w:rPr>
          <w:color w:val="000000"/>
          <w:sz w:val="28"/>
          <w:szCs w:val="28"/>
        </w:rPr>
        <w:t>»</w:t>
      </w:r>
      <w:r w:rsidR="00DD65F1">
        <w:rPr>
          <w:color w:val="000000"/>
          <w:sz w:val="28"/>
          <w:szCs w:val="28"/>
        </w:rPr>
        <w:t>;</w:t>
      </w:r>
    </w:p>
    <w:p w:rsidR="00B46F9E" w:rsidRDefault="00B46F9E" w:rsidP="00B46F9E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часть 3.4. раздела 3 «Состав,  последовательность и сроки  выполнения административных  процедур. Требования к порядку их выполнения»  изложить                         в следующей редакции:</w:t>
      </w:r>
    </w:p>
    <w:p w:rsidR="00B46F9E" w:rsidRDefault="00B46F9E" w:rsidP="00B46F9E">
      <w:pPr>
        <w:pStyle w:val="p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«3.4. Административная процедура «Регистрация и выдача продления разрешения на строительство, внесения изменений в разрешение на строительство или уведомления об отказе».</w:t>
      </w:r>
    </w:p>
    <w:p w:rsidR="00B46F9E" w:rsidRDefault="00B46F9E" w:rsidP="00B46F9E">
      <w:pPr>
        <w:pStyle w:val="p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подписанное Главой муниципального образования «Сычевский район» Смоленской области продленное, измененное разрешение на строительство или подписанное уведомление об отказе.</w:t>
      </w:r>
    </w:p>
    <w:p w:rsidR="00B46F9E" w:rsidRDefault="00B46F9E" w:rsidP="00B46F9E">
      <w:pPr>
        <w:pStyle w:val="p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Администрации вносит запись в журнале регистрации разрешений на строительство, в строке, соответствующей ранее выданному разрешению на строительство, о продлении разрешения на строительство, о внесении изменений в разрешение на строительство. Уведомление об отказе в продлении разрешения на строительство, во внесении изменений в разрешение на строительство регистрируется в общем журнале регистрации исходящих документов.</w:t>
      </w:r>
    </w:p>
    <w:p w:rsidR="00B46F9E" w:rsidRDefault="00B46F9E" w:rsidP="00B46F9E">
      <w:pPr>
        <w:pStyle w:val="p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 Администрации выдает оригинал разрешения на строительство с записью о продлении разрешения, о внесении изменений в разрешение  или уведомление об отказе в выдаче разрешения на строительство в одном экземпляре заявителю, либо его представителю по доверенности под роспись.</w:t>
      </w:r>
    </w:p>
    <w:p w:rsidR="00B46F9E" w:rsidRDefault="00B46F9E" w:rsidP="00B46F9E">
      <w:pPr>
        <w:pStyle w:val="p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заявитель или его представитель не обратились за получением продленного, измененного разрешения строительство, сотрудник отдела направляет разрешение на строительство или уведомление об отказе в продлении, внесении изменений в разрешение на строительство по почте заказным письмом с уведомлением, на адрес, указанный в заявлении.</w:t>
      </w:r>
    </w:p>
    <w:p w:rsidR="00B46F9E" w:rsidRDefault="00B46F9E" w:rsidP="00B46F9E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подписания отказа в продлении разрешения, внесении изменений в разрешение ответственный исполнитель может уведомить об этом застройщика по телефону.</w:t>
      </w:r>
    </w:p>
    <w:p w:rsidR="00B46F9E" w:rsidRDefault="00B46F9E" w:rsidP="00B46F9E">
      <w:pPr>
        <w:pStyle w:val="p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выполнения административной процедуры являются:</w:t>
      </w:r>
    </w:p>
    <w:p w:rsidR="00B46F9E" w:rsidRDefault="00B46F9E" w:rsidP="00B46F9E">
      <w:pPr>
        <w:pStyle w:val="p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продление срока действия разрешения на строительство,  внесение изменений в разрешение на строительство;</w:t>
      </w:r>
    </w:p>
    <w:p w:rsidR="00B46F9E" w:rsidRPr="006C7896" w:rsidRDefault="00B46F9E" w:rsidP="00B46F9E">
      <w:pPr>
        <w:pStyle w:val="p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выдача уведомление об отказе в продлении разрешения на строительство.».</w:t>
      </w:r>
      <w:r>
        <w:rPr>
          <w:sz w:val="28"/>
          <w:szCs w:val="28"/>
        </w:rPr>
        <w:t xml:space="preserve"> </w:t>
      </w:r>
    </w:p>
    <w:p w:rsidR="00B46F9E" w:rsidRDefault="00B46F9E" w:rsidP="00B46F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89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Опубликовать настоящее постановление в газете «Сычевский вести»                       и р</w:t>
      </w:r>
      <w:r w:rsidRPr="006C7896">
        <w:rPr>
          <w:color w:val="000000"/>
          <w:sz w:val="28"/>
          <w:szCs w:val="28"/>
        </w:rPr>
        <w:t xml:space="preserve">азместить </w:t>
      </w:r>
      <w:r>
        <w:rPr>
          <w:sz w:val="28"/>
          <w:szCs w:val="28"/>
        </w:rPr>
        <w:t>на сайте Администрации муниципального образования                       «Сычевский район» Смоленской области.</w:t>
      </w:r>
    </w:p>
    <w:p w:rsidR="00B46F9E" w:rsidRPr="00B51CF6" w:rsidRDefault="00B46F9E" w:rsidP="00B46F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92C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868E3" w:rsidRDefault="002868E3" w:rsidP="00B46F9E">
      <w:pPr>
        <w:jc w:val="right"/>
        <w:rPr>
          <w:sz w:val="28"/>
          <w:szCs w:val="28"/>
        </w:rPr>
      </w:pPr>
    </w:p>
    <w:p w:rsidR="00A9297E" w:rsidRDefault="00A9297E" w:rsidP="00831C8A">
      <w:pPr>
        <w:jc w:val="right"/>
        <w:rPr>
          <w:sz w:val="28"/>
          <w:szCs w:val="28"/>
        </w:rPr>
      </w:pPr>
    </w:p>
    <w:p w:rsidR="002B080C" w:rsidRPr="001158E7" w:rsidRDefault="002B080C" w:rsidP="00831C8A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2B080C" w:rsidRDefault="002B080C" w:rsidP="00831C8A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2B080C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1B" w:rsidRDefault="0056751B" w:rsidP="00FA6D0B">
      <w:r>
        <w:separator/>
      </w:r>
    </w:p>
  </w:endnote>
  <w:endnote w:type="continuationSeparator" w:id="1">
    <w:p w:rsidR="0056751B" w:rsidRDefault="0056751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1B" w:rsidRDefault="0056751B" w:rsidP="00FA6D0B">
      <w:r>
        <w:separator/>
      </w:r>
    </w:p>
  </w:footnote>
  <w:footnote w:type="continuationSeparator" w:id="1">
    <w:p w:rsidR="0056751B" w:rsidRDefault="0056751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7763C">
    <w:pPr>
      <w:pStyle w:val="a9"/>
      <w:jc w:val="center"/>
    </w:pPr>
    <w:fldSimple w:instr=" PAGE   \* MERGEFORMAT ">
      <w:r w:rsidR="009C399F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0BFE"/>
    <w:rsid w:val="00042656"/>
    <w:rsid w:val="00042A05"/>
    <w:rsid w:val="00044409"/>
    <w:rsid w:val="000475E4"/>
    <w:rsid w:val="00051E7A"/>
    <w:rsid w:val="00054F68"/>
    <w:rsid w:val="000618F8"/>
    <w:rsid w:val="00063868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0B8D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7763C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022C"/>
    <w:rsid w:val="001B26AC"/>
    <w:rsid w:val="001B4ECB"/>
    <w:rsid w:val="001B5BFB"/>
    <w:rsid w:val="001B6E1E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B3B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3A80"/>
    <w:rsid w:val="003C7198"/>
    <w:rsid w:val="003C76EB"/>
    <w:rsid w:val="003D00BC"/>
    <w:rsid w:val="003D0F0A"/>
    <w:rsid w:val="003D1648"/>
    <w:rsid w:val="003D1990"/>
    <w:rsid w:val="003D6209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0F7E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293A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1D27"/>
    <w:rsid w:val="004E3229"/>
    <w:rsid w:val="004E3517"/>
    <w:rsid w:val="004E3CD0"/>
    <w:rsid w:val="004E5DAD"/>
    <w:rsid w:val="004F35ED"/>
    <w:rsid w:val="004F4145"/>
    <w:rsid w:val="004F4EE4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30B8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1B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4501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4742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E72AC"/>
    <w:rsid w:val="008F0202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6D7"/>
    <w:rsid w:val="009B0E83"/>
    <w:rsid w:val="009B704F"/>
    <w:rsid w:val="009B7FEC"/>
    <w:rsid w:val="009C0FDF"/>
    <w:rsid w:val="009C127D"/>
    <w:rsid w:val="009C399F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297E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B01"/>
    <w:rsid w:val="00AD3FFB"/>
    <w:rsid w:val="00AD561D"/>
    <w:rsid w:val="00AE1847"/>
    <w:rsid w:val="00AE5CC6"/>
    <w:rsid w:val="00AF07DE"/>
    <w:rsid w:val="00AF3C11"/>
    <w:rsid w:val="00AF42DA"/>
    <w:rsid w:val="00AF7065"/>
    <w:rsid w:val="00B00910"/>
    <w:rsid w:val="00B02451"/>
    <w:rsid w:val="00B03531"/>
    <w:rsid w:val="00B1129E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46F9E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B45AA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A2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76D47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678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65F1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7B7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B46F9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p25">
    <w:name w:val="p25"/>
    <w:basedOn w:val="a"/>
    <w:rsid w:val="00B46F9E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B46F9E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B46F9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B46F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63C985-3837-4E25-B722-AF10261A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4062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2017-11-20T11:32:00Z</cp:lastPrinted>
  <dcterms:created xsi:type="dcterms:W3CDTF">2017-11-20T09:19:00Z</dcterms:created>
  <dcterms:modified xsi:type="dcterms:W3CDTF">2017-11-20T11:33:00Z</dcterms:modified>
</cp:coreProperties>
</file>