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6A" w:rsidRPr="00BD4D10" w:rsidRDefault="0051616A" w:rsidP="00BD4D10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D4D10">
        <w:rPr>
          <w:sz w:val="28"/>
          <w:szCs w:val="28"/>
        </w:rPr>
        <w:t xml:space="preserve">Прокуратурой района </w:t>
      </w:r>
      <w:r w:rsidR="00BD4D10" w:rsidRPr="00BD4D10">
        <w:rPr>
          <w:sz w:val="28"/>
          <w:szCs w:val="28"/>
        </w:rPr>
        <w:t>за 12 месяцев 2023 года в сфере противодействия коррупции выявлено 47 нарушений федерального законодательства, внесено 28 представлений, к дисциплинарной ответственности привлечено 27 должностных лиц, вынесено 1 постановление о возбуждении дела об административном правонарушении предусмотренного ст. 19.29 КоАП РФ (</w:t>
      </w:r>
      <w:r w:rsidR="00BD4D10" w:rsidRPr="00BD4D10">
        <w:rPr>
          <w:bCs/>
          <w:sz w:val="28"/>
          <w:szCs w:val="28"/>
        </w:rPr>
        <w:t xml:space="preserve">Незаконное привлечение к трудовой деятельности </w:t>
      </w:r>
      <w:bookmarkStart w:id="0" w:name="_GoBack"/>
      <w:bookmarkEnd w:id="0"/>
      <w:r w:rsidR="00BD4D10" w:rsidRPr="00BD4D10">
        <w:rPr>
          <w:bCs/>
          <w:sz w:val="28"/>
          <w:szCs w:val="28"/>
        </w:rPr>
        <w:t>государственного или муниципального служащего либо бывшего государственного или муниципального служащего</w:t>
      </w:r>
      <w:r w:rsidR="00BD4D10" w:rsidRPr="00BD4D10">
        <w:rPr>
          <w:bCs/>
          <w:sz w:val="28"/>
          <w:szCs w:val="28"/>
        </w:rPr>
        <w:t>)</w:t>
      </w:r>
      <w:r w:rsidR="00BD4D10" w:rsidRPr="00BD4D10">
        <w:rPr>
          <w:sz w:val="28"/>
          <w:szCs w:val="28"/>
        </w:rPr>
        <w:t xml:space="preserve">, виновное лицо привлечено к административной ответственности в виде штрафа. </w:t>
      </w:r>
    </w:p>
    <w:sectPr w:rsidR="0051616A" w:rsidRPr="00BD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B"/>
    <w:rsid w:val="00377A86"/>
    <w:rsid w:val="0051616A"/>
    <w:rsid w:val="0062762B"/>
    <w:rsid w:val="00830A56"/>
    <w:rsid w:val="00854CC5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F2D"/>
  <w15:chartTrackingRefBased/>
  <w15:docId w15:val="{E01D87BC-7960-47B0-B96A-CAABAE3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Федотенков Артём Владимирович</cp:lastModifiedBy>
  <cp:revision>2</cp:revision>
  <dcterms:created xsi:type="dcterms:W3CDTF">2023-12-28T19:19:00Z</dcterms:created>
  <dcterms:modified xsi:type="dcterms:W3CDTF">2023-12-28T19:19:00Z</dcterms:modified>
</cp:coreProperties>
</file>