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2085" w:val="left"/>
          <w:tab w:leader="none" w:pos="5037" w:val="center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Прокуратура Сычевского района разъясняет закон</w:t>
      </w:r>
    </w:p>
    <w:p w14:paraId="02000000">
      <w:pPr>
        <w:widowControl w:val="1"/>
        <w:tabs>
          <w:tab w:leader="none" w:pos="2085" w:val="left"/>
          <w:tab w:leader="none" w:pos="5037" w:val="center"/>
        </w:tabs>
        <w:ind/>
        <w:jc w:val="center"/>
        <w:rPr>
          <w:b w:val="1"/>
          <w:sz w:val="28"/>
        </w:rPr>
      </w:pPr>
      <w:bookmarkStart w:id="1" w:name="_GoBack"/>
      <w:bookmarkEnd w:id="1"/>
    </w:p>
    <w:p w14:paraId="03000000">
      <w:pPr>
        <w:widowControl w:val="1"/>
        <w:tabs>
          <w:tab w:leader="none" w:pos="2085" w:val="left"/>
          <w:tab w:leader="none" w:pos="5037" w:val="center"/>
        </w:tabs>
        <w:ind/>
        <w:jc w:val="center"/>
        <w:rPr>
          <w:b w:val="1"/>
          <w:sz w:val="28"/>
        </w:rPr>
      </w:pP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</w:t>
      </w:r>
      <w:r>
        <w:rPr>
          <w:sz w:val="28"/>
        </w:rPr>
        <w:t>21.11.2022 № 465</w:t>
      </w:r>
      <w:r>
        <w:rPr>
          <w:sz w:val="28"/>
        </w:rPr>
        <w:t>-ФЗ «О внесении изменений в статью 54 Семейного кодекса Российской Федерации и 67 Федерального закона «Об образовании в Российской Федерации» скорректированы положения законодательства.</w:t>
      </w:r>
    </w:p>
    <w:p w14:paraId="05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Абзац второй пункта 2 статьи 54 Семейного кодекса Российской Федерации</w:t>
      </w:r>
      <w:r>
        <w:rPr>
          <w:sz w:val="28"/>
        </w:rPr>
        <w:t xml:space="preserve"> изложены</w:t>
      </w:r>
      <w:r>
        <w:rPr>
          <w:sz w:val="28"/>
        </w:rPr>
        <w:t xml:space="preserve"> в следующей редакции: </w:t>
      </w:r>
    </w:p>
    <w:p w14:paraId="06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года N 273-ФЗ "Об образовании в Российской Федерации".". </w:t>
      </w:r>
    </w:p>
    <w:p w14:paraId="07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  </w:t>
      </w:r>
    </w:p>
    <w:p w14:paraId="08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Часть 3.1 статьи 67 Федерального закона от 29 декабря 2012 года N 273-ФЗ "Об образовании в Российской Федерации" излож</w:t>
      </w:r>
      <w:r>
        <w:rPr>
          <w:sz w:val="28"/>
        </w:rPr>
        <w:t>ена</w:t>
      </w:r>
      <w:r>
        <w:rPr>
          <w:sz w:val="28"/>
        </w:rPr>
        <w:t xml:space="preserve"> в следующей редакции: </w:t>
      </w:r>
    </w:p>
    <w:p w14:paraId="09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"3.1.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статьи.". </w:t>
      </w:r>
    </w:p>
    <w:p w14:paraId="0A000000">
      <w:pPr>
        <w:pStyle w:val="Style_1"/>
        <w:widowControl w:val="1"/>
        <w:ind w:firstLine="709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Normal (Web)"/>
    <w:basedOn w:val="Style_2"/>
    <w:link w:val="Style_24_ch"/>
    <w:pPr>
      <w:widowControl w:val="1"/>
      <w:spacing w:afterAutospacing="on" w:beforeAutospacing="on"/>
      <w:ind/>
    </w:pPr>
  </w:style>
  <w:style w:styleId="Style_24_ch" w:type="character">
    <w:name w:val="Normal (Web)"/>
    <w:basedOn w:val="Style_2_ch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2024-06-24T14:21:00Z</dcterms:created>
  <dcterms:modified xsi:type="dcterms:W3CDTF">2025-12-23T17:55:47Z</dcterms:modified>
</cp:coreProperties>
</file>