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64" w:rsidRDefault="003217CD" w:rsidP="00827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обеспечения </w:t>
      </w:r>
      <w:r w:rsidRPr="003217CD">
        <w:rPr>
          <w:rFonts w:ascii="Times New Roman" w:hAnsi="Times New Roman" w:cs="Times New Roman"/>
          <w:sz w:val="28"/>
          <w:szCs w:val="28"/>
        </w:rPr>
        <w:t>прав детей при организации питания воспитанников и учащихся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217CD" w:rsidRDefault="003217CD" w:rsidP="00827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выявлены 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эпидемиологического законодательства.</w:t>
      </w:r>
      <w:bookmarkStart w:id="0" w:name="_GoBack"/>
      <w:bookmarkEnd w:id="0"/>
    </w:p>
    <w:p w:rsidR="003217CD" w:rsidRDefault="003217CD" w:rsidP="00827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нарушений прокуратурой района вынесены 2 постановления</w:t>
      </w:r>
      <w:r w:rsidRPr="003217CD">
        <w:rPr>
          <w:rFonts w:ascii="Times New Roman" w:hAnsi="Times New Roman" w:cs="Times New Roman"/>
          <w:sz w:val="28"/>
          <w:szCs w:val="28"/>
        </w:rPr>
        <w:t xml:space="preserve"> о возбуждении дела об административном правонарушении, предусмотренном ч. 1 ст. 6.7 КоАП РФ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директоров школ.</w:t>
      </w:r>
    </w:p>
    <w:p w:rsidR="003217CD" w:rsidRPr="003217CD" w:rsidRDefault="003217CD" w:rsidP="003217CD">
      <w:pPr>
        <w:rPr>
          <w:rFonts w:ascii="Times New Roman" w:hAnsi="Times New Roman" w:cs="Times New Roman"/>
          <w:sz w:val="28"/>
          <w:szCs w:val="28"/>
        </w:rPr>
      </w:pPr>
    </w:p>
    <w:sectPr w:rsidR="003217CD" w:rsidRPr="0032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7F"/>
    <w:rsid w:val="003217CD"/>
    <w:rsid w:val="00534264"/>
    <w:rsid w:val="008279DB"/>
    <w:rsid w:val="00C0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88FE-2062-402B-8097-E556DC01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Максим Игоревич</dc:creator>
  <cp:keywords/>
  <dc:description/>
  <cp:lastModifiedBy>Федотенков Артём Владимирович</cp:lastModifiedBy>
  <cp:revision>3</cp:revision>
  <dcterms:created xsi:type="dcterms:W3CDTF">2023-12-28T16:00:00Z</dcterms:created>
  <dcterms:modified xsi:type="dcterms:W3CDTF">2023-12-28T18:29:00Z</dcterms:modified>
</cp:coreProperties>
</file>