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3000000">
            <w:pPr>
              <w:pStyle w:val="Style_2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</w:t>
            </w:r>
            <w:r>
              <w:rPr>
                <w:b w:val="0"/>
                <w:caps w:val="1"/>
                <w:sz w:val="32"/>
              </w:rPr>
              <w:t xml:space="preserve"> Федерации</w:t>
            </w:r>
          </w:p>
          <w:p w14:paraId="04000000">
            <w:pPr>
              <w:pStyle w:val="Style_2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5000000">
            <w:pPr>
              <w:pStyle w:val="Style_3"/>
              <w:widowControl w:val="1"/>
              <w:spacing w:line="240" w:lineRule="auto"/>
              <w:ind w:firstLine="0" w:left="-284"/>
              <w:jc w:val="center"/>
              <w:outlineLvl w:val="2"/>
              <w:rPr>
                <w:sz w:val="36"/>
              </w:rPr>
            </w:pPr>
            <w:r>
              <w:rPr>
                <w:sz w:val="36"/>
              </w:rPr>
              <w:t xml:space="preserve">Прокуратура Смоленской области        </w:t>
            </w:r>
          </w:p>
          <w:p w14:paraId="06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ского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 xml:space="preserve"> района</w:t>
            </w:r>
          </w:p>
          <w:p w14:paraId="07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8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Необходимо помнить, что преступления в сфере информационных технологий совершаются различными способами, такими как: 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телефонное мо</w:t>
      </w:r>
      <w:r>
        <w:rPr>
          <w:rFonts w:ascii="Times New Roman" w:hAnsi="Times New Roman"/>
          <w:sz w:val="28"/>
        </w:rPr>
        <w:t>шенничество (например, при посту</w:t>
      </w:r>
      <w:r>
        <w:rPr>
          <w:rFonts w:ascii="Times New Roman" w:hAnsi="Times New Roman"/>
          <w:sz w:val="28"/>
        </w:rPr>
        <w:t>плении звонка неизвестного номер</w:t>
      </w:r>
      <w:r>
        <w:rPr>
          <w:rFonts w:ascii="Times New Roman" w:hAnsi="Times New Roman"/>
          <w:sz w:val="28"/>
        </w:rPr>
        <w:t xml:space="preserve">а сообщают о том, что родственник </w:t>
      </w:r>
      <w:r>
        <w:rPr>
          <w:rFonts w:ascii="Times New Roman" w:hAnsi="Times New Roman"/>
          <w:sz w:val="28"/>
        </w:rPr>
        <w:t xml:space="preserve">либо знакомый </w:t>
      </w:r>
      <w:r>
        <w:rPr>
          <w:rFonts w:ascii="Times New Roman" w:hAnsi="Times New Roman"/>
          <w:sz w:val="28"/>
        </w:rPr>
        <w:t>попали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беду</w:t>
      </w:r>
      <w:r>
        <w:rPr>
          <w:rFonts w:ascii="Times New Roman" w:hAnsi="Times New Roman"/>
          <w:sz w:val="28"/>
        </w:rPr>
        <w:t xml:space="preserve"> и необходима помощь денежными средствами); 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СМС-</w:t>
      </w:r>
      <w:r>
        <w:rPr>
          <w:rFonts w:ascii="Times New Roman" w:hAnsi="Times New Roman"/>
          <w:sz w:val="28"/>
        </w:rPr>
        <w:t>мошенничества (</w:t>
      </w:r>
      <w:r>
        <w:rPr>
          <w:rFonts w:ascii="Times New Roman" w:hAnsi="Times New Roman"/>
          <w:sz w:val="28"/>
        </w:rPr>
        <w:t>например</w:t>
      </w:r>
      <w:r>
        <w:rPr>
          <w:rFonts w:ascii="Times New Roman" w:hAnsi="Times New Roman"/>
          <w:sz w:val="28"/>
        </w:rPr>
        <w:t>, на мобильный телефон с незнакомого номера поступает СМС о выигрыше приза, может поступить СМС следящего</w:t>
      </w:r>
      <w:r>
        <w:rPr>
          <w:rFonts w:ascii="Times New Roman" w:hAnsi="Times New Roman"/>
          <w:sz w:val="28"/>
        </w:rPr>
        <w:t xml:space="preserve"> содержания: «Мама, закончились деньги, срочно положи на этот номер»</w:t>
      </w:r>
      <w:r>
        <w:rPr>
          <w:rFonts w:ascii="Times New Roman" w:hAnsi="Times New Roman"/>
          <w:sz w:val="28"/>
        </w:rPr>
        <w:t xml:space="preserve">); 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мошенничества</w:t>
      </w:r>
      <w:r>
        <w:rPr>
          <w:rFonts w:ascii="Times New Roman" w:hAnsi="Times New Roman"/>
          <w:sz w:val="28"/>
        </w:rPr>
        <w:t xml:space="preserve"> с пластиковыми картами (например, с незнакомого номера </w:t>
      </w:r>
      <w:r>
        <w:rPr>
          <w:rFonts w:ascii="Times New Roman" w:hAnsi="Times New Roman"/>
          <w:sz w:val="28"/>
        </w:rPr>
        <w:t>поступает</w:t>
      </w:r>
      <w:r>
        <w:rPr>
          <w:rFonts w:ascii="Times New Roman" w:hAnsi="Times New Roman"/>
          <w:sz w:val="28"/>
        </w:rPr>
        <w:t xml:space="preserve"> сообщение о том, что </w:t>
      </w:r>
      <w:r>
        <w:rPr>
          <w:rFonts w:ascii="Times New Roman" w:hAnsi="Times New Roman"/>
          <w:sz w:val="28"/>
        </w:rPr>
        <w:t>банковская</w:t>
      </w:r>
      <w:r>
        <w:rPr>
          <w:rFonts w:ascii="Times New Roman" w:hAnsi="Times New Roman"/>
          <w:sz w:val="28"/>
        </w:rPr>
        <w:t xml:space="preserve"> карта заблокирована предлагается бесплатно позвонить на </w:t>
      </w:r>
      <w:r>
        <w:rPr>
          <w:rFonts w:ascii="Times New Roman" w:hAnsi="Times New Roman"/>
          <w:sz w:val="28"/>
        </w:rPr>
        <w:t>определенны</w:t>
      </w:r>
      <w:r>
        <w:rPr>
          <w:rFonts w:ascii="Times New Roman" w:hAnsi="Times New Roman"/>
          <w:sz w:val="28"/>
        </w:rPr>
        <w:t xml:space="preserve">й номер, после чего </w:t>
      </w:r>
      <w:r>
        <w:rPr>
          <w:rFonts w:ascii="Times New Roman" w:hAnsi="Times New Roman"/>
          <w:sz w:val="28"/>
        </w:rPr>
        <w:t>неизвестный абонент спрашивает</w:t>
      </w:r>
      <w:r>
        <w:rPr>
          <w:rFonts w:ascii="Times New Roman" w:hAnsi="Times New Roman"/>
          <w:sz w:val="28"/>
        </w:rPr>
        <w:t xml:space="preserve"> ПИN-код от банковской карты); </w:t>
      </w:r>
    </w:p>
    <w:p w14:paraId="0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«вирусные хищения» (на мобильный телефон потерпевшего заносится сторонняя вредоносная программа (ВИРУС), которая блокирует операционную систему телефона и дистанционно управляет им);</w:t>
      </w:r>
    </w:p>
    <w:p w14:paraId="0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интернет-покупки (покупка товаров в сети «Интернет» </w:t>
      </w:r>
      <w:r>
        <w:rPr>
          <w:rFonts w:ascii="Times New Roman" w:hAnsi="Times New Roman"/>
          <w:sz w:val="28"/>
        </w:rPr>
        <w:t xml:space="preserve">через непроверенные сайты). </w:t>
      </w:r>
    </w:p>
    <w:p w14:paraId="10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 мошенников</w:t>
      </w:r>
      <w:r>
        <w:rPr>
          <w:rFonts w:ascii="Times New Roman" w:hAnsi="Times New Roman"/>
          <w:sz w:val="28"/>
        </w:rPr>
        <w:t xml:space="preserve"> под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предлогом </w:t>
      </w:r>
      <w:r>
        <w:rPr>
          <w:rFonts w:ascii="Times New Roman" w:hAnsi="Times New Roman"/>
          <w:sz w:val="28"/>
        </w:rPr>
        <w:t>извлечь</w:t>
      </w:r>
      <w:r>
        <w:rPr>
          <w:rFonts w:ascii="Times New Roman" w:hAnsi="Times New Roman"/>
          <w:sz w:val="28"/>
        </w:rPr>
        <w:t xml:space="preserve"> личную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Для получения</w:t>
      </w:r>
      <w:r>
        <w:rPr>
          <w:rFonts w:ascii="Times New Roman" w:hAnsi="Times New Roman"/>
          <w:sz w:val="28"/>
        </w:rPr>
        <w:t xml:space="preserve"> доступа к </w:t>
      </w:r>
      <w:r>
        <w:rPr>
          <w:rFonts w:ascii="Times New Roman" w:hAnsi="Times New Roman"/>
          <w:sz w:val="28"/>
        </w:rPr>
        <w:t>конфиденциальным</w:t>
      </w:r>
      <w:r>
        <w:rPr>
          <w:rFonts w:ascii="Times New Roman" w:hAnsi="Times New Roman"/>
          <w:sz w:val="28"/>
        </w:rPr>
        <w:t xml:space="preserve"> данным </w:t>
      </w:r>
      <w:r>
        <w:rPr>
          <w:rFonts w:ascii="Times New Roman" w:hAnsi="Times New Roman"/>
          <w:sz w:val="28"/>
        </w:rPr>
        <w:t>владельца</w:t>
      </w:r>
      <w:r>
        <w:rPr>
          <w:rFonts w:ascii="Times New Roman" w:hAnsi="Times New Roman"/>
          <w:sz w:val="28"/>
        </w:rPr>
        <w:t xml:space="preserve"> мнимые </w:t>
      </w:r>
      <w:r>
        <w:rPr>
          <w:rFonts w:ascii="Times New Roman" w:hAnsi="Times New Roman"/>
          <w:sz w:val="28"/>
        </w:rPr>
        <w:t>помощники</w:t>
      </w:r>
      <w:r>
        <w:rPr>
          <w:rFonts w:ascii="Times New Roman" w:hAnsi="Times New Roman"/>
          <w:sz w:val="28"/>
        </w:rPr>
        <w:t xml:space="preserve"> используют телефонную связь как в автоматизированном режиме, так и </w:t>
      </w:r>
      <w:r>
        <w:rPr>
          <w:rFonts w:ascii="Times New Roman" w:hAnsi="Times New Roman"/>
          <w:sz w:val="28"/>
        </w:rPr>
        <w:t>напрямую от мнимого «</w:t>
      </w:r>
      <w:r>
        <w:rPr>
          <w:rFonts w:ascii="Times New Roman" w:hAnsi="Times New Roman"/>
          <w:sz w:val="28"/>
        </w:rPr>
        <w:t>операциониста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банковского сектора. Во </w:t>
      </w:r>
      <w:r>
        <w:rPr>
          <w:rFonts w:ascii="Times New Roman" w:hAnsi="Times New Roman"/>
          <w:sz w:val="28"/>
        </w:rPr>
        <w:t>многих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случаях</w:t>
      </w:r>
      <w:r>
        <w:rPr>
          <w:rFonts w:ascii="Times New Roman" w:hAnsi="Times New Roman"/>
          <w:sz w:val="28"/>
        </w:rPr>
        <w:t xml:space="preserve"> с неизвестного номера поступают телефонные звонки. Как только гражданин отвечает на звонок, сразу сообщают </w:t>
      </w:r>
      <w:r>
        <w:rPr>
          <w:rFonts w:ascii="Times New Roman" w:hAnsi="Times New Roman"/>
          <w:sz w:val="28"/>
        </w:rPr>
        <w:t>информацию о</w:t>
      </w:r>
      <w:r>
        <w:rPr>
          <w:rFonts w:ascii="Times New Roman" w:hAnsi="Times New Roman"/>
          <w:sz w:val="28"/>
        </w:rPr>
        <w:t xml:space="preserve"> возникших проблемах с банковской картой, счетом - например, что она заблокирована, а </w:t>
      </w:r>
      <w:r>
        <w:rPr>
          <w:rFonts w:ascii="Times New Roman" w:hAnsi="Times New Roman"/>
          <w:sz w:val="28"/>
        </w:rPr>
        <w:t>служба</w:t>
      </w:r>
      <w:r>
        <w:rPr>
          <w:rFonts w:ascii="Times New Roman" w:hAnsi="Times New Roman"/>
          <w:sz w:val="28"/>
        </w:rPr>
        <w:t xml:space="preserve"> безопасности </w:t>
      </w:r>
      <w:r>
        <w:rPr>
          <w:rFonts w:ascii="Times New Roman" w:hAnsi="Times New Roman"/>
          <w:sz w:val="28"/>
        </w:rPr>
        <w:t>банка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предотвратила</w:t>
      </w:r>
      <w:r>
        <w:rPr>
          <w:rFonts w:ascii="Times New Roman" w:hAnsi="Times New Roman"/>
          <w:sz w:val="28"/>
        </w:rPr>
        <w:t xml:space="preserve"> попытку несанкционированного списания. Затем </w:t>
      </w:r>
      <w:r>
        <w:rPr>
          <w:rFonts w:ascii="Times New Roman" w:hAnsi="Times New Roman"/>
          <w:sz w:val="28"/>
        </w:rPr>
        <w:t>звонящий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предлагает</w:t>
      </w:r>
      <w:r>
        <w:rPr>
          <w:rFonts w:ascii="Times New Roman" w:hAnsi="Times New Roman"/>
          <w:sz w:val="28"/>
        </w:rPr>
        <w:t xml:space="preserve"> помощь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сложившейся ситуации, на которую многие соглашаются. Граждан </w:t>
      </w:r>
      <w:r>
        <w:rPr>
          <w:rFonts w:ascii="Times New Roman" w:hAnsi="Times New Roman"/>
          <w:sz w:val="28"/>
        </w:rPr>
        <w:t>убеждают</w:t>
      </w:r>
      <w:r>
        <w:rPr>
          <w:rFonts w:ascii="Times New Roman" w:hAnsi="Times New Roman"/>
          <w:sz w:val="28"/>
        </w:rPr>
        <w:t xml:space="preserve"> в срочном решении </w:t>
      </w:r>
      <w:r>
        <w:rPr>
          <w:rFonts w:ascii="Times New Roman" w:hAnsi="Times New Roman"/>
          <w:sz w:val="28"/>
        </w:rPr>
        <w:t>возникшей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ситуации</w:t>
      </w:r>
      <w:r>
        <w:rPr>
          <w:rFonts w:ascii="Times New Roman" w:hAnsi="Times New Roman"/>
          <w:sz w:val="28"/>
        </w:rPr>
        <w:t xml:space="preserve">. Очень последовательно мошенники стараются </w:t>
      </w:r>
      <w:r>
        <w:rPr>
          <w:rFonts w:ascii="Times New Roman" w:hAnsi="Times New Roman"/>
          <w:sz w:val="28"/>
        </w:rPr>
        <w:t>получить</w:t>
      </w:r>
      <w:r>
        <w:rPr>
          <w:rFonts w:ascii="Times New Roman" w:hAnsi="Times New Roman"/>
          <w:sz w:val="28"/>
        </w:rPr>
        <w:t xml:space="preserve"> всю личную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z w:val="28"/>
        </w:rPr>
        <w:t xml:space="preserve"> о банковской карте, </w:t>
      </w:r>
      <w:r>
        <w:rPr>
          <w:rFonts w:ascii="Times New Roman" w:hAnsi="Times New Roman"/>
          <w:sz w:val="28"/>
        </w:rPr>
        <w:t>присылают</w:t>
      </w:r>
      <w:r>
        <w:rPr>
          <w:rFonts w:ascii="Times New Roman" w:hAnsi="Times New Roman"/>
          <w:sz w:val="28"/>
        </w:rPr>
        <w:t xml:space="preserve"> новые пароли и ПИН коды в СМС-</w:t>
      </w:r>
      <w:r>
        <w:rPr>
          <w:rFonts w:ascii="Times New Roman" w:hAnsi="Times New Roman"/>
          <w:sz w:val="28"/>
        </w:rPr>
        <w:t xml:space="preserve">уведомлениях. Успокаивающим голосом </w:t>
      </w:r>
      <w:r>
        <w:rPr>
          <w:rFonts w:ascii="Times New Roman" w:hAnsi="Times New Roman"/>
          <w:sz w:val="28"/>
        </w:rPr>
        <w:t>«банковские работники»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различные возможные варианты защиты.</w:t>
      </w:r>
    </w:p>
    <w:p w14:paraId="1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Догадаться</w:t>
      </w:r>
      <w:r>
        <w:rPr>
          <w:rFonts w:ascii="Times New Roman" w:hAnsi="Times New Roman"/>
          <w:sz w:val="28"/>
        </w:rPr>
        <w:t xml:space="preserve"> о том, что любезный</w:t>
      </w:r>
      <w:r>
        <w:rPr>
          <w:rFonts w:ascii="Times New Roman" w:hAnsi="Times New Roman"/>
          <w:sz w:val="28"/>
        </w:rPr>
        <w:t xml:space="preserve"> помощник на другом конце провода </w:t>
      </w:r>
      <w:r>
        <w:rPr>
          <w:rFonts w:ascii="Times New Roman" w:hAnsi="Times New Roman"/>
          <w:sz w:val="28"/>
        </w:rPr>
        <w:t>является моше</w:t>
      </w:r>
      <w:r>
        <w:rPr>
          <w:rFonts w:ascii="Times New Roman" w:hAnsi="Times New Roman"/>
          <w:sz w:val="28"/>
        </w:rPr>
        <w:t xml:space="preserve">нником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всегда легко, но это возможно.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поблагодарить за бдительностью и узнать должность, инициалы</w:t>
      </w:r>
      <w:r>
        <w:rPr>
          <w:rFonts w:ascii="Times New Roman" w:hAnsi="Times New Roman"/>
          <w:sz w:val="28"/>
        </w:rPr>
        <w:t xml:space="preserve"> звонивше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сотрудника</w:t>
      </w:r>
      <w:r>
        <w:rPr>
          <w:rFonts w:ascii="Times New Roman" w:hAnsi="Times New Roman"/>
          <w:sz w:val="28"/>
        </w:rPr>
        <w:t xml:space="preserve"> кредитной организации и </w:t>
      </w:r>
      <w:r>
        <w:rPr>
          <w:rFonts w:ascii="Times New Roman" w:hAnsi="Times New Roman"/>
          <w:sz w:val="28"/>
        </w:rPr>
        <w:t>предпринять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попытку</w:t>
      </w:r>
      <w:r>
        <w:rPr>
          <w:rFonts w:ascii="Times New Roman" w:hAnsi="Times New Roman"/>
          <w:sz w:val="28"/>
        </w:rPr>
        <w:t xml:space="preserve"> дозвониться по горячей линии. Использовать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выяснения </w:t>
      </w:r>
      <w:r>
        <w:rPr>
          <w:rFonts w:ascii="Times New Roman" w:hAnsi="Times New Roman"/>
          <w:sz w:val="28"/>
        </w:rPr>
        <w:t>сложившейся</w:t>
      </w:r>
      <w:r>
        <w:rPr>
          <w:rFonts w:ascii="Times New Roman" w:hAnsi="Times New Roman"/>
          <w:sz w:val="28"/>
        </w:rPr>
        <w:t xml:space="preserve"> ситуации </w:t>
      </w:r>
      <w:r>
        <w:rPr>
          <w:rFonts w:ascii="Times New Roman" w:hAnsi="Times New Roman"/>
          <w:sz w:val="28"/>
        </w:rPr>
        <w:t>лучше</w:t>
      </w:r>
      <w:r>
        <w:rPr>
          <w:rFonts w:ascii="Times New Roman" w:hAnsi="Times New Roman"/>
          <w:sz w:val="28"/>
        </w:rPr>
        <w:t xml:space="preserve"> другой номер, потому что на сегодняшний день у вымогателей существуют технологии, </w:t>
      </w:r>
      <w:r>
        <w:rPr>
          <w:rFonts w:ascii="Times New Roman" w:hAnsi="Times New Roman"/>
          <w:sz w:val="28"/>
        </w:rPr>
        <w:t>позволяющие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перенаправлять</w:t>
      </w:r>
      <w:r>
        <w:rPr>
          <w:rFonts w:ascii="Times New Roman" w:hAnsi="Times New Roman"/>
          <w:sz w:val="28"/>
        </w:rPr>
        <w:t xml:space="preserve"> все </w:t>
      </w:r>
      <w:r>
        <w:rPr>
          <w:rFonts w:ascii="Times New Roman" w:hAnsi="Times New Roman"/>
          <w:sz w:val="28"/>
        </w:rPr>
        <w:t>последующие звонки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телефонное устройство</w:t>
      </w:r>
      <w:r>
        <w:rPr>
          <w:rFonts w:ascii="Times New Roman" w:hAnsi="Times New Roman"/>
          <w:sz w:val="28"/>
        </w:rPr>
        <w:t xml:space="preserve"> мошенников. </w:t>
      </w:r>
    </w:p>
    <w:p w14:paraId="12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целях исключения совершения </w:t>
      </w:r>
      <w:r>
        <w:rPr>
          <w:rFonts w:ascii="Times New Roman" w:hAnsi="Times New Roman"/>
          <w:b w:val="1"/>
          <w:sz w:val="28"/>
        </w:rPr>
        <w:t>мошенниками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противоправных</w:t>
      </w:r>
      <w:r>
        <w:rPr>
          <w:rFonts w:ascii="Times New Roman" w:hAnsi="Times New Roman"/>
          <w:b w:val="1"/>
          <w:sz w:val="28"/>
        </w:rPr>
        <w:t xml:space="preserve"> действий необходимо соблюдать следующие меры безопасности: </w:t>
      </w:r>
    </w:p>
    <w:p w14:paraId="1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хранить ПИН-код отдельно от банковской карты, не </w:t>
      </w:r>
      <w:r>
        <w:rPr>
          <w:rFonts w:ascii="Times New Roman" w:hAnsi="Times New Roman"/>
          <w:sz w:val="28"/>
        </w:rPr>
        <w:t>писать</w:t>
      </w:r>
      <w:r>
        <w:rPr>
          <w:rFonts w:ascii="Times New Roman" w:hAnsi="Times New Roman"/>
          <w:sz w:val="28"/>
        </w:rPr>
        <w:t xml:space="preserve"> ПИН-код на карте, не сообщать ПИН-код другим </w:t>
      </w:r>
      <w:r>
        <w:rPr>
          <w:rFonts w:ascii="Times New Roman" w:hAnsi="Times New Roman"/>
          <w:sz w:val="28"/>
        </w:rPr>
        <w:t>лицам</w:t>
      </w:r>
      <w:r>
        <w:rPr>
          <w:rFonts w:ascii="Times New Roman" w:hAnsi="Times New Roman"/>
          <w:sz w:val="28"/>
        </w:rPr>
        <w:t xml:space="preserve">, в том числе, </w:t>
      </w:r>
      <w:r>
        <w:rPr>
          <w:rFonts w:ascii="Times New Roman" w:hAnsi="Times New Roman"/>
          <w:sz w:val="28"/>
        </w:rPr>
        <w:t xml:space="preserve">позвонившим с </w:t>
      </w:r>
      <w:r>
        <w:rPr>
          <w:rFonts w:ascii="Times New Roman" w:hAnsi="Times New Roman"/>
          <w:sz w:val="28"/>
        </w:rPr>
        <w:t>незнакомых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номеров, не вводить ПИН-код при работе в сети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интрнет</w:t>
      </w:r>
      <w:r>
        <w:rPr>
          <w:rFonts w:ascii="Times New Roman" w:hAnsi="Times New Roman"/>
          <w:sz w:val="28"/>
        </w:rPr>
        <w:t>»; принимать незамедлительные меры по блокировке банковской карты в случае ее утери;</w:t>
      </w:r>
    </w:p>
    <w:p w14:paraId="1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борьбы с вредоносными программами использовать антивирус.</w:t>
      </w:r>
    </w:p>
    <w:p w14:paraId="1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не стать жертвой мошеннических действий, достаточно позвонить в банковскую организацию по телефону, указанному на официальном сайте или на обороте карты, после чего уточнить у оператора, действительно лит кто-то пытался снять деньги, сообщите номер телефона мошенников.</w:t>
      </w:r>
    </w:p>
    <w:p w14:paraId="1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</w:t>
      </w:r>
      <w:r>
        <w:rPr>
          <w:rFonts w:ascii="Times New Roman" w:hAnsi="Times New Roman"/>
          <w:sz w:val="28"/>
        </w:rPr>
        <w:t xml:space="preserve"> не следует переходить по неизвестным ссылкам, не перезванивать по сомнительным номерам. Никому не сообщать персональные данные, в том числе пароли и коды по средствам дистанционной связи. Не хранить данные карт на компьютере и в смартфоне.</w:t>
      </w:r>
    </w:p>
    <w:p w14:paraId="1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в каждом случае необходимо проявлять предусмотрительность и должную бдительность при необходимости обращаться в правоохранительные органы. 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3" w:type="paragraph">
    <w:name w:val="heading 3"/>
    <w:basedOn w:val="Style_4"/>
    <w:next w:val="Style_4"/>
    <w:link w:val="Style_3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3_ch" w:type="character">
    <w:name w:val="heading 3"/>
    <w:basedOn w:val="Style_4_ch"/>
    <w:link w:val="Style_3"/>
    <w:rPr>
      <w:rFonts w:ascii="Times New Roman" w:hAnsi="Times New Roman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List Paragraph"/>
    <w:basedOn w:val="Style_4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2023-12-17T15:47:00Z</dcterms:created>
  <dcterms:modified xsi:type="dcterms:W3CDTF">2025-12-23T17:50:53Z</dcterms:modified>
</cp:coreProperties>
</file>