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законодательства об исполнительном производстве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9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законодательства в сфере законодательства об исполнительном производстве для устранения которы</w:t>
      </w:r>
      <w:r>
        <w:rPr>
          <w:rFonts w:ascii="Times New Roman" w:hAnsi="Times New Roman"/>
          <w:sz w:val="28"/>
        </w:rPr>
        <w:t>х прокуратурой района внесено 1 обобщенное представление поддержанное прокуратурой Смоленской области в адрес руководителя УФССП России по Смоленской области представления</w:t>
      </w:r>
      <w:r>
        <w:rPr>
          <w:rFonts w:ascii="Times New Roman" w:hAnsi="Times New Roman"/>
          <w:sz w:val="28"/>
        </w:rPr>
        <w:t>, которое находится на рассмотрении.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2026-06-23T06:21:39Z</dcterms:modified>
</cp:coreProperties>
</file>