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62CF">
        <w:rPr>
          <w:b/>
          <w:sz w:val="28"/>
          <w:szCs w:val="28"/>
          <w:u w:val="single"/>
        </w:rPr>
        <w:t>13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CA1916">
        <w:rPr>
          <w:b/>
          <w:sz w:val="28"/>
          <w:szCs w:val="28"/>
          <w:u w:val="single"/>
        </w:rPr>
        <w:t>44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</w:t>
      </w:r>
    </w:p>
    <w:p w:rsidR="00CA1916" w:rsidRPr="00BE7C25" w:rsidRDefault="00CA1916" w:rsidP="00CA1916">
      <w:pPr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порядке определения арендной платы за пользование объектами муниципальной собственности муниципального образования Сычевского городского поселения Сычевского района Смоленской области</w:t>
      </w:r>
    </w:p>
    <w:p w:rsidR="00CA1916" w:rsidRDefault="00CA1916" w:rsidP="00CA191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64CE" w:rsidRPr="009B0991" w:rsidRDefault="004564CE" w:rsidP="00CA191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A1916" w:rsidRPr="00CE2891" w:rsidRDefault="00CA1916" w:rsidP="00612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903EE">
        <w:rPr>
          <w:sz w:val="28"/>
          <w:szCs w:val="28"/>
        </w:rPr>
        <w:t xml:space="preserve">соответствии с Гражданским </w:t>
      </w:r>
      <w:hyperlink r:id="rId10" w:history="1">
        <w:r w:rsidRPr="00C903EE">
          <w:rPr>
            <w:sz w:val="28"/>
            <w:szCs w:val="28"/>
          </w:rPr>
          <w:t>кодексом</w:t>
        </w:r>
      </w:hyperlink>
      <w:r w:rsidRPr="00C903E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C9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29.07.1998 года № 135-ФЗ «Об оценочной деятельности </w:t>
      </w:r>
      <w:r w:rsidR="004564C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в Российской Федерации», Положением о порядке предоставления в аренду объектов муниципальной собственности муниципального образования Сычевского городского поселения Сычевского района Смоленской области, утвержденным постановлением Администрации муниципального образования «Сычевский район» Смоленской области от</w:t>
      </w:r>
      <w:r w:rsidR="004564CE">
        <w:rPr>
          <w:sz w:val="28"/>
          <w:szCs w:val="28"/>
        </w:rPr>
        <w:t xml:space="preserve"> 13.09.2017 </w:t>
      </w:r>
      <w:r>
        <w:rPr>
          <w:sz w:val="28"/>
          <w:szCs w:val="28"/>
        </w:rPr>
        <w:t xml:space="preserve">года № </w:t>
      </w:r>
      <w:r w:rsidR="004564CE">
        <w:rPr>
          <w:sz w:val="28"/>
          <w:szCs w:val="28"/>
        </w:rPr>
        <w:t>445</w:t>
      </w:r>
      <w:r>
        <w:rPr>
          <w:sz w:val="28"/>
          <w:szCs w:val="28"/>
        </w:rPr>
        <w:t>, в</w:t>
      </w:r>
      <w:r w:rsidRPr="00C903EE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повышения эффективности использования имущества, находящегося в муниципальной собственности муниципального образования Сычевского городского поселения Сычевского</w:t>
      </w:r>
      <w:r w:rsidRPr="00CE28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E2891">
        <w:rPr>
          <w:sz w:val="28"/>
          <w:szCs w:val="28"/>
        </w:rPr>
        <w:t xml:space="preserve"> Смоленской области.</w:t>
      </w:r>
    </w:p>
    <w:p w:rsidR="00CA1916" w:rsidRPr="00C903EE" w:rsidRDefault="00CA1916" w:rsidP="00CA1916">
      <w:pPr>
        <w:ind w:firstLine="709"/>
        <w:jc w:val="both"/>
        <w:rPr>
          <w:sz w:val="28"/>
          <w:szCs w:val="28"/>
        </w:rPr>
      </w:pPr>
    </w:p>
    <w:p w:rsidR="004564CE" w:rsidRPr="005D470B" w:rsidRDefault="004564CE" w:rsidP="004564CE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564CE" w:rsidRPr="005D470B" w:rsidRDefault="004564CE" w:rsidP="004564CE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CA1916" w:rsidRPr="00D62948" w:rsidRDefault="00CA1916" w:rsidP="00CA1916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CA1916" w:rsidRDefault="00CA1916" w:rsidP="00CA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25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ое Положение </w:t>
      </w:r>
      <w:r>
        <w:rPr>
          <w:bCs/>
          <w:sz w:val="28"/>
          <w:szCs w:val="28"/>
        </w:rPr>
        <w:t xml:space="preserve">о порядке определения арендной платы за пользование объектами муниципальной собственности муниципального образования </w:t>
      </w:r>
      <w:r>
        <w:rPr>
          <w:sz w:val="28"/>
          <w:szCs w:val="28"/>
        </w:rPr>
        <w:t>Сычевского городского поселения Сычевского района Смоленской области</w:t>
      </w:r>
      <w:r w:rsidRPr="00242025">
        <w:rPr>
          <w:sz w:val="28"/>
          <w:szCs w:val="28"/>
        </w:rPr>
        <w:t>.</w:t>
      </w:r>
    </w:p>
    <w:p w:rsidR="004564CE" w:rsidRDefault="004564CE" w:rsidP="00CA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4CE" w:rsidRDefault="004564CE" w:rsidP="00CA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4CE" w:rsidRPr="00C8336D" w:rsidRDefault="004564CE" w:rsidP="00CA19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1916" w:rsidRDefault="00CA1916" w:rsidP="00CA1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025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4564CE" w:rsidRDefault="004564CE" w:rsidP="00CA1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Pr="00242025" w:rsidRDefault="00CA1916" w:rsidP="00CA19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4CE" w:rsidRPr="001158E7" w:rsidRDefault="004564CE" w:rsidP="004564C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4564CE" w:rsidRDefault="004564CE" w:rsidP="004564CE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4564CE" w:rsidRDefault="004564CE" w:rsidP="004564CE">
      <w:pPr>
        <w:rPr>
          <w:sz w:val="28"/>
          <w:szCs w:val="28"/>
        </w:rPr>
      </w:pPr>
    </w:p>
    <w:p w:rsidR="004564CE" w:rsidRDefault="004564CE" w:rsidP="004564CE">
      <w:pPr>
        <w:rPr>
          <w:sz w:val="28"/>
          <w:szCs w:val="28"/>
        </w:rPr>
      </w:pPr>
    </w:p>
    <w:p w:rsidR="004564CE" w:rsidRDefault="004564CE" w:rsidP="004564CE">
      <w:pPr>
        <w:rPr>
          <w:sz w:val="28"/>
          <w:szCs w:val="28"/>
        </w:rPr>
      </w:pPr>
    </w:p>
    <w:p w:rsidR="004564CE" w:rsidRDefault="004564CE" w:rsidP="004564CE">
      <w:pPr>
        <w:rPr>
          <w:sz w:val="28"/>
          <w:szCs w:val="28"/>
        </w:rPr>
      </w:pPr>
    </w:p>
    <w:p w:rsidR="004564CE" w:rsidRDefault="004564CE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p w:rsidR="00612311" w:rsidRDefault="00612311" w:rsidP="004564CE">
      <w:pPr>
        <w:rPr>
          <w:sz w:val="28"/>
          <w:szCs w:val="28"/>
        </w:rPr>
      </w:pPr>
    </w:p>
    <w:tbl>
      <w:tblPr>
        <w:tblW w:w="10448" w:type="dxa"/>
        <w:tblLook w:val="01E0"/>
      </w:tblPr>
      <w:tblGrid>
        <w:gridCol w:w="5498"/>
        <w:gridCol w:w="4950"/>
      </w:tblGrid>
      <w:tr w:rsidR="00CA1916" w:rsidRPr="004A372C" w:rsidTr="009929D3">
        <w:tc>
          <w:tcPr>
            <w:tcW w:w="5498" w:type="dxa"/>
          </w:tcPr>
          <w:p w:rsidR="00CA1916" w:rsidRPr="004A372C" w:rsidRDefault="00CA1916" w:rsidP="009929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CA1916" w:rsidRPr="004A372C" w:rsidRDefault="00CA1916" w:rsidP="009929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0" w:name="Par24"/>
            <w:bookmarkEnd w:id="0"/>
            <w:r>
              <w:rPr>
                <w:sz w:val="28"/>
                <w:szCs w:val="28"/>
              </w:rPr>
              <w:t>УТВЕРЖДЕНО</w:t>
            </w:r>
          </w:p>
          <w:p w:rsidR="00CA1916" w:rsidRDefault="00CA1916" w:rsidP="009929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A372C">
              <w:rPr>
                <w:sz w:val="28"/>
                <w:szCs w:val="28"/>
              </w:rPr>
              <w:t xml:space="preserve"> Администрации муниципаль</w:t>
            </w:r>
            <w:r>
              <w:rPr>
                <w:sz w:val="28"/>
                <w:szCs w:val="28"/>
              </w:rPr>
              <w:t>ного образования «Сычевский</w:t>
            </w:r>
            <w:r w:rsidRPr="004A372C">
              <w:rPr>
                <w:sz w:val="28"/>
                <w:szCs w:val="28"/>
              </w:rPr>
              <w:t xml:space="preserve"> район» </w:t>
            </w:r>
          </w:p>
          <w:p w:rsidR="00CA1916" w:rsidRPr="004A372C" w:rsidRDefault="00CA1916" w:rsidP="009929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A372C">
              <w:rPr>
                <w:sz w:val="28"/>
                <w:szCs w:val="28"/>
              </w:rPr>
              <w:t>Смоленской области</w:t>
            </w:r>
          </w:p>
          <w:p w:rsidR="00CA1916" w:rsidRPr="004A372C" w:rsidRDefault="00CA1916" w:rsidP="009929D3">
            <w:pPr>
              <w:jc w:val="right"/>
              <w:rPr>
                <w:sz w:val="26"/>
                <w:szCs w:val="26"/>
              </w:rPr>
            </w:pPr>
            <w:r w:rsidRPr="004A372C">
              <w:rPr>
                <w:sz w:val="26"/>
                <w:szCs w:val="26"/>
              </w:rPr>
              <w:t xml:space="preserve">от </w:t>
            </w:r>
            <w:r w:rsidR="00612311">
              <w:rPr>
                <w:sz w:val="26"/>
                <w:szCs w:val="26"/>
              </w:rPr>
              <w:t>13.09.2017 года № 444</w:t>
            </w:r>
            <w:r w:rsidRPr="004A372C">
              <w:rPr>
                <w:sz w:val="26"/>
                <w:szCs w:val="26"/>
              </w:rPr>
              <w:t xml:space="preserve"> </w:t>
            </w:r>
          </w:p>
          <w:p w:rsidR="00CA1916" w:rsidRPr="004A372C" w:rsidRDefault="00CA1916" w:rsidP="009929D3">
            <w:pPr>
              <w:jc w:val="both"/>
              <w:rPr>
                <w:sz w:val="26"/>
                <w:szCs w:val="26"/>
              </w:rPr>
            </w:pPr>
          </w:p>
        </w:tc>
      </w:tr>
    </w:tbl>
    <w:p w:rsidR="00CA1916" w:rsidRPr="009B0991" w:rsidRDefault="00CA1916" w:rsidP="00CA19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0"/>
      <w:bookmarkEnd w:id="1"/>
    </w:p>
    <w:p w:rsidR="00CA1916" w:rsidRPr="00FF3572" w:rsidRDefault="00CA1916" w:rsidP="00CA19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CA1916" w:rsidRDefault="00CA1916" w:rsidP="00CA19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определения арендной платы за пользование объектами </w:t>
      </w:r>
    </w:p>
    <w:p w:rsidR="00CA1916" w:rsidRDefault="00CA1916" w:rsidP="00CA1916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собственности муниципального образования </w:t>
      </w:r>
      <w:r>
        <w:rPr>
          <w:sz w:val="28"/>
          <w:szCs w:val="28"/>
        </w:rPr>
        <w:t>Сычевского городского поселения Сычевского района Смоленской области</w:t>
      </w:r>
    </w:p>
    <w:p w:rsidR="00CA1916" w:rsidRDefault="00CA1916" w:rsidP="00CA1916">
      <w:pPr>
        <w:ind w:firstLine="709"/>
        <w:jc w:val="both"/>
        <w:rPr>
          <w:sz w:val="28"/>
          <w:szCs w:val="28"/>
        </w:rPr>
      </w:pPr>
    </w:p>
    <w:p w:rsidR="00CA1916" w:rsidRDefault="00CA1916" w:rsidP="00CA19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1916" w:rsidRDefault="00CA1916" w:rsidP="00CA19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A1916" w:rsidRDefault="00CA1916" w:rsidP="00CA1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916" w:rsidRPr="00EE129B" w:rsidRDefault="00CA1916" w:rsidP="00612311">
      <w:pPr>
        <w:ind w:firstLine="709"/>
        <w:jc w:val="both"/>
        <w:rPr>
          <w:sz w:val="28"/>
          <w:szCs w:val="28"/>
        </w:rPr>
      </w:pPr>
      <w:r w:rsidRPr="004A52EE">
        <w:rPr>
          <w:sz w:val="28"/>
          <w:szCs w:val="28"/>
        </w:rPr>
        <w:t>1.1. Настоящее Положение (далее - Положение) определяет порядок определения арендной платы за пользование движимым и недвижимым имуществом, находящимся в собственности муниципа</w:t>
      </w:r>
      <w:r>
        <w:rPr>
          <w:sz w:val="28"/>
          <w:szCs w:val="28"/>
        </w:rPr>
        <w:t>льного образования Сычевского городского поселения Сычевского района Смоленской области</w:t>
      </w:r>
      <w:r w:rsidR="00612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E129B">
        <w:rPr>
          <w:sz w:val="28"/>
          <w:szCs w:val="28"/>
        </w:rPr>
        <w:t xml:space="preserve"> (далее - муниципальное имущество) и переданным в аренду.</w:t>
      </w:r>
    </w:p>
    <w:p w:rsidR="00CA1916" w:rsidRPr="00EE129B" w:rsidRDefault="00CA1916" w:rsidP="00612311">
      <w:pPr>
        <w:ind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1.1.1. Действие настоящего Положения не распространяется на следующее муниципальное имущество:</w:t>
      </w:r>
    </w:p>
    <w:p w:rsidR="00CA1916" w:rsidRPr="00EE129B" w:rsidRDefault="00CA1916" w:rsidP="0061231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земельные участки;</w:t>
      </w:r>
    </w:p>
    <w:p w:rsidR="00CA1916" w:rsidRPr="00EE129B" w:rsidRDefault="00CA1916" w:rsidP="0061231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участки недр;</w:t>
      </w:r>
    </w:p>
    <w:p w:rsidR="00CA1916" w:rsidRPr="00EE129B" w:rsidRDefault="00CA1916" w:rsidP="0061231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лесной фонд;</w:t>
      </w:r>
    </w:p>
    <w:p w:rsidR="00CA1916" w:rsidRPr="00EE129B" w:rsidRDefault="00CA1916" w:rsidP="0061231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водные объекты;</w:t>
      </w:r>
    </w:p>
    <w:p w:rsidR="00CA1916" w:rsidRPr="00EE129B" w:rsidRDefault="00CA1916" w:rsidP="0061231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особо охраняемые природные территории;</w:t>
      </w:r>
    </w:p>
    <w:p w:rsidR="00CA1916" w:rsidRPr="00EE129B" w:rsidRDefault="00CA1916" w:rsidP="0061231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иные природные ресурсы;</w:t>
      </w:r>
    </w:p>
    <w:p w:rsidR="00CA1916" w:rsidRPr="00EE129B" w:rsidRDefault="00CA1916" w:rsidP="0061231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жилищного фонда</w:t>
      </w:r>
      <w:r w:rsidRPr="00EE129B">
        <w:rPr>
          <w:sz w:val="28"/>
          <w:szCs w:val="28"/>
        </w:rPr>
        <w:t>.</w:t>
      </w:r>
    </w:p>
    <w:p w:rsidR="00CA1916" w:rsidRPr="00EE129B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Годовая арендная плата рассчитывается индивидуально для каждого объекта.</w:t>
      </w: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29B">
        <w:rPr>
          <w:sz w:val="28"/>
          <w:szCs w:val="28"/>
        </w:rPr>
        <w:t>1.3.</w:t>
      </w:r>
      <w:r>
        <w:rPr>
          <w:sz w:val="28"/>
          <w:szCs w:val="28"/>
        </w:rPr>
        <w:t xml:space="preserve"> Оценка рыночной годовой арендной платы за пользование объектом проводится в соответствии с Федеральным законом от 29.07.1998 года № 135-ФЗ «Об оценочной деятельности в Российской Федерации».</w:t>
      </w: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772F8">
        <w:rPr>
          <w:sz w:val="28"/>
          <w:szCs w:val="28"/>
        </w:rPr>
        <w:t xml:space="preserve">2. </w:t>
      </w:r>
      <w:r w:rsidRPr="00A772F8">
        <w:rPr>
          <w:bCs/>
          <w:sz w:val="28"/>
          <w:szCs w:val="28"/>
        </w:rPr>
        <w:t>Порядок определения годовой арендной платы</w:t>
      </w:r>
      <w:r w:rsidRPr="00A772F8">
        <w:rPr>
          <w:sz w:val="28"/>
          <w:szCs w:val="28"/>
        </w:rPr>
        <w:t xml:space="preserve"> </w:t>
      </w:r>
      <w:r w:rsidRPr="00A772F8">
        <w:rPr>
          <w:bCs/>
          <w:sz w:val="28"/>
          <w:szCs w:val="28"/>
        </w:rPr>
        <w:t>за пользование объектами, находящимися в муниципальной собственности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72F8">
        <w:rPr>
          <w:sz w:val="28"/>
          <w:szCs w:val="28"/>
        </w:rPr>
        <w:t xml:space="preserve">.1. Годовая арендная плата за пользование объектами по договорам, заключаемым по результатам проведения торгов, устанавливается по предложению победителя торгов. 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72F8">
        <w:rPr>
          <w:sz w:val="28"/>
          <w:szCs w:val="28"/>
        </w:rPr>
        <w:t xml:space="preserve">.2. Начальная величина годовой арендной платы за пользование объектами (Ан) для проведения торгов и величина годовой арендной платы за пользование </w:t>
      </w:r>
      <w:r w:rsidRPr="00A772F8">
        <w:rPr>
          <w:sz w:val="28"/>
          <w:szCs w:val="28"/>
        </w:rPr>
        <w:lastRenderedPageBreak/>
        <w:t>объектами по договорам, заключаемым в соответствии с федеральным законодательством без проведения торгов определяются по формуле: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F8">
        <w:rPr>
          <w:sz w:val="28"/>
          <w:szCs w:val="28"/>
        </w:rPr>
        <w:t>Ан = Ад + Соц, где: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F8">
        <w:rPr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F8">
        <w:rPr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F8"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(Апл) определяется по формуле: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F8">
        <w:rPr>
          <w:sz w:val="28"/>
          <w:szCs w:val="28"/>
        </w:rPr>
        <w:t>Апл = Ап + Инф, где:</w:t>
      </w:r>
    </w:p>
    <w:p w:rsidR="00CA1916" w:rsidRPr="00A772F8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F8">
        <w:rPr>
          <w:sz w:val="28"/>
          <w:szCs w:val="28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2F8">
        <w:rPr>
          <w:sz w:val="28"/>
          <w:szCs w:val="28"/>
        </w:rPr>
        <w:t xml:space="preserve">Инф - доля величины годовой арендной платы за пользование объектом (в процентах), соответствующая уровню инфляции, установленному федеральным </w:t>
      </w:r>
      <w:r w:rsidRPr="006626EE">
        <w:rPr>
          <w:sz w:val="28"/>
          <w:szCs w:val="28"/>
        </w:rPr>
        <w:t>законом о федеральном бюджете на очередной финансовый год.</w:t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2EE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4A52EE">
        <w:rPr>
          <w:sz w:val="28"/>
          <w:szCs w:val="28"/>
        </w:rPr>
        <w:t xml:space="preserve"> Налог на добавленную стоимость (НДС) в состав арендной платы не входит и оплачивается арендатором самостоятельно в порядке, установленном действующим законодательством.</w:t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4A52EE">
        <w:rPr>
          <w:sz w:val="28"/>
          <w:szCs w:val="28"/>
        </w:rPr>
        <w:t xml:space="preserve"> При сдаче в аренду муниципального имущества на срок менее одного месяца, в том числе помещений, пригодных для почасового</w:t>
      </w:r>
      <w:r>
        <w:rPr>
          <w:sz w:val="28"/>
          <w:szCs w:val="28"/>
        </w:rPr>
        <w:t xml:space="preserve"> использования</w:t>
      </w:r>
      <w:r w:rsidRPr="004A52EE">
        <w:rPr>
          <w:sz w:val="28"/>
          <w:szCs w:val="28"/>
        </w:rPr>
        <w:t>, при организации выставок, концертов и других массовых мероприятий расчет арендной платы производится по формуле:</w:t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1908175" cy="413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2EE">
        <w:rPr>
          <w:sz w:val="28"/>
          <w:szCs w:val="28"/>
        </w:rPr>
        <w:t xml:space="preserve">Ап - годовая арендная плата, равная рыночной стоимости, сложившейся на рынке аренды муниципального имущества, определяемая независимым оценщиком в соответствии с Федеральным </w:t>
      </w:r>
      <w:hyperlink r:id="rId12" w:history="1">
        <w:r w:rsidRPr="004A52E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оценочной деятельности в Российской Федерации»</w:t>
      </w:r>
      <w:r w:rsidRPr="004A52EE">
        <w:rPr>
          <w:sz w:val="28"/>
          <w:szCs w:val="28"/>
        </w:rPr>
        <w:t xml:space="preserve"> (рублей);</w:t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2EE">
        <w:rPr>
          <w:sz w:val="28"/>
          <w:szCs w:val="28"/>
        </w:rPr>
        <w:t>Кч - количество часов в рабочем дне (один рабочий день - 8 часов);</w:t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2EE">
        <w:rPr>
          <w:sz w:val="28"/>
          <w:szCs w:val="28"/>
        </w:rPr>
        <w:t>Кдн - количество рабочих дней в месяце (22 рабочих дня в месяце);</w:t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2EE">
        <w:rPr>
          <w:sz w:val="28"/>
          <w:szCs w:val="28"/>
        </w:rPr>
        <w:t>Кча - количество часов в месяц по использованию арендуемого помещения.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A52EE">
        <w:rPr>
          <w:sz w:val="28"/>
          <w:szCs w:val="28"/>
        </w:rPr>
        <w:t xml:space="preserve"> Заказчиком независимой оценки размера арендной платы </w:t>
      </w:r>
      <w:r w:rsidR="00612311">
        <w:rPr>
          <w:sz w:val="28"/>
          <w:szCs w:val="28"/>
        </w:rPr>
        <w:t xml:space="preserve">                                       </w:t>
      </w:r>
      <w:r w:rsidRPr="004A52EE">
        <w:rPr>
          <w:sz w:val="28"/>
          <w:szCs w:val="28"/>
        </w:rPr>
        <w:t xml:space="preserve">за муниципальное имущество выступает арендодатель. Расходы арендодателя </w:t>
      </w:r>
      <w:r w:rsidR="00612311">
        <w:rPr>
          <w:sz w:val="28"/>
          <w:szCs w:val="28"/>
        </w:rPr>
        <w:t xml:space="preserve">                       </w:t>
      </w:r>
      <w:r w:rsidRPr="004A52EE">
        <w:rPr>
          <w:sz w:val="28"/>
          <w:szCs w:val="28"/>
        </w:rPr>
        <w:t>на проведение независимой оценки дополнительно включаются в сумму арендной платы.</w:t>
      </w:r>
    </w:p>
    <w:p w:rsidR="00CA1916" w:rsidRPr="006626EE" w:rsidRDefault="00CA1916" w:rsidP="00612311">
      <w:pPr>
        <w:ind w:firstLine="709"/>
        <w:jc w:val="both"/>
        <w:rPr>
          <w:sz w:val="28"/>
          <w:szCs w:val="28"/>
        </w:rPr>
      </w:pPr>
    </w:p>
    <w:p w:rsidR="00CA1916" w:rsidRPr="006626EE" w:rsidRDefault="00CA1916" w:rsidP="00612311">
      <w:pPr>
        <w:ind w:firstLine="709"/>
        <w:jc w:val="center"/>
        <w:rPr>
          <w:sz w:val="28"/>
          <w:szCs w:val="24"/>
        </w:rPr>
      </w:pPr>
      <w:r w:rsidRPr="006626EE">
        <w:rPr>
          <w:sz w:val="28"/>
          <w:szCs w:val="28"/>
        </w:rPr>
        <w:t>3.</w:t>
      </w:r>
      <w:r w:rsidRPr="006626EE">
        <w:rPr>
          <w:sz w:val="28"/>
          <w:szCs w:val="24"/>
        </w:rPr>
        <w:t xml:space="preserve"> Договор аренды объекта</w:t>
      </w:r>
    </w:p>
    <w:p w:rsidR="00CA1916" w:rsidRPr="006626EE" w:rsidRDefault="00CA1916" w:rsidP="00612311">
      <w:pPr>
        <w:ind w:firstLine="709"/>
        <w:jc w:val="both"/>
        <w:rPr>
          <w:b/>
          <w:bCs/>
          <w:sz w:val="24"/>
          <w:szCs w:val="28"/>
        </w:rPr>
      </w:pP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6EE">
        <w:rPr>
          <w:sz w:val="28"/>
          <w:szCs w:val="28"/>
        </w:rPr>
        <w:t xml:space="preserve">.1. Объект предоставляется в аренду на основании краткосрочных или долгосрочных договоров. В отношении объектов муниципального имущества, включенных в перечень имущества, свободного от прав третьих лиц (за исключением имущественных прав субъектов малого и среднего </w:t>
      </w:r>
      <w:r w:rsidRPr="006626EE">
        <w:rPr>
          <w:sz w:val="28"/>
          <w:szCs w:val="28"/>
        </w:rPr>
        <w:lastRenderedPageBreak/>
        <w:t>предпринимательства) объект предоставляются в аренду на срок не менее чем 5 лет. По истечении срока действия договора аренды он подлежит расторжению. Срок договора аренды может быть уменьшен на основании поданного до заключения такого договора заявления заинтересованного лица.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6EE">
        <w:rPr>
          <w:sz w:val="28"/>
          <w:szCs w:val="28"/>
        </w:rPr>
        <w:t>.2. Краткосрочный договор аренды заключается на срок не более одного года.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6EE">
        <w:rPr>
          <w:sz w:val="28"/>
          <w:szCs w:val="28"/>
        </w:rPr>
        <w:t>.3. В договоре аренды может быть указано, что: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EE">
        <w:rPr>
          <w:sz w:val="28"/>
          <w:szCs w:val="28"/>
        </w:rPr>
        <w:t>- расходы по содержанию арендованного объекта не входят в состав арендной платы, определенной договором аренды, и включают в себя: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EE">
        <w:rPr>
          <w:sz w:val="28"/>
          <w:szCs w:val="28"/>
        </w:rPr>
        <w:t>- плату за эксплуатационные, коммунальные и необходимые арендатору административно-хозяйственные услуги;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EE">
        <w:rPr>
          <w:sz w:val="28"/>
          <w:szCs w:val="28"/>
        </w:rPr>
        <w:t>- возмещение затрат органа, учреждения, казенного предприятия, предприятия на амортизационные отчисления, налоги на землю и имущество в части передаваемого в аренду объекта;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EE">
        <w:rPr>
          <w:sz w:val="28"/>
          <w:szCs w:val="28"/>
        </w:rPr>
        <w:t>- возмещение затрат, связанных со страхованием объекта.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EE">
        <w:rPr>
          <w:sz w:val="28"/>
          <w:szCs w:val="28"/>
        </w:rPr>
        <w:t>Указанные расходы несет арендатор посредством возмещения органу по отдельному договору, заключенному между органом и арендатором.</w:t>
      </w:r>
    </w:p>
    <w:p w:rsidR="00CA1916" w:rsidRPr="006626EE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EE">
        <w:rPr>
          <w:sz w:val="28"/>
          <w:szCs w:val="28"/>
        </w:rPr>
        <w:t>Договоры на эксплуатационные, коммунальные и необходимые арендатору административно-хозяйственные услуги могут заключаться арендатором с организациями, предоставляющими указанные услуги.</w:t>
      </w:r>
    </w:p>
    <w:p w:rsidR="00CA1916" w:rsidRPr="004A52EE" w:rsidRDefault="00CA1916" w:rsidP="0061231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16" w:rsidRDefault="00CA1916" w:rsidP="00CA1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916" w:rsidRDefault="00CA1916" w:rsidP="00CA1916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612311" w:rsidRDefault="00612311" w:rsidP="00CA1916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CA1916" w:rsidRDefault="00CA1916" w:rsidP="00612311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Приложение</w:t>
      </w:r>
    </w:p>
    <w:p w:rsidR="00612311" w:rsidRDefault="00CA1916" w:rsidP="00612311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  <w:r w:rsidR="006123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порядке </w:t>
      </w:r>
    </w:p>
    <w:p w:rsidR="00612311" w:rsidRDefault="00CA1916" w:rsidP="00612311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определения арендной платы </w:t>
      </w:r>
    </w:p>
    <w:p w:rsidR="00CA1916" w:rsidRDefault="00CA1916" w:rsidP="00612311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пользование объектами </w:t>
      </w:r>
    </w:p>
    <w:p w:rsidR="00CA1916" w:rsidRDefault="00CA1916" w:rsidP="00612311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собственности муниципального образования </w:t>
      </w:r>
    </w:p>
    <w:p w:rsidR="00CA1916" w:rsidRDefault="00CA1916" w:rsidP="00612311">
      <w:pPr>
        <w:ind w:firstLine="64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Сычевского городского поселения </w:t>
      </w:r>
    </w:p>
    <w:p w:rsidR="00612311" w:rsidRDefault="00CA1916" w:rsidP="00612311">
      <w:pPr>
        <w:ind w:firstLine="6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Сычевского</w:t>
      </w:r>
      <w:r w:rsidRPr="00CE28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</w:t>
      </w:r>
    </w:p>
    <w:p w:rsidR="00CA1916" w:rsidRPr="00CE2891" w:rsidRDefault="00CA1916" w:rsidP="00612311">
      <w:pPr>
        <w:ind w:firstLine="64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A1916" w:rsidRDefault="00CA1916" w:rsidP="00CA1916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CA1916" w:rsidRDefault="00CA1916" w:rsidP="00CA1916">
      <w:pPr>
        <w:pStyle w:val="ab"/>
      </w:pPr>
    </w:p>
    <w:p w:rsidR="00CA1916" w:rsidRPr="00FC478C" w:rsidRDefault="00CA1916" w:rsidP="00612311">
      <w:pPr>
        <w:pStyle w:val="ab"/>
      </w:pPr>
      <w:r w:rsidRPr="00FC478C">
        <w:t>Договор №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612311">
        <w:rPr>
          <w:b/>
          <w:sz w:val="28"/>
          <w:szCs w:val="28"/>
        </w:rPr>
        <w:t>аренды недвижимого имущества, находящегося в муниципальной собственности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sz w:val="24"/>
          <w:szCs w:val="24"/>
        </w:rPr>
      </w:pPr>
      <w:r w:rsidRPr="00612311">
        <w:rPr>
          <w:sz w:val="28"/>
          <w:szCs w:val="28"/>
        </w:rPr>
        <w:t xml:space="preserve">г. Сычевка   </w:t>
      </w:r>
      <w:r w:rsidRPr="00612311">
        <w:rPr>
          <w:sz w:val="24"/>
          <w:szCs w:val="24"/>
        </w:rPr>
        <w:t xml:space="preserve">                                                                                    </w:t>
      </w:r>
      <w:r w:rsidRPr="00FC478C">
        <w:rPr>
          <w:sz w:val="24"/>
          <w:szCs w:val="24"/>
        </w:rPr>
        <w:t>«    » _______ 201_ г.</w:t>
      </w:r>
    </w:p>
    <w:p w:rsidR="00CA1916" w:rsidRPr="00FC478C" w:rsidRDefault="00CA1916" w:rsidP="00CA1916">
      <w:pPr>
        <w:ind w:firstLine="709"/>
        <w:jc w:val="both"/>
        <w:rPr>
          <w:sz w:val="24"/>
          <w:szCs w:val="24"/>
        </w:rPr>
      </w:pPr>
      <w:r w:rsidRPr="00FC478C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Pr="00FC478C">
        <w:rPr>
          <w:sz w:val="24"/>
          <w:szCs w:val="24"/>
        </w:rPr>
        <w:t>____________________________________________,</w:t>
      </w:r>
    </w:p>
    <w:p w:rsidR="00CA1916" w:rsidRPr="00FC478C" w:rsidRDefault="00CA1916" w:rsidP="00CA1916">
      <w:pPr>
        <w:ind w:firstLine="709"/>
        <w:jc w:val="both"/>
      </w:pPr>
      <w:r w:rsidRPr="00FC478C">
        <w:t>(наименование органа)</w:t>
      </w:r>
    </w:p>
    <w:p w:rsidR="00CA1916" w:rsidRPr="00FC478C" w:rsidRDefault="00CA1916" w:rsidP="00CA19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r w:rsidRPr="00612311">
        <w:rPr>
          <w:sz w:val="28"/>
          <w:szCs w:val="28"/>
        </w:rPr>
        <w:t>в лице</w:t>
      </w:r>
      <w:r w:rsidRPr="00FC478C">
        <w:rPr>
          <w:sz w:val="24"/>
          <w:szCs w:val="24"/>
        </w:rPr>
        <w:t>_____________________________________________________________________________,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 w:rsidRPr="00F26920">
        <w:t xml:space="preserve">                                               (должность, фамилия, имя, отчество)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612311">
        <w:rPr>
          <w:sz w:val="28"/>
          <w:szCs w:val="28"/>
        </w:rPr>
        <w:t>действующего на основании</w:t>
      </w:r>
      <w:r w:rsidRPr="00FC478C">
        <w:rPr>
          <w:sz w:val="24"/>
          <w:szCs w:val="24"/>
        </w:rPr>
        <w:t xml:space="preserve"> _____________</w:t>
      </w:r>
      <w:r w:rsidR="00612311">
        <w:rPr>
          <w:sz w:val="24"/>
          <w:szCs w:val="24"/>
        </w:rPr>
        <w:t>__________________________</w:t>
      </w:r>
      <w:r w:rsidRPr="00FC478C">
        <w:rPr>
          <w:sz w:val="24"/>
          <w:szCs w:val="24"/>
        </w:rPr>
        <w:t xml:space="preserve">_____________, 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 w:rsidRPr="00F26920">
        <w:t xml:space="preserve">                                                                (устав, доверенность, иной документ)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612311">
        <w:rPr>
          <w:sz w:val="28"/>
          <w:szCs w:val="28"/>
        </w:rPr>
        <w:t>с одной стороны, в целях рационального использования имущества, и</w:t>
      </w:r>
      <w:r w:rsidRPr="00FC478C">
        <w:rPr>
          <w:sz w:val="24"/>
          <w:szCs w:val="24"/>
        </w:rPr>
        <w:t xml:space="preserve"> __</w:t>
      </w:r>
      <w:r w:rsidR="00612311">
        <w:rPr>
          <w:sz w:val="24"/>
          <w:szCs w:val="24"/>
        </w:rPr>
        <w:t>_________</w:t>
      </w:r>
      <w:r w:rsidRPr="00FC478C">
        <w:rPr>
          <w:sz w:val="24"/>
          <w:szCs w:val="24"/>
        </w:rPr>
        <w:t>__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FC478C">
        <w:rPr>
          <w:sz w:val="24"/>
          <w:szCs w:val="24"/>
        </w:rPr>
        <w:t>______________________________________, именуемое в дальнейшем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 w:rsidRPr="00F26920">
        <w:t xml:space="preserve">  (полное наименование организации либо фамилия, имя, отчество физического лица)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612311">
        <w:rPr>
          <w:b/>
          <w:sz w:val="28"/>
          <w:szCs w:val="28"/>
        </w:rPr>
        <w:t>«Арендатор»,</w:t>
      </w:r>
      <w:r w:rsidRPr="00612311">
        <w:rPr>
          <w:sz w:val="28"/>
          <w:szCs w:val="28"/>
        </w:rPr>
        <w:t xml:space="preserve"> в лице</w:t>
      </w:r>
      <w:r w:rsidRPr="00FC478C">
        <w:rPr>
          <w:sz w:val="24"/>
          <w:szCs w:val="24"/>
        </w:rPr>
        <w:t xml:space="preserve"> _____________________________________________</w:t>
      </w:r>
      <w:r w:rsidR="00612311">
        <w:rPr>
          <w:sz w:val="24"/>
          <w:szCs w:val="24"/>
        </w:rPr>
        <w:t>_____</w:t>
      </w:r>
      <w:r w:rsidRPr="00FC478C">
        <w:rPr>
          <w:sz w:val="24"/>
          <w:szCs w:val="24"/>
        </w:rPr>
        <w:t>__,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>
        <w:t xml:space="preserve">                                                               </w:t>
      </w:r>
      <w:r w:rsidRPr="00F26920">
        <w:t>(должность, фамилия, имя и отчество)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612311">
        <w:rPr>
          <w:sz w:val="28"/>
          <w:szCs w:val="28"/>
        </w:rPr>
        <w:t>действующего на основании</w:t>
      </w:r>
      <w:r w:rsidRPr="00FC478C">
        <w:rPr>
          <w:sz w:val="24"/>
          <w:szCs w:val="24"/>
        </w:rPr>
        <w:t xml:space="preserve"> ___________________________</w:t>
      </w:r>
      <w:r w:rsidR="00612311">
        <w:rPr>
          <w:sz w:val="24"/>
          <w:szCs w:val="24"/>
        </w:rPr>
        <w:t>________________________</w:t>
      </w:r>
      <w:r w:rsidRPr="00FC478C">
        <w:rPr>
          <w:sz w:val="24"/>
          <w:szCs w:val="24"/>
        </w:rPr>
        <w:t>,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 w:rsidRPr="00FC478C">
        <w:rPr>
          <w:sz w:val="24"/>
          <w:szCs w:val="24"/>
        </w:rPr>
        <w:t xml:space="preserve">                                                                          </w:t>
      </w:r>
      <w:r w:rsidRPr="00F26920">
        <w:t>(устав, доверенность, иной документ)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612311">
        <w:rPr>
          <w:sz w:val="28"/>
          <w:szCs w:val="28"/>
        </w:rPr>
        <w:t xml:space="preserve">с другой стороны, (далее – </w:t>
      </w:r>
      <w:r w:rsidRPr="00612311">
        <w:rPr>
          <w:b/>
          <w:sz w:val="28"/>
          <w:szCs w:val="28"/>
        </w:rPr>
        <w:t>«Стороны»</w:t>
      </w:r>
      <w:r w:rsidRPr="00612311">
        <w:rPr>
          <w:sz w:val="28"/>
          <w:szCs w:val="28"/>
        </w:rPr>
        <w:t>), с согласия собственника имущества</w:t>
      </w:r>
      <w:r w:rsidR="00612311">
        <w:rPr>
          <w:sz w:val="24"/>
          <w:szCs w:val="24"/>
        </w:rPr>
        <w:t> – </w:t>
      </w:r>
      <w:r w:rsidRPr="00FC478C">
        <w:rPr>
          <w:sz w:val="24"/>
          <w:szCs w:val="24"/>
        </w:rPr>
        <w:t>(__</w:t>
      </w:r>
      <w:r>
        <w:rPr>
          <w:sz w:val="24"/>
          <w:szCs w:val="24"/>
        </w:rPr>
        <w:t>_______</w:t>
      </w:r>
      <w:r w:rsidRPr="00FC478C">
        <w:rPr>
          <w:sz w:val="24"/>
          <w:szCs w:val="24"/>
        </w:rPr>
        <w:t xml:space="preserve">__________________________________________________________________________)  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 w:rsidRPr="00F26920">
        <w:t xml:space="preserve">                 (наименование и реквизиты документа)</w:t>
      </w:r>
    </w:p>
    <w:p w:rsidR="00CA1916" w:rsidRPr="00612311" w:rsidRDefault="00CA1916" w:rsidP="00CA1916">
      <w:p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заключили настоящий Договор аренды недвижимого имущества</w:t>
      </w:r>
      <w:r w:rsidRPr="00612311">
        <w:rPr>
          <w:b/>
          <w:sz w:val="28"/>
          <w:szCs w:val="28"/>
        </w:rPr>
        <w:t xml:space="preserve"> </w:t>
      </w:r>
      <w:r w:rsidRPr="00612311">
        <w:rPr>
          <w:sz w:val="28"/>
          <w:szCs w:val="28"/>
        </w:rPr>
        <w:t>(далее – Договор) о нижеследующем:</w:t>
      </w:r>
    </w:p>
    <w:p w:rsidR="00612311" w:rsidRDefault="00612311" w:rsidP="00CA1916">
      <w:pPr>
        <w:pStyle w:val="af1"/>
        <w:autoSpaceDE w:val="0"/>
        <w:autoSpaceDN w:val="0"/>
        <w:adjustRightInd w:val="0"/>
        <w:snapToGrid w:val="0"/>
        <w:ind w:left="0"/>
        <w:jc w:val="center"/>
        <w:rPr>
          <w:b/>
          <w:szCs w:val="28"/>
        </w:rPr>
      </w:pPr>
    </w:p>
    <w:p w:rsidR="00CA1916" w:rsidRPr="00612311" w:rsidRDefault="00CA1916" w:rsidP="00CA1916">
      <w:pPr>
        <w:pStyle w:val="af1"/>
        <w:autoSpaceDE w:val="0"/>
        <w:autoSpaceDN w:val="0"/>
        <w:adjustRightInd w:val="0"/>
        <w:snapToGrid w:val="0"/>
        <w:ind w:left="0"/>
        <w:jc w:val="center"/>
        <w:rPr>
          <w:b/>
          <w:szCs w:val="28"/>
        </w:rPr>
      </w:pPr>
      <w:r w:rsidRPr="00612311">
        <w:rPr>
          <w:b/>
          <w:szCs w:val="28"/>
        </w:rPr>
        <w:t>1. Общие условия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i/>
          <w:sz w:val="24"/>
          <w:szCs w:val="24"/>
        </w:rPr>
      </w:pPr>
      <w:r w:rsidRPr="00612311">
        <w:rPr>
          <w:sz w:val="28"/>
          <w:szCs w:val="28"/>
        </w:rPr>
        <w:t>1.1. Арендодатель передает, а Арендатор принимает во временное пользование за плату недвижимое имущество, находящееся в муниципальной собственности муниципального образования,</w:t>
      </w:r>
      <w:r w:rsidRPr="00FC478C">
        <w:rPr>
          <w:sz w:val="24"/>
          <w:szCs w:val="24"/>
        </w:rPr>
        <w:t xml:space="preserve"> ________________________________________________________________________,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 w:rsidRPr="00F26920">
        <w:t xml:space="preserve">              (здание, нежилое(ые) помещение(я), часть нежилого помещения, сооружение и т.д.)</w:t>
      </w:r>
    </w:p>
    <w:p w:rsidR="00CA1916" w:rsidRPr="00FC478C" w:rsidRDefault="00CA1916" w:rsidP="00CA1916">
      <w:pPr>
        <w:autoSpaceDE w:val="0"/>
        <w:autoSpaceDN w:val="0"/>
        <w:adjustRightInd w:val="0"/>
        <w:snapToGrid w:val="0"/>
        <w:jc w:val="both"/>
        <w:rPr>
          <w:sz w:val="24"/>
          <w:szCs w:val="24"/>
        </w:rPr>
      </w:pPr>
      <w:r w:rsidRPr="00612311">
        <w:rPr>
          <w:sz w:val="28"/>
          <w:szCs w:val="28"/>
        </w:rPr>
        <w:t>в дальнейшем именуемое(ые) «</w:t>
      </w:r>
      <w:r w:rsidRPr="00612311">
        <w:rPr>
          <w:b/>
          <w:sz w:val="28"/>
          <w:szCs w:val="28"/>
        </w:rPr>
        <w:t xml:space="preserve">объект», </w:t>
      </w:r>
      <w:r w:rsidRPr="00612311">
        <w:rPr>
          <w:sz w:val="28"/>
          <w:szCs w:val="28"/>
        </w:rPr>
        <w:t>расположенный по адресу:__________________________________________________________________</w:t>
      </w:r>
      <w:r w:rsidRPr="0061231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612311">
        <w:rPr>
          <w:sz w:val="28"/>
          <w:szCs w:val="28"/>
        </w:rPr>
        <w:t>для использования под</w:t>
      </w:r>
      <w:r w:rsidRPr="00FC478C">
        <w:rPr>
          <w:sz w:val="24"/>
          <w:szCs w:val="24"/>
        </w:rPr>
        <w:t>________________________________</w:t>
      </w:r>
      <w:r w:rsidR="00612311">
        <w:rPr>
          <w:sz w:val="24"/>
          <w:szCs w:val="24"/>
        </w:rPr>
        <w:t>____________________________</w:t>
      </w:r>
      <w:r w:rsidRPr="00FC478C">
        <w:rPr>
          <w:sz w:val="24"/>
          <w:szCs w:val="24"/>
        </w:rPr>
        <w:t>.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</w:pPr>
      <w:r w:rsidRPr="00F26920">
        <w:t xml:space="preserve">                   </w:t>
      </w:r>
      <w:r>
        <w:t xml:space="preserve">                                             </w:t>
      </w:r>
      <w:r w:rsidRPr="00F26920">
        <w:t xml:space="preserve"> (указать конкретные цели использования объекта)</w:t>
      </w:r>
    </w:p>
    <w:p w:rsidR="00CA1916" w:rsidRPr="00612311" w:rsidRDefault="00CA1916" w:rsidP="00612311">
      <w:pPr>
        <w:pStyle w:val="21"/>
        <w:ind w:firstLine="709"/>
        <w:jc w:val="both"/>
        <w:rPr>
          <w:szCs w:val="28"/>
        </w:rPr>
      </w:pPr>
      <w:r w:rsidRPr="00612311">
        <w:rPr>
          <w:szCs w:val="28"/>
        </w:rPr>
        <w:t>Общая площадь сдаваемого в аренду объекта – ______ кв. м.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lastRenderedPageBreak/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 xml:space="preserve"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Арендодателя, Арендатора).                              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Акт приема</w:t>
      </w:r>
      <w:r w:rsidRPr="00612311">
        <w:rPr>
          <w:b/>
          <w:szCs w:val="28"/>
        </w:rPr>
        <w:t>-</w:t>
      </w:r>
      <w:r w:rsidRPr="00612311">
        <w:rPr>
          <w:szCs w:val="28"/>
        </w:rPr>
        <w:t xml:space="preserve">передачи приобщается к настоящему Договору. 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1.3. Настоящий Договор заключен на срок ______________.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 xml:space="preserve">1.4. Передача объекта в аренду не влечет передачу права собственности на него. 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1.5. За пределами исполнения обязательств по настоящему Договору Арендатор полностью свободен в своей деятельности.</w:t>
      </w:r>
    </w:p>
    <w:p w:rsidR="00612311" w:rsidRDefault="00612311" w:rsidP="00612311">
      <w:pPr>
        <w:tabs>
          <w:tab w:val="num" w:pos="1080"/>
        </w:tabs>
        <w:autoSpaceDE w:val="0"/>
        <w:autoSpaceDN w:val="0"/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CA1916" w:rsidRPr="00612311" w:rsidRDefault="00CA1916" w:rsidP="00612311">
      <w:pPr>
        <w:tabs>
          <w:tab w:val="num" w:pos="1080"/>
        </w:tabs>
        <w:autoSpaceDE w:val="0"/>
        <w:autoSpaceDN w:val="0"/>
        <w:adjustRightInd w:val="0"/>
        <w:snapToGrid w:val="0"/>
        <w:ind w:firstLine="709"/>
        <w:jc w:val="center"/>
        <w:rPr>
          <w:b/>
          <w:sz w:val="28"/>
          <w:szCs w:val="28"/>
        </w:rPr>
      </w:pPr>
      <w:r w:rsidRPr="00612311">
        <w:rPr>
          <w:b/>
          <w:sz w:val="28"/>
          <w:szCs w:val="28"/>
        </w:rPr>
        <w:t>2. Обязанности Сторон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2.1. Арендодатель обязуется: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2.1.1.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CA1916" w:rsidRPr="00612311" w:rsidRDefault="00CA1916" w:rsidP="00612311">
      <w:pPr>
        <w:pStyle w:val="21"/>
        <w:ind w:firstLine="709"/>
        <w:jc w:val="both"/>
        <w:rPr>
          <w:szCs w:val="28"/>
        </w:rPr>
      </w:pPr>
      <w:r w:rsidRPr="00612311">
        <w:rPr>
          <w:szCs w:val="28"/>
        </w:rPr>
        <w:t>2.1.2.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2.1.3. 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двух экземплярах.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 Арендатор обязуется: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2.2.1. Использовать объект исключительно по прямому назначению, указанному в п. 1.1 настоящего Договора.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2.2.2. 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2.2.3. Вносить арендную плату в установленный настоящим Договором срок.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2.2.4. Нести расходы на содержание арендованного объекта и поддерживать его в полной исправности и надлежащем техническом, санитарном и противопожарном состоянии.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2.2.5. Оплачивать расходы на эксплуатационные, коммунальные и необходимые арендатору административно-хозяйственные услуги по содержанию арендованного объекта.</w:t>
      </w:r>
    </w:p>
    <w:p w:rsidR="00CA1916" w:rsidRPr="00612311" w:rsidRDefault="00CA1916" w:rsidP="00612311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2.2.6. 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CA1916" w:rsidRPr="00612311" w:rsidRDefault="00CA1916" w:rsidP="00612311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 xml:space="preserve">2.2.7. Не осуществлять прокладку скрытых и открытых проводок, коммуникаций, перепланировок и переоборудования арендованного объекта, </w:t>
      </w:r>
      <w:r w:rsidRPr="00612311">
        <w:rPr>
          <w:sz w:val="28"/>
          <w:szCs w:val="28"/>
        </w:rPr>
        <w:lastRenderedPageBreak/>
        <w:t>вызываемых потребностями Арендатора, без письменного разрешения Арендодателя.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 xml:space="preserve">2.2.8. Своевременно производить за свой счет текущий и капитальный ремонт арендованного объекта в сроки, согласованные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2.2.9.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2.2.10. 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 xml:space="preserve">2.2.11.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Объект считается фактически переданным Арендодателю с момента подписания акта приема-передачи.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2.2.12.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CA1916" w:rsidRPr="00612311" w:rsidRDefault="00CA1916" w:rsidP="00612311">
      <w:pPr>
        <w:pStyle w:val="af5"/>
        <w:ind w:left="0" w:right="0" w:firstLine="709"/>
        <w:rPr>
          <w:sz w:val="28"/>
          <w:szCs w:val="28"/>
        </w:rPr>
      </w:pPr>
      <w:r w:rsidRPr="00612311">
        <w:rPr>
          <w:sz w:val="28"/>
          <w:szCs w:val="28"/>
        </w:rPr>
        <w:t>2.2.13.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CA1916" w:rsidRPr="00612311" w:rsidRDefault="00CA1916" w:rsidP="00612311">
      <w:pPr>
        <w:pStyle w:val="af5"/>
        <w:snapToGrid w:val="0"/>
        <w:ind w:left="0" w:right="0" w:firstLine="709"/>
        <w:rPr>
          <w:sz w:val="28"/>
          <w:szCs w:val="28"/>
        </w:rPr>
      </w:pPr>
      <w:r w:rsidRPr="00612311">
        <w:rPr>
          <w:sz w:val="28"/>
          <w:szCs w:val="28"/>
        </w:rPr>
        <w:t xml:space="preserve">2.2.14. В случаях, предусмотренных законодательством, зарегистрировать данный Договор (в течение __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регистрации, кадастра и картографии по Смоленской области). Расходы, связанные с уплатой платежей по регистрации настоящего Договора, возлагаются на Арендатора. </w:t>
      </w:r>
    </w:p>
    <w:p w:rsidR="00CA1916" w:rsidRPr="00612311" w:rsidRDefault="00CA1916" w:rsidP="00612311">
      <w:pPr>
        <w:pStyle w:val="af5"/>
        <w:snapToGrid w:val="0"/>
        <w:ind w:left="0" w:right="0" w:firstLine="709"/>
        <w:rPr>
          <w:sz w:val="28"/>
          <w:szCs w:val="28"/>
          <w:highlight w:val="yellow"/>
        </w:rPr>
      </w:pPr>
    </w:p>
    <w:p w:rsidR="00CA1916" w:rsidRPr="00612311" w:rsidRDefault="00CA1916" w:rsidP="00612311">
      <w:pPr>
        <w:tabs>
          <w:tab w:val="num" w:pos="1080"/>
        </w:tabs>
        <w:autoSpaceDE w:val="0"/>
        <w:autoSpaceDN w:val="0"/>
        <w:adjustRightInd w:val="0"/>
        <w:snapToGrid w:val="0"/>
        <w:ind w:firstLine="709"/>
        <w:jc w:val="center"/>
        <w:rPr>
          <w:b/>
          <w:sz w:val="28"/>
          <w:szCs w:val="28"/>
        </w:rPr>
      </w:pPr>
      <w:r w:rsidRPr="00612311">
        <w:rPr>
          <w:b/>
          <w:sz w:val="28"/>
          <w:szCs w:val="28"/>
        </w:rPr>
        <w:t>3. Платежи и расчеты по Договору</w:t>
      </w:r>
    </w:p>
    <w:p w:rsidR="00CA1916" w:rsidRPr="00612311" w:rsidRDefault="00CA1916" w:rsidP="00612311">
      <w:pPr>
        <w:pStyle w:val="ConsNonformat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2311">
        <w:rPr>
          <w:rFonts w:ascii="Times New Roman" w:hAnsi="Times New Roman"/>
          <w:sz w:val="28"/>
          <w:szCs w:val="28"/>
        </w:rPr>
        <w:t xml:space="preserve">3.1. Величина годовой арендной платы за пользование объектом определяется в соответствии с ___________________, </w:t>
      </w:r>
      <w:r w:rsidRPr="00612311">
        <w:rPr>
          <w:rFonts w:ascii="Times New Roman" w:hAnsi="Times New Roman"/>
          <w:i/>
          <w:sz w:val="28"/>
          <w:szCs w:val="28"/>
        </w:rPr>
        <w:t xml:space="preserve">/на основании протокола от ____ № об </w:t>
      </w:r>
      <w:r w:rsidRPr="00612311">
        <w:rPr>
          <w:rFonts w:ascii="Times New Roman" w:hAnsi="Times New Roman"/>
          <w:i/>
          <w:sz w:val="28"/>
          <w:szCs w:val="28"/>
        </w:rPr>
        <w:lastRenderedPageBreak/>
        <w:t xml:space="preserve">итогах торгов в форме аукциона (конкурса) на право заключения договора аренды </w:t>
      </w:r>
      <w:r w:rsidRPr="00612311">
        <w:rPr>
          <w:rFonts w:ascii="Times New Roman" w:hAnsi="Times New Roman"/>
          <w:sz w:val="28"/>
          <w:szCs w:val="28"/>
        </w:rPr>
        <w:t>№</w:t>
      </w:r>
      <w:r w:rsidRPr="00612311">
        <w:rPr>
          <w:rFonts w:ascii="Times New Roman" w:hAnsi="Times New Roman"/>
          <w:i/>
          <w:sz w:val="28"/>
          <w:szCs w:val="28"/>
        </w:rPr>
        <w:t>___________/</w:t>
      </w:r>
      <w:r w:rsidRPr="00612311">
        <w:rPr>
          <w:i/>
          <w:sz w:val="28"/>
          <w:szCs w:val="28"/>
        </w:rPr>
        <w:t>*</w:t>
      </w:r>
      <w:r w:rsidRPr="00612311">
        <w:rPr>
          <w:rFonts w:ascii="Times New Roman" w:hAnsi="Times New Roman"/>
          <w:sz w:val="28"/>
          <w:szCs w:val="28"/>
        </w:rPr>
        <w:t>, и составляет: ___________________________________ (без учета НДС).</w:t>
      </w:r>
    </w:p>
    <w:p w:rsidR="00CA1916" w:rsidRPr="00612311" w:rsidRDefault="00CA1916" w:rsidP="0061231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2311">
        <w:rPr>
          <w:rFonts w:ascii="Times New Roman" w:hAnsi="Times New Roman"/>
          <w:sz w:val="28"/>
          <w:szCs w:val="28"/>
        </w:rPr>
        <w:t>Ежемесячная арендная плата _____</w:t>
      </w:r>
      <w:r w:rsidR="00612311">
        <w:rPr>
          <w:rFonts w:ascii="Times New Roman" w:hAnsi="Times New Roman"/>
          <w:sz w:val="28"/>
          <w:szCs w:val="28"/>
        </w:rPr>
        <w:t>______________________</w:t>
      </w:r>
      <w:r w:rsidRPr="00612311">
        <w:rPr>
          <w:rFonts w:ascii="Times New Roman" w:hAnsi="Times New Roman"/>
          <w:sz w:val="28"/>
          <w:szCs w:val="28"/>
        </w:rPr>
        <w:t xml:space="preserve"> (без учета НДС).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 xml:space="preserve">3.2. Арендная плата </w:t>
      </w:r>
      <w:r w:rsidRPr="00612311">
        <w:rPr>
          <w:b/>
          <w:sz w:val="28"/>
          <w:szCs w:val="28"/>
        </w:rPr>
        <w:t>(без учета НДС)</w:t>
      </w:r>
      <w:r w:rsidRPr="00612311">
        <w:rPr>
          <w:sz w:val="28"/>
          <w:szCs w:val="28"/>
        </w:rPr>
        <w:t>, предусмотренная п. 3.1, подлежит перечислению Арендатором _______________________</w:t>
      </w:r>
      <w:r w:rsidR="00612311">
        <w:rPr>
          <w:sz w:val="28"/>
          <w:szCs w:val="28"/>
        </w:rPr>
        <w:t>______________________</w:t>
      </w:r>
      <w:r w:rsidRPr="00612311">
        <w:rPr>
          <w:sz w:val="28"/>
          <w:szCs w:val="28"/>
        </w:rPr>
        <w:t>_</w:t>
      </w:r>
      <w:r w:rsidRPr="00612311">
        <w:rPr>
          <w:b/>
          <w:sz w:val="28"/>
          <w:szCs w:val="28"/>
        </w:rPr>
        <w:t>,</w:t>
      </w:r>
      <w:r w:rsidRPr="00612311">
        <w:rPr>
          <w:sz w:val="28"/>
          <w:szCs w:val="28"/>
        </w:rPr>
        <w:t xml:space="preserve"> за каждый календарный месяц, не позднее 10 числа месяца, за который производится оплата.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3.3. Расходы Арендатора по содержанию арендованного объекта, указанные в п. 2.2.5 настоящего Договора, не входят в состав арендной платы.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3.4. Размер арендной платы устанавливается на срок действия Договора, но не более чем на один год.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Размер арендной платы на следующий год устанавливается в одностороннем порядке Арендодателем в соответствии с __________________</w:t>
      </w:r>
      <w:r w:rsidR="00612311">
        <w:rPr>
          <w:szCs w:val="28"/>
        </w:rPr>
        <w:t>_________________</w:t>
      </w:r>
      <w:r w:rsidRPr="00612311">
        <w:rPr>
          <w:szCs w:val="28"/>
        </w:rPr>
        <w:t>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CA1916" w:rsidRPr="00612311" w:rsidRDefault="00CA1916" w:rsidP="00612311">
      <w:pPr>
        <w:pStyle w:val="20"/>
        <w:ind w:firstLine="709"/>
        <w:rPr>
          <w:b/>
          <w:szCs w:val="28"/>
        </w:rPr>
      </w:pPr>
      <w:r w:rsidRPr="00612311">
        <w:rPr>
          <w:szCs w:val="28"/>
        </w:rPr>
        <w:t>3.5. Пени, проценты, штрафы за несвоевременное перечисление арендной платы подлежат перечислению Арендатором в ____________________</w:t>
      </w:r>
      <w:r w:rsidR="00612311">
        <w:rPr>
          <w:szCs w:val="28"/>
        </w:rPr>
        <w:t>__________</w:t>
      </w:r>
      <w:r w:rsidRPr="00612311">
        <w:rPr>
          <w:b/>
          <w:szCs w:val="28"/>
        </w:rPr>
        <w:t>.</w:t>
      </w:r>
    </w:p>
    <w:p w:rsidR="00CA1916" w:rsidRPr="00612311" w:rsidRDefault="00CA1916" w:rsidP="00612311">
      <w:pPr>
        <w:pStyle w:val="20"/>
        <w:ind w:firstLine="709"/>
        <w:jc w:val="center"/>
        <w:rPr>
          <w:b/>
          <w:szCs w:val="28"/>
        </w:rPr>
      </w:pPr>
    </w:p>
    <w:p w:rsidR="00CA1916" w:rsidRPr="00612311" w:rsidRDefault="00CA1916" w:rsidP="00612311">
      <w:pPr>
        <w:pStyle w:val="20"/>
        <w:ind w:firstLine="709"/>
        <w:jc w:val="center"/>
        <w:rPr>
          <w:b/>
          <w:szCs w:val="28"/>
        </w:rPr>
      </w:pPr>
      <w:r w:rsidRPr="00612311">
        <w:rPr>
          <w:b/>
          <w:szCs w:val="28"/>
        </w:rPr>
        <w:t>4. Ответственность Сторон</w:t>
      </w:r>
    </w:p>
    <w:p w:rsidR="00CA1916" w:rsidRPr="00612311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4.1. В случае несвоевременного перечисления арендной платы Арендатор обязан уплатить пеню в размере ___ 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 xml:space="preserve">4.2. В случае, если Арендатор по своей вине в установленный настоящим Договором срок не принял или не возвратил арендованный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CA1916" w:rsidRPr="00612311" w:rsidRDefault="00CA1916" w:rsidP="00612311">
      <w:pPr>
        <w:pStyle w:val="31"/>
        <w:ind w:firstLine="709"/>
        <w:jc w:val="both"/>
      </w:pPr>
      <w:r w:rsidRPr="00612311">
        <w:t>4.4. В случае нецелевого использования арендованного объекта, а также нарушения требований, указанных в п. 6.1  настоящего Договора,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CA1916" w:rsidRPr="00612311" w:rsidRDefault="00CA1916" w:rsidP="00612311">
      <w:pPr>
        <w:pStyle w:val="21"/>
        <w:ind w:firstLine="709"/>
        <w:jc w:val="both"/>
        <w:rPr>
          <w:szCs w:val="28"/>
        </w:rPr>
      </w:pPr>
      <w:r w:rsidRPr="00612311">
        <w:rPr>
          <w:szCs w:val="28"/>
        </w:rPr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CA1916" w:rsidRPr="00612311" w:rsidRDefault="00CA1916" w:rsidP="00612311">
      <w:pPr>
        <w:pStyle w:val="21"/>
        <w:ind w:firstLine="709"/>
        <w:rPr>
          <w:b/>
          <w:szCs w:val="28"/>
        </w:rPr>
      </w:pPr>
      <w:r w:rsidRPr="00612311">
        <w:rPr>
          <w:b/>
          <w:szCs w:val="28"/>
        </w:rPr>
        <w:lastRenderedPageBreak/>
        <w:t>5. Порядок расторжения и прекращения</w:t>
      </w:r>
      <w:r w:rsidRPr="00612311">
        <w:rPr>
          <w:szCs w:val="28"/>
        </w:rPr>
        <w:t xml:space="preserve"> </w:t>
      </w:r>
      <w:r w:rsidRPr="00612311">
        <w:rPr>
          <w:b/>
          <w:szCs w:val="28"/>
        </w:rPr>
        <w:t>Договора</w:t>
      </w:r>
    </w:p>
    <w:p w:rsidR="00CA1916" w:rsidRPr="00612311" w:rsidRDefault="00CA1916" w:rsidP="00612311">
      <w:pPr>
        <w:ind w:firstLine="709"/>
        <w:jc w:val="both"/>
        <w:rPr>
          <w:snapToGrid w:val="0"/>
          <w:sz w:val="28"/>
          <w:szCs w:val="28"/>
        </w:rPr>
      </w:pPr>
      <w:r w:rsidRPr="00612311">
        <w:rPr>
          <w:snapToGrid w:val="0"/>
          <w:sz w:val="28"/>
          <w:szCs w:val="28"/>
        </w:rPr>
        <w:t>5.1. Настоящий Договор, может быть,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</w:p>
    <w:p w:rsidR="00CA1916" w:rsidRPr="00612311" w:rsidRDefault="00CA1916" w:rsidP="00612311">
      <w:pPr>
        <w:pStyle w:val="21"/>
        <w:ind w:firstLine="709"/>
        <w:jc w:val="both"/>
        <w:rPr>
          <w:szCs w:val="28"/>
        </w:rPr>
      </w:pPr>
      <w:r w:rsidRPr="00612311">
        <w:rPr>
          <w:szCs w:val="28"/>
        </w:rPr>
        <w:t xml:space="preserve">5.2. Арендодатель вправе отказаться от исполнения настоящего Договора в соответствии с п. 1 ст. 450.1 Гражданского Кодекса Российской Федерации, предупредив Арендатора за один месяц. 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 xml:space="preserve">Расторжение настоящего Договора не освобождает Арендатора от необходимости погашения задолженности. </w:t>
      </w:r>
    </w:p>
    <w:p w:rsidR="00612311" w:rsidRDefault="00612311" w:rsidP="00612311">
      <w:pPr>
        <w:pStyle w:val="af1"/>
        <w:autoSpaceDE w:val="0"/>
        <w:autoSpaceDN w:val="0"/>
        <w:adjustRightInd w:val="0"/>
        <w:snapToGrid w:val="0"/>
        <w:ind w:left="0"/>
        <w:jc w:val="center"/>
        <w:rPr>
          <w:b/>
          <w:szCs w:val="28"/>
        </w:rPr>
      </w:pPr>
    </w:p>
    <w:p w:rsidR="00CA1916" w:rsidRPr="00612311" w:rsidRDefault="00CA1916" w:rsidP="00612311">
      <w:pPr>
        <w:pStyle w:val="af1"/>
        <w:autoSpaceDE w:val="0"/>
        <w:autoSpaceDN w:val="0"/>
        <w:adjustRightInd w:val="0"/>
        <w:snapToGrid w:val="0"/>
        <w:ind w:left="0"/>
        <w:jc w:val="center"/>
        <w:rPr>
          <w:b/>
          <w:szCs w:val="28"/>
        </w:rPr>
      </w:pPr>
      <w:r w:rsidRPr="00612311">
        <w:rPr>
          <w:b/>
          <w:szCs w:val="28"/>
        </w:rPr>
        <w:t>6. Прочие положения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6.1. Договоры на услуги, предусмотренные п.п. 2.2.5 настоящего Договора заключаются Арендатором с организациями, предоставляющие указанные услуги.</w:t>
      </w:r>
    </w:p>
    <w:p w:rsidR="00CA1916" w:rsidRPr="00612311" w:rsidRDefault="00CA1916" w:rsidP="00612311">
      <w:pPr>
        <w:pStyle w:val="20"/>
        <w:snapToGrid w:val="0"/>
        <w:ind w:firstLine="709"/>
        <w:rPr>
          <w:szCs w:val="28"/>
        </w:rPr>
      </w:pPr>
      <w:r w:rsidRPr="00612311">
        <w:rPr>
          <w:szCs w:val="28"/>
        </w:rPr>
        <w:t>6.2. Стоимость неотделимых улучшений арендованного имущества, произведенных Арендатором с согласия Арендодателя после прекращения настоящего Договора возмещению Арендатору не подлежит.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6.3. Реорганизация Сторон, а также переход права собственности 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6.4.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CA1916" w:rsidRPr="00612311" w:rsidRDefault="00CA1916" w:rsidP="00612311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6.5. 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CA1916" w:rsidRPr="00612311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6.6. Все неурегулированные Сторонами вопросы рассматриваются в Арбитражном суде Смоленской области.</w:t>
      </w:r>
    </w:p>
    <w:p w:rsidR="00CA1916" w:rsidRPr="00612311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6.7.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CA1916" w:rsidRPr="00612311" w:rsidRDefault="00CA1916" w:rsidP="0061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В случае необходимости Настоящий Договор составляется в трех экземплярах (по одному для Арендодателя, 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CA1916" w:rsidRPr="00F26920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b/>
          <w:sz w:val="24"/>
          <w:szCs w:val="24"/>
        </w:rPr>
      </w:pPr>
    </w:p>
    <w:p w:rsidR="00CA1916" w:rsidRPr="00612311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b/>
          <w:sz w:val="28"/>
          <w:szCs w:val="28"/>
        </w:rPr>
      </w:pPr>
      <w:r w:rsidRPr="00612311">
        <w:rPr>
          <w:b/>
          <w:sz w:val="28"/>
          <w:szCs w:val="28"/>
        </w:rPr>
        <w:t xml:space="preserve">Юридические адреса </w:t>
      </w:r>
    </w:p>
    <w:p w:rsidR="00CA1916" w:rsidRPr="00612311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b/>
          <w:sz w:val="28"/>
          <w:szCs w:val="28"/>
        </w:rPr>
        <w:t>Арендодатель:</w:t>
      </w:r>
      <w:r w:rsidRPr="00612311">
        <w:rPr>
          <w:sz w:val="28"/>
          <w:szCs w:val="28"/>
        </w:rPr>
        <w:t xml:space="preserve"> ________________________</w:t>
      </w:r>
      <w:r w:rsidR="00612311">
        <w:rPr>
          <w:sz w:val="28"/>
          <w:szCs w:val="28"/>
        </w:rPr>
        <w:t>__</w:t>
      </w:r>
      <w:r w:rsidRPr="00612311">
        <w:rPr>
          <w:sz w:val="28"/>
          <w:szCs w:val="28"/>
        </w:rPr>
        <w:t>_________</w:t>
      </w:r>
    </w:p>
    <w:p w:rsidR="00CA1916" w:rsidRPr="00612311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адрес: _________________________________________</w:t>
      </w:r>
      <w:r w:rsidR="00612311">
        <w:rPr>
          <w:sz w:val="28"/>
          <w:szCs w:val="28"/>
        </w:rPr>
        <w:t>______________</w:t>
      </w:r>
    </w:p>
    <w:p w:rsidR="00612311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b/>
          <w:sz w:val="28"/>
          <w:szCs w:val="28"/>
        </w:rPr>
        <w:t>Арендатор:</w:t>
      </w:r>
      <w:r w:rsidRPr="00612311">
        <w:rPr>
          <w:sz w:val="28"/>
          <w:szCs w:val="28"/>
        </w:rPr>
        <w:t xml:space="preserve"> ________________________________________________</w:t>
      </w:r>
      <w:r w:rsidR="00612311">
        <w:rPr>
          <w:sz w:val="28"/>
          <w:szCs w:val="28"/>
        </w:rPr>
        <w:t>________</w:t>
      </w:r>
      <w:r w:rsidRPr="00612311">
        <w:rPr>
          <w:sz w:val="28"/>
          <w:szCs w:val="28"/>
        </w:rPr>
        <w:t xml:space="preserve"> </w:t>
      </w:r>
      <w:r w:rsidRPr="00612311">
        <w:rPr>
          <w:sz w:val="28"/>
          <w:szCs w:val="28"/>
        </w:rPr>
        <w:tab/>
      </w:r>
    </w:p>
    <w:p w:rsidR="00CA1916" w:rsidRPr="00612311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адрес: _________________________________________</w:t>
      </w:r>
      <w:r w:rsidR="00612311">
        <w:rPr>
          <w:sz w:val="28"/>
          <w:szCs w:val="28"/>
        </w:rPr>
        <w:t>_____________________</w:t>
      </w:r>
    </w:p>
    <w:p w:rsidR="00CA1916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b/>
          <w:sz w:val="28"/>
          <w:szCs w:val="28"/>
        </w:rPr>
      </w:pPr>
    </w:p>
    <w:p w:rsidR="00612311" w:rsidRPr="00612311" w:rsidRDefault="00612311" w:rsidP="00CA1916">
      <w:pPr>
        <w:autoSpaceDE w:val="0"/>
        <w:autoSpaceDN w:val="0"/>
        <w:adjustRightInd w:val="0"/>
        <w:snapToGrid w:val="0"/>
        <w:ind w:firstLine="709"/>
        <w:jc w:val="both"/>
        <w:rPr>
          <w:b/>
          <w:sz w:val="28"/>
          <w:szCs w:val="28"/>
        </w:rPr>
      </w:pPr>
    </w:p>
    <w:p w:rsidR="00CA1916" w:rsidRPr="00612311" w:rsidRDefault="00CA1916" w:rsidP="00CA1916">
      <w:pPr>
        <w:autoSpaceDE w:val="0"/>
        <w:autoSpaceDN w:val="0"/>
        <w:adjustRightInd w:val="0"/>
        <w:snapToGrid w:val="0"/>
        <w:ind w:firstLine="709"/>
        <w:jc w:val="both"/>
        <w:rPr>
          <w:b/>
          <w:sz w:val="28"/>
          <w:szCs w:val="28"/>
        </w:rPr>
      </w:pPr>
      <w:r w:rsidRPr="00612311">
        <w:rPr>
          <w:b/>
          <w:sz w:val="28"/>
          <w:szCs w:val="28"/>
        </w:rPr>
        <w:lastRenderedPageBreak/>
        <w:t xml:space="preserve">Подписи Сторон:                                            </w:t>
      </w:r>
    </w:p>
    <w:tbl>
      <w:tblPr>
        <w:tblW w:w="10908" w:type="dxa"/>
        <w:tblLayout w:type="fixed"/>
        <w:tblLook w:val="0000"/>
      </w:tblPr>
      <w:tblGrid>
        <w:gridCol w:w="5328"/>
        <w:gridCol w:w="5580"/>
      </w:tblGrid>
      <w:tr w:rsidR="00CA1916" w:rsidRPr="00612311" w:rsidTr="009929D3">
        <w:tc>
          <w:tcPr>
            <w:tcW w:w="5328" w:type="dxa"/>
          </w:tcPr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2311">
              <w:rPr>
                <w:b/>
                <w:sz w:val="28"/>
                <w:szCs w:val="28"/>
              </w:rPr>
              <w:t>Арендодатель:</w:t>
            </w:r>
          </w:p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612311">
              <w:rPr>
                <w:sz w:val="28"/>
                <w:szCs w:val="28"/>
              </w:rPr>
              <w:t>_______________________________</w:t>
            </w:r>
          </w:p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2311">
              <w:rPr>
                <w:sz w:val="28"/>
                <w:szCs w:val="28"/>
              </w:rPr>
              <w:t>М.П.</w:t>
            </w:r>
          </w:p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2311">
              <w:rPr>
                <w:b/>
                <w:sz w:val="28"/>
                <w:szCs w:val="28"/>
              </w:rPr>
              <w:t>Арендатор:</w:t>
            </w:r>
          </w:p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612311">
              <w:rPr>
                <w:sz w:val="28"/>
                <w:szCs w:val="28"/>
              </w:rPr>
              <w:t>_________________________________</w:t>
            </w:r>
          </w:p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2311">
              <w:rPr>
                <w:sz w:val="28"/>
                <w:szCs w:val="28"/>
              </w:rPr>
              <w:t xml:space="preserve">                      </w:t>
            </w:r>
          </w:p>
          <w:p w:rsidR="00CA1916" w:rsidRPr="00612311" w:rsidRDefault="00CA1916" w:rsidP="009929D3">
            <w:pPr>
              <w:autoSpaceDE w:val="0"/>
              <w:autoSpaceDN w:val="0"/>
              <w:adjustRightInd w:val="0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612311">
              <w:rPr>
                <w:sz w:val="28"/>
                <w:szCs w:val="28"/>
              </w:rPr>
              <w:t xml:space="preserve"> М.П.</w:t>
            </w:r>
          </w:p>
        </w:tc>
      </w:tr>
    </w:tbl>
    <w:p w:rsidR="00CA1916" w:rsidRPr="00612311" w:rsidRDefault="00CA1916" w:rsidP="00612311">
      <w:pPr>
        <w:pStyle w:val="20"/>
        <w:ind w:firstLine="709"/>
        <w:rPr>
          <w:szCs w:val="28"/>
        </w:rPr>
      </w:pPr>
      <w:r w:rsidRPr="00612311">
        <w:rPr>
          <w:szCs w:val="28"/>
        </w:rPr>
        <w:t>К настоящему Договору прилагается:</w:t>
      </w:r>
    </w:p>
    <w:p w:rsidR="00CA1916" w:rsidRPr="00612311" w:rsidRDefault="00CA1916" w:rsidP="00612311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612311">
        <w:rPr>
          <w:sz w:val="28"/>
          <w:szCs w:val="28"/>
        </w:rPr>
        <w:t>Приложение – состав передаваемого объекта (план – схема помещений).</w:t>
      </w:r>
    </w:p>
    <w:p w:rsidR="00CA1916" w:rsidRDefault="00CA1916" w:rsidP="00CA1916">
      <w:pPr>
        <w:ind w:firstLine="709"/>
        <w:jc w:val="both"/>
        <w:rPr>
          <w:i/>
        </w:rPr>
      </w:pPr>
    </w:p>
    <w:p w:rsidR="00CA1916" w:rsidRPr="00F26920" w:rsidRDefault="00CA1916" w:rsidP="00CA1916">
      <w:pPr>
        <w:ind w:firstLine="709"/>
        <w:jc w:val="both"/>
      </w:pPr>
      <w:r w:rsidRPr="00F26920">
        <w:rPr>
          <w:i/>
        </w:rPr>
        <w:t xml:space="preserve">* </w:t>
      </w:r>
      <w:r w:rsidRPr="00F26920"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CA1916" w:rsidRDefault="00CA1916" w:rsidP="00CA1916">
      <w:pPr>
        <w:rPr>
          <w:sz w:val="28"/>
          <w:szCs w:val="28"/>
        </w:rPr>
      </w:pPr>
    </w:p>
    <w:p w:rsidR="00CA1916" w:rsidRDefault="00CA1916" w:rsidP="00831C8A">
      <w:pPr>
        <w:rPr>
          <w:sz w:val="28"/>
          <w:szCs w:val="28"/>
        </w:rPr>
      </w:pPr>
    </w:p>
    <w:sectPr w:rsidR="00CA1916" w:rsidSect="009E25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55" w:rsidRDefault="003B4355" w:rsidP="00FA6D0B">
      <w:r>
        <w:separator/>
      </w:r>
    </w:p>
  </w:endnote>
  <w:endnote w:type="continuationSeparator" w:id="1">
    <w:p w:rsidR="003B4355" w:rsidRDefault="003B435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55" w:rsidRDefault="003B4355" w:rsidP="00FA6D0B">
      <w:r>
        <w:separator/>
      </w:r>
    </w:p>
  </w:footnote>
  <w:footnote w:type="continuationSeparator" w:id="1">
    <w:p w:rsidR="003B4355" w:rsidRDefault="003B435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38E1">
    <w:pPr>
      <w:pStyle w:val="a9"/>
      <w:jc w:val="center"/>
    </w:pPr>
    <w:fldSimple w:instr=" PAGE   \* MERGEFORMAT ">
      <w:r w:rsidR="00612311">
        <w:rPr>
          <w:noProof/>
        </w:rPr>
        <w:t>11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70516E"/>
    <w:multiLevelType w:val="multilevel"/>
    <w:tmpl w:val="208869C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5"/>
  </w:num>
  <w:num w:numId="5">
    <w:abstractNumId w:val="30"/>
  </w:num>
  <w:num w:numId="6">
    <w:abstractNumId w:val="26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57C65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51B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62CF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4355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2CD3"/>
    <w:rsid w:val="004373F3"/>
    <w:rsid w:val="004428EB"/>
    <w:rsid w:val="004439F7"/>
    <w:rsid w:val="00444BCE"/>
    <w:rsid w:val="00454A17"/>
    <w:rsid w:val="004558D5"/>
    <w:rsid w:val="004564CE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0BF3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3090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2311"/>
    <w:rsid w:val="00615F3E"/>
    <w:rsid w:val="00617AC3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57062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2189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D5B69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1916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38E1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1789"/>
    <w:rsid w:val="00FE36F7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link w:val="22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d">
    <w:name w:val="footer"/>
    <w:basedOn w:val="a"/>
    <w:link w:val="ae"/>
    <w:rsid w:val="00FA6D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f">
    <w:name w:val="Hyperlink"/>
    <w:basedOn w:val="a0"/>
    <w:unhideWhenUsed/>
    <w:rsid w:val="00D949B2"/>
    <w:rPr>
      <w:color w:val="0000FF"/>
      <w:u w:val="single"/>
    </w:rPr>
  </w:style>
  <w:style w:type="paragraph" w:styleId="af0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2">
    <w:name w:val="Strong"/>
    <w:basedOn w:val="a0"/>
    <w:uiPriority w:val="22"/>
    <w:qFormat/>
    <w:rsid w:val="00D949B2"/>
    <w:rPr>
      <w:b/>
      <w:bCs/>
    </w:rPr>
  </w:style>
  <w:style w:type="character" w:styleId="af3">
    <w:name w:val="Emphasis"/>
    <w:basedOn w:val="a0"/>
    <w:uiPriority w:val="20"/>
    <w:qFormat/>
    <w:rsid w:val="00D949B2"/>
    <w:rPr>
      <w:i/>
      <w:iCs/>
    </w:rPr>
  </w:style>
  <w:style w:type="character" w:customStyle="1" w:styleId="af4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paragraph" w:customStyle="1" w:styleId="10">
    <w:name w:val="Без интервала1"/>
    <w:rsid w:val="00CA1916"/>
    <w:rPr>
      <w:rFonts w:ascii="Calibri" w:hAnsi="Calibri"/>
      <w:sz w:val="22"/>
      <w:szCs w:val="22"/>
    </w:rPr>
  </w:style>
  <w:style w:type="character" w:customStyle="1" w:styleId="ac">
    <w:name w:val="Название Знак"/>
    <w:basedOn w:val="a0"/>
    <w:link w:val="ab"/>
    <w:rsid w:val="00CA1916"/>
    <w:rPr>
      <w:sz w:val="28"/>
      <w:szCs w:val="24"/>
    </w:rPr>
  </w:style>
  <w:style w:type="paragraph" w:styleId="af5">
    <w:name w:val="Block Text"/>
    <w:basedOn w:val="a"/>
    <w:rsid w:val="00CA1916"/>
    <w:pPr>
      <w:autoSpaceDE w:val="0"/>
      <w:autoSpaceDN w:val="0"/>
      <w:adjustRightInd w:val="0"/>
      <w:ind w:left="327" w:right="-218" w:firstLine="545"/>
      <w:jc w:val="both"/>
    </w:pPr>
    <w:rPr>
      <w:sz w:val="24"/>
      <w:szCs w:val="24"/>
    </w:rPr>
  </w:style>
  <w:style w:type="paragraph" w:customStyle="1" w:styleId="ConsNonformat">
    <w:name w:val="ConsNonformat"/>
    <w:rsid w:val="00CA19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rsid w:val="00CA19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5056045C0360D5B9F1E00C1EEEF7582A1FA20D899EB949D2BDAB7ADB0Bg7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5056045C0360D5B9F1E00C1EEEF7582916AB0C8C98B949D2BDAB7ADBB792616D940D7AB316782D01g4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20616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2017-12-06T11:37:00Z</cp:lastPrinted>
  <dcterms:created xsi:type="dcterms:W3CDTF">2017-12-06T11:25:00Z</dcterms:created>
  <dcterms:modified xsi:type="dcterms:W3CDTF">2017-12-06T11:37:00Z</dcterms:modified>
</cp:coreProperties>
</file>