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6" w:rsidRDefault="0048205C">
      <w:pPr>
        <w:pStyle w:val="a4"/>
        <w:spacing w:before="74"/>
      </w:pPr>
      <w:r>
        <w:rPr>
          <w:spacing w:val="-2"/>
        </w:rPr>
        <w:t>ЗАКЛЮЧЕНИЕ</w:t>
      </w:r>
    </w:p>
    <w:p w:rsidR="00FF0CE6" w:rsidRDefault="0048205C">
      <w:pPr>
        <w:pStyle w:val="a4"/>
        <w:ind w:right="4"/>
      </w:pPr>
      <w:r>
        <w:t>о</w:t>
      </w:r>
      <w:r>
        <w:rPr>
          <w:spacing w:val="-7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публичных</w:t>
      </w:r>
      <w:r>
        <w:rPr>
          <w:spacing w:val="-6"/>
        </w:rPr>
        <w:t xml:space="preserve"> </w:t>
      </w:r>
      <w:r>
        <w:rPr>
          <w:spacing w:val="-2"/>
        </w:rPr>
        <w:t>слушаний</w:t>
      </w:r>
    </w:p>
    <w:p w:rsidR="00FF0CE6" w:rsidRDefault="00236493">
      <w:pPr>
        <w:pStyle w:val="a3"/>
        <w:spacing w:before="321"/>
      </w:pPr>
      <w:r>
        <w:t>18</w:t>
      </w:r>
      <w:r w:rsidR="0048205C">
        <w:rPr>
          <w:spacing w:val="-5"/>
        </w:rPr>
        <w:t xml:space="preserve"> </w:t>
      </w:r>
      <w:r>
        <w:t>марта</w:t>
      </w:r>
      <w:r w:rsidR="0048205C">
        <w:rPr>
          <w:spacing w:val="-4"/>
        </w:rPr>
        <w:t xml:space="preserve"> </w:t>
      </w:r>
      <w:r>
        <w:t>2024</w:t>
      </w:r>
      <w:r w:rsidR="0048205C">
        <w:rPr>
          <w:spacing w:val="-2"/>
        </w:rPr>
        <w:t xml:space="preserve"> </w:t>
      </w:r>
      <w:r w:rsidR="0048205C">
        <w:rPr>
          <w:spacing w:val="-5"/>
        </w:rPr>
        <w:t>г.</w:t>
      </w:r>
    </w:p>
    <w:p w:rsidR="00FF0CE6" w:rsidRDefault="00FF0CE6">
      <w:pPr>
        <w:pStyle w:val="a3"/>
        <w:spacing w:before="184"/>
        <w:ind w:left="0"/>
      </w:pPr>
    </w:p>
    <w:p w:rsidR="00FF0CE6" w:rsidRDefault="004F4C0F">
      <w:pPr>
        <w:pStyle w:val="a3"/>
        <w:ind w:right="199" w:firstLine="707"/>
        <w:jc w:val="both"/>
      </w:pPr>
      <w:r>
        <w:t xml:space="preserve">Организационным комитетом </w:t>
      </w:r>
      <w:r w:rsidR="0048205C">
        <w:t>проведе</w:t>
      </w:r>
      <w:r w:rsidR="00236493">
        <w:t>ны</w:t>
      </w:r>
      <w:r>
        <w:t xml:space="preserve"> публичные слушания</w:t>
      </w:r>
      <w:r w:rsidR="00236493">
        <w:t xml:space="preserve"> по вопросу рассмотрения схем расположения земельных участков</w:t>
      </w:r>
      <w:r w:rsidR="0048205C">
        <w:t xml:space="preserve"> на кадастровом плане те</w:t>
      </w:r>
      <w:r w:rsidR="00236493">
        <w:t>рритории в границах кадастровых кварталов 67:19:0010205, 67:19:0010125</w:t>
      </w:r>
      <w:r w:rsidR="0048205C">
        <w:rPr>
          <w:spacing w:val="-4"/>
        </w:rPr>
        <w:t xml:space="preserve"> </w:t>
      </w:r>
      <w:r w:rsidR="0048205C">
        <w:t>в</w:t>
      </w:r>
      <w:r w:rsidR="0048205C">
        <w:rPr>
          <w:spacing w:val="-5"/>
        </w:rPr>
        <w:t xml:space="preserve"> </w:t>
      </w:r>
      <w:r w:rsidR="0048205C">
        <w:t>целях</w:t>
      </w:r>
      <w:r w:rsidR="0048205C">
        <w:rPr>
          <w:spacing w:val="-3"/>
        </w:rPr>
        <w:t xml:space="preserve"> </w:t>
      </w:r>
      <w:r w:rsidR="0048205C">
        <w:t>формирования</w:t>
      </w:r>
      <w:r w:rsidR="0048205C">
        <w:rPr>
          <w:spacing w:val="-2"/>
        </w:rPr>
        <w:t xml:space="preserve"> </w:t>
      </w:r>
      <w:r w:rsidR="00236493">
        <w:t>земельных</w:t>
      </w:r>
      <w:r w:rsidR="0048205C">
        <w:rPr>
          <w:spacing w:val="-2"/>
        </w:rPr>
        <w:t xml:space="preserve"> </w:t>
      </w:r>
      <w:r w:rsidR="00236493">
        <w:t>участков</w:t>
      </w:r>
      <w:r w:rsidR="0048205C">
        <w:rPr>
          <w:spacing w:val="-5"/>
        </w:rPr>
        <w:t xml:space="preserve"> </w:t>
      </w:r>
      <w:r w:rsidR="0048205C">
        <w:t>под</w:t>
      </w:r>
      <w:r w:rsidR="0048205C">
        <w:rPr>
          <w:spacing w:val="-4"/>
        </w:rPr>
        <w:t xml:space="preserve"> </w:t>
      </w:r>
      <w:r w:rsidR="0048205C">
        <w:t>многоквартирным</w:t>
      </w:r>
      <w:r w:rsidR="00236493">
        <w:t>и домами  по улицам</w:t>
      </w:r>
      <w:r w:rsidR="0048205C">
        <w:t xml:space="preserve"> </w:t>
      </w:r>
      <w:r w:rsidR="00236493">
        <w:t>Станционное Шоссе</w:t>
      </w:r>
      <w:r w:rsidR="00C53BC1">
        <w:t xml:space="preserve"> д.8</w:t>
      </w:r>
      <w:r w:rsidR="00236493">
        <w:t>, Гоголя</w:t>
      </w:r>
      <w:r w:rsidR="00C53BC1">
        <w:t xml:space="preserve"> д.39</w:t>
      </w:r>
      <w:r w:rsidR="00236493">
        <w:t xml:space="preserve"> в городе Сычевка</w:t>
      </w:r>
      <w:r w:rsidR="0048205C">
        <w:t xml:space="preserve"> (далее – схема).</w:t>
      </w:r>
    </w:p>
    <w:p w:rsidR="00FF0CE6" w:rsidRDefault="00FF0CE6">
      <w:pPr>
        <w:pStyle w:val="a3"/>
        <w:spacing w:before="2"/>
        <w:ind w:left="0"/>
      </w:pPr>
    </w:p>
    <w:p w:rsidR="00FF0CE6" w:rsidRDefault="0048205C">
      <w:pPr>
        <w:pStyle w:val="a3"/>
        <w:ind w:right="204" w:firstLine="707"/>
        <w:jc w:val="both"/>
      </w:pPr>
      <w:r>
        <w:t>Заключение подготовлено на основании прото</w:t>
      </w:r>
      <w:r w:rsidR="00236493">
        <w:t>кола</w:t>
      </w:r>
      <w:r w:rsidR="004F4C0F">
        <w:t xml:space="preserve"> № 2</w:t>
      </w:r>
      <w:r w:rsidR="00236493">
        <w:t xml:space="preserve"> публичны</w:t>
      </w:r>
      <w:r w:rsidR="004F4C0F">
        <w:t>х слушаний от 18 марта 2024 г</w:t>
      </w:r>
      <w:r>
        <w:t>.</w:t>
      </w:r>
    </w:p>
    <w:p w:rsidR="00FF0CE6" w:rsidRDefault="0048205C">
      <w:pPr>
        <w:pStyle w:val="a3"/>
        <w:spacing w:before="321"/>
        <w:ind w:right="209" w:firstLine="707"/>
        <w:jc w:val="both"/>
      </w:pPr>
      <w:r>
        <w:t>Количество участников, которые приняли у</w:t>
      </w:r>
      <w:r w:rsidR="00333133">
        <w:t>частие в публичных слушаниях – 6.</w:t>
      </w:r>
    </w:p>
    <w:p w:rsidR="00FF0CE6" w:rsidRDefault="00FF0CE6">
      <w:pPr>
        <w:pStyle w:val="a3"/>
        <w:spacing w:before="3"/>
        <w:ind w:left="0"/>
      </w:pPr>
    </w:p>
    <w:p w:rsidR="00FF0CE6" w:rsidRDefault="0048205C">
      <w:pPr>
        <w:pStyle w:val="a3"/>
        <w:spacing w:before="1"/>
        <w:ind w:right="210" w:firstLine="707"/>
        <w:jc w:val="both"/>
      </w:pPr>
      <w:r>
        <w:t>В ходе проведения публичных слушаний предложений и замечаний от участников публичных слушаний не поступало.</w:t>
      </w:r>
    </w:p>
    <w:p w:rsidR="00FF0CE6" w:rsidRDefault="0048205C">
      <w:pPr>
        <w:pStyle w:val="a3"/>
        <w:spacing w:before="321"/>
        <w:ind w:right="203" w:firstLine="707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 w:rsidR="00236493">
        <w:t>схем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 w:rsidR="00236493">
        <w:t>земельных</w:t>
      </w:r>
      <w:r>
        <w:rPr>
          <w:spacing w:val="-4"/>
        </w:rPr>
        <w:t xml:space="preserve"> </w:t>
      </w:r>
      <w:r w:rsidR="00236493">
        <w:t>участков</w:t>
      </w:r>
      <w:r>
        <w:rPr>
          <w:spacing w:val="-4"/>
        </w:rPr>
        <w:t xml:space="preserve"> </w:t>
      </w:r>
      <w:r>
        <w:t>на кадастровом плане те</w:t>
      </w:r>
      <w:r w:rsidR="004F4C0F">
        <w:t>рриторий</w:t>
      </w:r>
      <w:r w:rsidR="00236493">
        <w:t xml:space="preserve"> в границах кадастровых кварталов</w:t>
      </w:r>
      <w:r>
        <w:rPr>
          <w:spacing w:val="80"/>
          <w:w w:val="150"/>
        </w:rPr>
        <w:t xml:space="preserve"> </w:t>
      </w:r>
      <w:r w:rsidR="00236493">
        <w:t>67:19:0010205, 67:19:0010125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 w:rsidR="00236493">
        <w:t>земельных</w:t>
      </w:r>
      <w:r>
        <w:rPr>
          <w:spacing w:val="-3"/>
        </w:rPr>
        <w:t xml:space="preserve"> </w:t>
      </w:r>
      <w:r w:rsidR="00236493">
        <w:t>участков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многоквартирным</w:t>
      </w:r>
      <w:r w:rsidR="00236493">
        <w:t xml:space="preserve">и домами </w:t>
      </w:r>
      <w:r>
        <w:t xml:space="preserve"> по улица</w:t>
      </w:r>
      <w:r w:rsidR="00236493">
        <w:t>м</w:t>
      </w:r>
      <w:r>
        <w:t xml:space="preserve"> </w:t>
      </w:r>
      <w:r w:rsidR="00236493">
        <w:t>Станционное Шоссе, Гоголя в городе Сычевка</w:t>
      </w:r>
      <w:r>
        <w:t xml:space="preserve"> </w:t>
      </w:r>
      <w:r w:rsidR="00A44691">
        <w:t>рекомендовано одобрить указанные схемы</w:t>
      </w:r>
      <w:r>
        <w:t>.</w:t>
      </w:r>
    </w:p>
    <w:p w:rsidR="00FF0CE6" w:rsidRDefault="00FF0CE6">
      <w:pPr>
        <w:pStyle w:val="a3"/>
        <w:ind w:left="0"/>
      </w:pPr>
    </w:p>
    <w:p w:rsidR="00FF0CE6" w:rsidRDefault="0048205C">
      <w:pPr>
        <w:pStyle w:val="a3"/>
        <w:ind w:right="202" w:firstLine="707"/>
        <w:jc w:val="both"/>
      </w:pPr>
      <w:proofErr w:type="gramStart"/>
      <w:r>
        <w:t xml:space="preserve">Выводы по результатам публичных слушаний: рекомендовать Главе </w:t>
      </w:r>
      <w:r w:rsidR="00A44691">
        <w:t xml:space="preserve">муниципального образования </w:t>
      </w:r>
      <w:r w:rsidR="004F4C0F">
        <w:t>«</w:t>
      </w:r>
      <w:proofErr w:type="spellStart"/>
      <w:r w:rsidR="00A44691">
        <w:t>Сычевский</w:t>
      </w:r>
      <w:proofErr w:type="spellEnd"/>
      <w:r w:rsidR="00A44691">
        <w:t xml:space="preserve"> район</w:t>
      </w:r>
      <w:r w:rsidR="004F4C0F">
        <w:t>»</w:t>
      </w:r>
      <w:r w:rsidR="00A44691">
        <w:t xml:space="preserve"> Смоленской области</w:t>
      </w:r>
      <w:r>
        <w:t xml:space="preserve"> прин</w:t>
      </w:r>
      <w:r w:rsidR="00A44691">
        <w:t>ять решение об утверждении схем</w:t>
      </w:r>
      <w:r>
        <w:t xml:space="preserve"> ра</w:t>
      </w:r>
      <w:r w:rsidR="00A44691">
        <w:t>сположения земельных участков</w:t>
      </w:r>
      <w:r>
        <w:t xml:space="preserve"> кадастровом плане те</w:t>
      </w:r>
      <w:r w:rsidR="004F4C0F">
        <w:t>рриторий</w:t>
      </w:r>
      <w:r w:rsidR="00A44691">
        <w:t xml:space="preserve"> в границах кадастровых кварталов</w:t>
      </w:r>
      <w:r>
        <w:t xml:space="preserve"> </w:t>
      </w:r>
      <w:r w:rsidR="00A44691">
        <w:t>67:19:0010205, 67:19:0010125</w:t>
      </w:r>
      <w:r w:rsidR="00A44691">
        <w:rPr>
          <w:spacing w:val="-4"/>
        </w:rPr>
        <w:t xml:space="preserve"> </w:t>
      </w:r>
      <w:r w:rsidR="00A44691">
        <w:t>в целях формирования земельных участков</w:t>
      </w:r>
      <w:r>
        <w:t xml:space="preserve"> под многоквартирным</w:t>
      </w:r>
      <w:r w:rsidR="00A44691">
        <w:t xml:space="preserve">и домами </w:t>
      </w:r>
      <w:r>
        <w:t xml:space="preserve"> по улица</w:t>
      </w:r>
      <w:r w:rsidR="00A44691">
        <w:t>м Станционное Шоссе</w:t>
      </w:r>
      <w:r w:rsidR="00977DEF">
        <w:t xml:space="preserve"> д.8</w:t>
      </w:r>
      <w:r w:rsidR="00A44691">
        <w:t>, Гоголя</w:t>
      </w:r>
      <w:r w:rsidR="00977DEF">
        <w:t xml:space="preserve"> д.39</w:t>
      </w:r>
      <w:r w:rsidR="00A44691">
        <w:t xml:space="preserve"> в городе Сычевка</w:t>
      </w:r>
      <w:r>
        <w:t>.</w:t>
      </w:r>
      <w:proofErr w:type="gramEnd"/>
    </w:p>
    <w:p w:rsidR="00FF0CE6" w:rsidRDefault="00FF0CE6">
      <w:pPr>
        <w:pStyle w:val="a3"/>
        <w:ind w:left="0"/>
        <w:rPr>
          <w:sz w:val="20"/>
        </w:rPr>
      </w:pPr>
    </w:p>
    <w:p w:rsidR="00A44691" w:rsidRPr="000B4F4A" w:rsidRDefault="00A44691" w:rsidP="00A44691">
      <w:pPr>
        <w:ind w:firstLine="708"/>
        <w:jc w:val="both"/>
        <w:rPr>
          <w:sz w:val="28"/>
          <w:szCs w:val="28"/>
        </w:rPr>
      </w:pPr>
      <w:r w:rsidRPr="000B4F4A">
        <w:rPr>
          <w:spacing w:val="1"/>
          <w:sz w:val="28"/>
          <w:szCs w:val="28"/>
        </w:rPr>
        <w:t>Н</w:t>
      </w:r>
      <w:r w:rsidRPr="000B4F4A">
        <w:rPr>
          <w:spacing w:val="-9"/>
          <w:sz w:val="28"/>
          <w:szCs w:val="28"/>
        </w:rPr>
        <w:t xml:space="preserve">астоящее </w:t>
      </w:r>
      <w:r w:rsidRPr="000B4F4A">
        <w:rPr>
          <w:spacing w:val="-7"/>
          <w:sz w:val="28"/>
          <w:szCs w:val="28"/>
        </w:rPr>
        <w:t xml:space="preserve">заключение </w:t>
      </w:r>
      <w:r w:rsidRPr="000B4F4A">
        <w:rPr>
          <w:spacing w:val="-11"/>
          <w:sz w:val="28"/>
          <w:szCs w:val="28"/>
        </w:rPr>
        <w:t xml:space="preserve">вместе </w:t>
      </w:r>
      <w:r w:rsidRPr="000B4F4A">
        <w:rPr>
          <w:spacing w:val="-14"/>
          <w:sz w:val="28"/>
          <w:szCs w:val="28"/>
        </w:rPr>
        <w:t xml:space="preserve">с </w:t>
      </w:r>
      <w:r w:rsidRPr="000B4F4A">
        <w:rPr>
          <w:spacing w:val="-9"/>
          <w:sz w:val="28"/>
          <w:szCs w:val="28"/>
        </w:rPr>
        <w:t>протокол</w:t>
      </w:r>
      <w:r>
        <w:rPr>
          <w:spacing w:val="-9"/>
          <w:sz w:val="28"/>
          <w:szCs w:val="28"/>
        </w:rPr>
        <w:t xml:space="preserve">ом № 2  </w:t>
      </w:r>
      <w:r w:rsidRPr="000B4F4A">
        <w:rPr>
          <w:spacing w:val="-9"/>
          <w:sz w:val="28"/>
          <w:szCs w:val="28"/>
        </w:rPr>
        <w:t xml:space="preserve">от </w:t>
      </w:r>
      <w:r>
        <w:rPr>
          <w:spacing w:val="-9"/>
          <w:sz w:val="28"/>
          <w:szCs w:val="28"/>
        </w:rPr>
        <w:t>18.03.2024</w:t>
      </w:r>
      <w:r w:rsidRPr="000B4F4A"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 w:rsidRPr="000B4F4A">
        <w:rPr>
          <w:spacing w:val="-10"/>
          <w:sz w:val="28"/>
          <w:szCs w:val="28"/>
        </w:rPr>
        <w:t xml:space="preserve"> </w:t>
      </w:r>
      <w:r w:rsidRPr="000B4F4A">
        <w:rPr>
          <w:spacing w:val="-6"/>
          <w:sz w:val="28"/>
          <w:szCs w:val="28"/>
        </w:rPr>
        <w:t xml:space="preserve">подлежат </w:t>
      </w:r>
      <w:r w:rsidRPr="000B4F4A">
        <w:rPr>
          <w:spacing w:val="-13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на официальном сайте А</w:t>
      </w:r>
      <w:r w:rsidRPr="000B4F4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0B4F4A">
        <w:rPr>
          <w:sz w:val="28"/>
          <w:szCs w:val="28"/>
        </w:rPr>
        <w:t>в сети</w:t>
      </w:r>
      <w:r>
        <w:rPr>
          <w:sz w:val="28"/>
          <w:szCs w:val="28"/>
        </w:rPr>
        <w:t xml:space="preserve"> </w:t>
      </w:r>
      <w:r w:rsidRPr="000B4F4A">
        <w:rPr>
          <w:sz w:val="28"/>
          <w:szCs w:val="28"/>
        </w:rPr>
        <w:t>«Интернет»</w:t>
      </w:r>
      <w:r>
        <w:rPr>
          <w:sz w:val="28"/>
          <w:szCs w:val="28"/>
        </w:rPr>
        <w:t>.</w:t>
      </w:r>
    </w:p>
    <w:p w:rsidR="00A44691" w:rsidRDefault="00A44691" w:rsidP="00A44691">
      <w:pPr>
        <w:pStyle w:val="1"/>
        <w:rPr>
          <w:b/>
        </w:rPr>
      </w:pPr>
    </w:p>
    <w:p w:rsidR="00A44691" w:rsidRPr="00A44691" w:rsidRDefault="00A44691" w:rsidP="00A44691">
      <w:pPr>
        <w:rPr>
          <w:lang w:eastAsia="ru-RU"/>
        </w:rPr>
      </w:pPr>
    </w:p>
    <w:p w:rsidR="00A44691" w:rsidRPr="00FA30D1" w:rsidRDefault="00A44691" w:rsidP="00A44691">
      <w:pPr>
        <w:pStyle w:val="1"/>
        <w:rPr>
          <w:b/>
        </w:rPr>
      </w:pPr>
      <w:r w:rsidRPr="00FA30D1">
        <w:rPr>
          <w:b/>
        </w:rPr>
        <w:t xml:space="preserve">Председатель </w:t>
      </w:r>
      <w:r w:rsidR="00542238">
        <w:rPr>
          <w:b/>
        </w:rPr>
        <w:t>комиссии</w:t>
      </w:r>
      <w:r w:rsidRPr="00FA30D1">
        <w:rPr>
          <w:b/>
        </w:rPr>
        <w:t xml:space="preserve">            ________________              </w:t>
      </w:r>
      <w:r>
        <w:rPr>
          <w:b/>
        </w:rPr>
        <w:t xml:space="preserve">   </w:t>
      </w:r>
      <w:r w:rsidRPr="00FA30D1">
        <w:rPr>
          <w:b/>
        </w:rPr>
        <w:t xml:space="preserve">  </w:t>
      </w:r>
      <w:r>
        <w:rPr>
          <w:b/>
        </w:rPr>
        <w:t xml:space="preserve">С.Н. </w:t>
      </w:r>
      <w:proofErr w:type="spellStart"/>
      <w:r>
        <w:rPr>
          <w:b/>
        </w:rPr>
        <w:t>Митенкова</w:t>
      </w:r>
      <w:proofErr w:type="spellEnd"/>
      <w:r w:rsidRPr="00FA30D1">
        <w:rPr>
          <w:b/>
        </w:rPr>
        <w:t xml:space="preserve"> </w:t>
      </w:r>
    </w:p>
    <w:p w:rsidR="00A44691" w:rsidRPr="00FA30D1" w:rsidRDefault="00A44691" w:rsidP="00A44691">
      <w:pPr>
        <w:jc w:val="both"/>
        <w:rPr>
          <w:b/>
          <w:sz w:val="28"/>
          <w:szCs w:val="28"/>
        </w:rPr>
      </w:pPr>
    </w:p>
    <w:p w:rsidR="00FF0CE6" w:rsidRDefault="00A44691" w:rsidP="00A44691">
      <w:pPr>
        <w:jc w:val="both"/>
        <w:rPr>
          <w:sz w:val="20"/>
        </w:rPr>
      </w:pPr>
      <w:r w:rsidRPr="00FA30D1">
        <w:rPr>
          <w:b/>
          <w:sz w:val="28"/>
          <w:szCs w:val="28"/>
        </w:rPr>
        <w:t>Секретарь</w:t>
      </w:r>
      <w:r w:rsidR="00542238">
        <w:rPr>
          <w:b/>
          <w:sz w:val="28"/>
          <w:szCs w:val="28"/>
        </w:rPr>
        <w:t xml:space="preserve"> комиссии</w:t>
      </w:r>
      <w:r w:rsidRPr="00FA30D1">
        <w:rPr>
          <w:b/>
          <w:sz w:val="28"/>
          <w:szCs w:val="28"/>
        </w:rPr>
        <w:t xml:space="preserve">                    ________________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Pr="00FA30D1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О.А. Аникеева</w:t>
      </w:r>
    </w:p>
    <w:sectPr w:rsidR="00FF0CE6">
      <w:type w:val="continuous"/>
      <w:pgSz w:w="11910" w:h="16840"/>
      <w:pgMar w:top="1040" w:right="3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0CE6"/>
    <w:rsid w:val="00220FA0"/>
    <w:rsid w:val="00236493"/>
    <w:rsid w:val="00333133"/>
    <w:rsid w:val="0048205C"/>
    <w:rsid w:val="004F4C0F"/>
    <w:rsid w:val="00542238"/>
    <w:rsid w:val="00977DEF"/>
    <w:rsid w:val="00A44691"/>
    <w:rsid w:val="00C53BC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44691"/>
    <w:pPr>
      <w:keepNext/>
      <w:widowControl/>
      <w:autoSpaceDE/>
      <w:autoSpaceDN/>
      <w:jc w:val="both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right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A4469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44691"/>
    <w:pPr>
      <w:keepNext/>
      <w:widowControl/>
      <w:autoSpaceDE/>
      <w:autoSpaceDN/>
      <w:jc w:val="both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right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A4469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Виктор Алексеевич</dc:creator>
  <cp:lastModifiedBy>Город</cp:lastModifiedBy>
  <cp:revision>15</cp:revision>
  <cp:lastPrinted>2024-03-19T08:46:00Z</cp:lastPrinted>
  <dcterms:created xsi:type="dcterms:W3CDTF">2024-03-18T12:45:00Z</dcterms:created>
  <dcterms:modified xsi:type="dcterms:W3CDTF">2024-03-19T08:46:00Z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