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6" w:rsidRDefault="00831AF6"/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:rsidR="00831AF6" w:rsidRPr="00B057FD" w:rsidRDefault="00831AF6" w:rsidP="00831AF6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831AF6" w:rsidRPr="007927E6" w:rsidRDefault="00831AF6" w:rsidP="00831AF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hAnsi="Times New Roman" w:cs="Times New Roman"/>
          <w:color w:val="353535"/>
          <w:sz w:val="28"/>
          <w:szCs w:val="28"/>
        </w:rPr>
        <w:t>Отдел экономики и комплексного развития Администрации муниципального образования «</w:t>
      </w:r>
      <w:proofErr w:type="spellStart"/>
      <w:r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 сообщает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признании несостоявшимся конкурса на право </w:t>
      </w:r>
      <w:proofErr w:type="gramStart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 договора</w:t>
      </w:r>
      <w:proofErr w:type="gramEnd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Pr="007927E6">
        <w:rPr>
          <w:rFonts w:ascii="Times New Roman" w:hAnsi="Times New Roman" w:cs="Times New Roman"/>
          <w:sz w:val="28"/>
          <w:szCs w:val="28"/>
        </w:rPr>
        <w:t>муниципального маршрута «Сычевка- Лесные Дали» пассажирского автотранспорта муниципального образования «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7927E6" w:rsidRPr="007927E6">
        <w:rPr>
          <w:rFonts w:ascii="Times New Roman" w:hAnsi="Times New Roman" w:cs="Times New Roman"/>
          <w:sz w:val="28"/>
          <w:szCs w:val="28"/>
        </w:rPr>
        <w:t>.</w:t>
      </w:r>
    </w:p>
    <w:p w:rsidR="00831AF6" w:rsidRPr="007927E6" w:rsidRDefault="00831AF6" w:rsidP="00831AF6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 проведении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открытого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было </w:t>
      </w:r>
      <w:r w:rsidR="00282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размещено </w:t>
      </w:r>
      <w:hyperlink r:id="rId4" w:history="1">
        <w:r w:rsidR="002822FF" w:rsidRPr="009F49C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https://sychevka.admin-smolensk.ru/news/izveschenie-o-provedenii-otkrytogo-konkursa-2/</w:t>
        </w:r>
      </w:hyperlink>
      <w:r w:rsidR="00282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22.11.2024 года.</w:t>
      </w:r>
    </w:p>
    <w:p w:rsidR="00831AF6" w:rsidRDefault="00831AF6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отсутствием заявок на участие в конкурсе, руководствуясь пунктом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 </w:t>
      </w:r>
      <w:proofErr w:type="gramStart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proofErr w:type="gramEnd"/>
      <w:r w:rsidR="005B2343" w:rsidRPr="005B2343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муниципального образования «</w:t>
      </w:r>
      <w:proofErr w:type="spellStart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 22.08.2024 года № 384  и на основании протокола № 1 от 25.12.2024 года,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признан несостоявшимся.</w:t>
      </w:r>
    </w:p>
    <w:p w:rsidR="005B2343" w:rsidRPr="007927E6" w:rsidRDefault="005B2343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AF6" w:rsidRPr="007927E6" w:rsidRDefault="00831AF6" w:rsidP="00831AF6">
      <w:pPr>
        <w:pStyle w:val="ConsPlusNormal"/>
        <w:ind w:firstLine="709"/>
        <w:jc w:val="both"/>
        <w:rPr>
          <w:bCs/>
          <w:lang w:eastAsia="ru-RU"/>
        </w:rPr>
      </w:pPr>
    </w:p>
    <w:p w:rsidR="00831AF6" w:rsidRPr="007927E6" w:rsidRDefault="00831AF6">
      <w:pPr>
        <w:rPr>
          <w:rFonts w:ascii="Times New Roman" w:hAnsi="Times New Roman" w:cs="Times New Roman"/>
          <w:sz w:val="28"/>
          <w:szCs w:val="28"/>
        </w:rPr>
      </w:pPr>
    </w:p>
    <w:sectPr w:rsidR="00831AF6" w:rsidRPr="007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6"/>
    <w:rsid w:val="002822FF"/>
    <w:rsid w:val="003E3ADB"/>
    <w:rsid w:val="005B2343"/>
    <w:rsid w:val="007927E6"/>
    <w:rsid w:val="00831AF6"/>
    <w:rsid w:val="00D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44FA"/>
  <w15:chartTrackingRefBased/>
  <w15:docId w15:val="{DA450B7D-7FC3-4FCA-BE13-32198F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AF6"/>
    <w:rPr>
      <w:i/>
      <w:iCs/>
    </w:rPr>
  </w:style>
  <w:style w:type="character" w:styleId="a5">
    <w:name w:val="Hyperlink"/>
    <w:basedOn w:val="a0"/>
    <w:uiPriority w:val="99"/>
    <w:unhideWhenUsed/>
    <w:rsid w:val="00831AF6"/>
    <w:rPr>
      <w:color w:val="0000FF"/>
      <w:u w:val="single"/>
    </w:rPr>
  </w:style>
  <w:style w:type="paragraph" w:customStyle="1" w:styleId="ConsPlusNormal">
    <w:name w:val="ConsPlusNormal"/>
    <w:rsid w:val="0083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/news/izveschenie-o-provedenii-otkrytogo-konkurs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cp:lastPrinted>2024-12-28T05:29:00Z</cp:lastPrinted>
  <dcterms:created xsi:type="dcterms:W3CDTF">2024-12-28T04:54:00Z</dcterms:created>
  <dcterms:modified xsi:type="dcterms:W3CDTF">2024-12-28T05:46:00Z</dcterms:modified>
</cp:coreProperties>
</file>