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EC52C8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</w:t>
      </w:r>
      <w:r w:rsidR="00B3551D">
        <w:rPr>
          <w:b/>
          <w:bCs/>
          <w:color w:val="000000"/>
          <w:sz w:val="26"/>
          <w:szCs w:val="26"/>
        </w:rPr>
        <w:t>.07</w:t>
      </w:r>
      <w:r w:rsidR="00423687">
        <w:rPr>
          <w:b/>
          <w:bCs/>
          <w:color w:val="000000"/>
          <w:sz w:val="26"/>
          <w:szCs w:val="26"/>
        </w:rPr>
        <w:t>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B3551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B3551D">
        <w:rPr>
          <w:color w:val="000000"/>
          <w:sz w:val="22"/>
          <w:szCs w:val="22"/>
        </w:rPr>
        <w:t>434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 w:rsidR="00B3551D">
        <w:rPr>
          <w:color w:val="000000"/>
          <w:sz w:val="22"/>
          <w:szCs w:val="22"/>
        </w:rPr>
        <w:t>аселенных пунктов, площадью 1784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B3551D">
        <w:rPr>
          <w:color w:val="000000"/>
          <w:sz w:val="22"/>
          <w:szCs w:val="22"/>
        </w:rPr>
        <w:t>приусадебный участок</w:t>
      </w:r>
      <w:r>
        <w:rPr>
          <w:color w:val="000000"/>
          <w:sz w:val="22"/>
          <w:szCs w:val="22"/>
        </w:rPr>
        <w:t xml:space="preserve">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B3551D"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r w:rsidR="00B3551D"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10</w:t>
      </w:r>
      <w:r w:rsidRPr="002C3B41">
        <w:rPr>
          <w:color w:val="000000"/>
          <w:sz w:val="22"/>
          <w:szCs w:val="22"/>
        </w:rPr>
        <w:t>.0</w:t>
      </w:r>
      <w:r w:rsidR="00B3551D"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B3551D">
        <w:rPr>
          <w:color w:val="000000"/>
          <w:sz w:val="22"/>
          <w:szCs w:val="22"/>
        </w:rPr>
        <w:t>302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B3551D">
        <w:rPr>
          <w:color w:val="000000"/>
          <w:sz w:val="22"/>
          <w:szCs w:val="22"/>
        </w:rPr>
        <w:t>180000</w:t>
      </w:r>
      <w:r w:rsidRPr="002C3B41">
        <w:rPr>
          <w:color w:val="000000"/>
          <w:sz w:val="22"/>
          <w:szCs w:val="22"/>
        </w:rPr>
        <w:t xml:space="preserve"> (</w:t>
      </w:r>
      <w:r w:rsidR="00B3551D">
        <w:rPr>
          <w:color w:val="000000"/>
          <w:sz w:val="22"/>
          <w:szCs w:val="22"/>
        </w:rPr>
        <w:t>сто восемьдесят тысяч</w:t>
      </w:r>
      <w:r w:rsidRPr="002C3B41">
        <w:rPr>
          <w:color w:val="000000"/>
          <w:sz w:val="22"/>
          <w:szCs w:val="22"/>
        </w:rPr>
        <w:t xml:space="preserve">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B3551D">
        <w:rPr>
          <w:color w:val="000000"/>
          <w:sz w:val="22"/>
          <w:szCs w:val="22"/>
        </w:rPr>
        <w:t>36000</w:t>
      </w:r>
      <w:r w:rsidRPr="002C3B41">
        <w:rPr>
          <w:color w:val="000000"/>
          <w:sz w:val="22"/>
          <w:szCs w:val="22"/>
        </w:rPr>
        <w:t xml:space="preserve"> (</w:t>
      </w:r>
      <w:r w:rsidR="00B3551D">
        <w:rPr>
          <w:color w:val="000000"/>
          <w:sz w:val="22"/>
          <w:szCs w:val="22"/>
        </w:rPr>
        <w:t>тридцать шесть тысяч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0E3F1A">
        <w:rPr>
          <w:color w:val="000000"/>
          <w:sz w:val="22"/>
          <w:szCs w:val="22"/>
        </w:rPr>
        <w:t>5400</w:t>
      </w:r>
      <w:r w:rsidRPr="002C3B41">
        <w:rPr>
          <w:color w:val="000000"/>
          <w:sz w:val="22"/>
          <w:szCs w:val="22"/>
        </w:rPr>
        <w:t xml:space="preserve"> (</w:t>
      </w:r>
      <w:r w:rsidR="000E3F1A">
        <w:rPr>
          <w:color w:val="000000"/>
          <w:sz w:val="22"/>
          <w:szCs w:val="22"/>
        </w:rPr>
        <w:t>пять тысяч четыреста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EC52C8">
        <w:rPr>
          <w:b/>
          <w:sz w:val="22"/>
          <w:szCs w:val="22"/>
        </w:rPr>
        <w:t>09</w:t>
      </w:r>
      <w:r w:rsidRPr="00CA7F46">
        <w:rPr>
          <w:b/>
          <w:sz w:val="22"/>
          <w:szCs w:val="22"/>
        </w:rPr>
        <w:t>.</w:t>
      </w:r>
      <w:r w:rsidR="00EC52C8">
        <w:rPr>
          <w:b/>
          <w:sz w:val="22"/>
          <w:szCs w:val="22"/>
        </w:rPr>
        <w:t>08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г.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EC52C8">
        <w:rPr>
          <w:sz w:val="22"/>
          <w:szCs w:val="22"/>
        </w:rPr>
        <w:t>10.07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EC52C8">
        <w:rPr>
          <w:b/>
          <w:sz w:val="22"/>
          <w:szCs w:val="22"/>
        </w:rPr>
        <w:t>08</w:t>
      </w:r>
      <w:r w:rsidRPr="00F233FD">
        <w:rPr>
          <w:b/>
          <w:sz w:val="22"/>
          <w:szCs w:val="22"/>
        </w:rPr>
        <w:t xml:space="preserve"> </w:t>
      </w:r>
      <w:r w:rsidR="00EC52C8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EC52C8">
        <w:rPr>
          <w:b/>
          <w:sz w:val="22"/>
          <w:szCs w:val="22"/>
        </w:rPr>
        <w:t>08</w:t>
      </w:r>
      <w:r w:rsidRPr="00F233FD">
        <w:rPr>
          <w:b/>
          <w:sz w:val="22"/>
          <w:szCs w:val="22"/>
        </w:rPr>
        <w:t xml:space="preserve"> </w:t>
      </w:r>
      <w:r w:rsidR="00EC52C8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16-30</w:t>
      </w:r>
      <w:r w:rsidRPr="00F233FD">
        <w:rPr>
          <w:b/>
          <w:sz w:val="22"/>
          <w:szCs w:val="22"/>
        </w:rPr>
        <w:t xml:space="preserve"> час. по адресу: Смоленская область, г.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EC52C8">
        <w:rPr>
          <w:sz w:val="22"/>
          <w:szCs w:val="22"/>
        </w:rPr>
        <w:t>09 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>ИНН 6715001412 / КПП 671501001, УФК по Смоленской области (Администрация МО «Сычёвский район»), р/счёт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EC52C8">
        <w:rPr>
          <w:sz w:val="22"/>
          <w:szCs w:val="22"/>
        </w:rPr>
        <w:t>66646410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EC52C8">
        <w:rPr>
          <w:sz w:val="22"/>
          <w:szCs w:val="22"/>
        </w:rPr>
        <w:t>Никольское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г.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>ачальник отдела по земельным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3687"/>
    <w:rsid w:val="000E3F1A"/>
    <w:rsid w:val="001F6196"/>
    <w:rsid w:val="002A0C47"/>
    <w:rsid w:val="004036FF"/>
    <w:rsid w:val="00423687"/>
    <w:rsid w:val="00537199"/>
    <w:rsid w:val="00637977"/>
    <w:rsid w:val="00B3551D"/>
    <w:rsid w:val="00EC52C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2019-07-18T12:07:00Z</dcterms:created>
  <dcterms:modified xsi:type="dcterms:W3CDTF">2019-07-18T12:37:00Z</dcterms:modified>
</cp:coreProperties>
</file>