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1" w:rsidRDefault="00922519" w:rsidP="00A407B1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20</w:t>
      </w:r>
      <w:r w:rsidR="00A407B1">
        <w:rPr>
          <w:b/>
          <w:bCs/>
          <w:color w:val="000000"/>
          <w:sz w:val="26"/>
          <w:szCs w:val="26"/>
        </w:rPr>
        <w:t>.0</w:t>
      </w:r>
      <w:r w:rsidR="0076602E">
        <w:rPr>
          <w:b/>
          <w:bCs/>
          <w:color w:val="000000"/>
          <w:sz w:val="26"/>
          <w:szCs w:val="26"/>
        </w:rPr>
        <w:t>6</w:t>
      </w:r>
      <w:r w:rsidR="00A407B1">
        <w:rPr>
          <w:b/>
          <w:bCs/>
          <w:color w:val="000000"/>
          <w:sz w:val="26"/>
          <w:szCs w:val="26"/>
        </w:rPr>
        <w:t>.2018</w:t>
      </w:r>
    </w:p>
    <w:p w:rsidR="00A407B1" w:rsidRDefault="00A407B1" w:rsidP="00A407B1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A407B1" w:rsidRDefault="00A407B1" w:rsidP="00A407B1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>
        <w:rPr>
          <w:color w:val="000000"/>
          <w:sz w:val="22"/>
          <w:szCs w:val="22"/>
        </w:rPr>
        <w:t>9</w:t>
      </w:r>
      <w:r w:rsidR="00611BE0"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:</w:t>
      </w:r>
      <w:r w:rsidR="00611BE0">
        <w:rPr>
          <w:color w:val="000000"/>
          <w:sz w:val="22"/>
          <w:szCs w:val="22"/>
        </w:rPr>
        <w:t>190</w:t>
      </w:r>
      <w:r w:rsidRPr="002C3B41">
        <w:rPr>
          <w:color w:val="000000"/>
          <w:sz w:val="22"/>
          <w:szCs w:val="22"/>
        </w:rPr>
        <w:t xml:space="preserve">, относящийся к категории земель населенных пунктов, площадью 2000 кв. метров, разрешенного использования: </w:t>
      </w:r>
      <w:r w:rsidR="00922519">
        <w:rPr>
          <w:color w:val="000000"/>
          <w:sz w:val="22"/>
          <w:szCs w:val="22"/>
        </w:rPr>
        <w:t>приусадебный участок личного подсобного хозяйства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</w:t>
      </w:r>
      <w:r>
        <w:rPr>
          <w:color w:val="000000"/>
          <w:sz w:val="22"/>
          <w:szCs w:val="22"/>
        </w:rPr>
        <w:t>Николь</w:t>
      </w:r>
      <w:r w:rsidRPr="002C3B41">
        <w:rPr>
          <w:color w:val="000000"/>
          <w:sz w:val="22"/>
          <w:szCs w:val="22"/>
        </w:rPr>
        <w:t xml:space="preserve">ское сельское поселение, д. </w:t>
      </w:r>
      <w:proofErr w:type="spellStart"/>
      <w:r w:rsidR="00611BE0">
        <w:rPr>
          <w:color w:val="000000"/>
          <w:sz w:val="22"/>
          <w:szCs w:val="22"/>
        </w:rPr>
        <w:t>Соколино</w:t>
      </w:r>
      <w:proofErr w:type="spellEnd"/>
      <w:r w:rsidR="00611BE0">
        <w:rPr>
          <w:color w:val="000000"/>
          <w:sz w:val="22"/>
          <w:szCs w:val="22"/>
        </w:rPr>
        <w:t>, ул. Центральная, возле д. №11</w:t>
      </w:r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1</w:t>
      </w:r>
      <w:r w:rsidR="00611BE0">
        <w:rPr>
          <w:color w:val="000000"/>
          <w:sz w:val="22"/>
          <w:szCs w:val="22"/>
        </w:rPr>
        <w:t>8</w:t>
      </w:r>
      <w:r w:rsidRPr="002C3B41">
        <w:rPr>
          <w:color w:val="000000"/>
          <w:sz w:val="22"/>
          <w:szCs w:val="22"/>
        </w:rPr>
        <w:t>.0</w:t>
      </w:r>
      <w:r w:rsidR="00611BE0">
        <w:rPr>
          <w:color w:val="000000"/>
          <w:sz w:val="22"/>
          <w:szCs w:val="22"/>
        </w:rPr>
        <w:t>6</w:t>
      </w:r>
      <w:r w:rsidRPr="002C3B41">
        <w:rPr>
          <w:color w:val="000000"/>
          <w:sz w:val="22"/>
          <w:szCs w:val="22"/>
        </w:rPr>
        <w:t xml:space="preserve">.2018 г. № </w:t>
      </w:r>
      <w:r w:rsidR="00611BE0"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>5</w:t>
      </w:r>
      <w:r w:rsidR="00611BE0">
        <w:rPr>
          <w:color w:val="000000"/>
          <w:sz w:val="22"/>
          <w:szCs w:val="22"/>
        </w:rPr>
        <w:t>8</w:t>
      </w:r>
      <w:r w:rsidRPr="002C3B41">
        <w:rPr>
          <w:color w:val="000000"/>
          <w:sz w:val="22"/>
          <w:szCs w:val="22"/>
        </w:rPr>
        <w:t xml:space="preserve">. </w:t>
      </w:r>
    </w:p>
    <w:p w:rsidR="00A407B1" w:rsidRPr="002C3B41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611BE0">
        <w:rPr>
          <w:color w:val="000000"/>
          <w:sz w:val="22"/>
          <w:szCs w:val="22"/>
        </w:rPr>
        <w:t>1000</w:t>
      </w:r>
      <w:r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611BE0">
        <w:rPr>
          <w:color w:val="000000"/>
          <w:sz w:val="22"/>
          <w:szCs w:val="22"/>
        </w:rPr>
        <w:t>Д</w:t>
      </w:r>
      <w:r>
        <w:rPr>
          <w:color w:val="000000"/>
          <w:sz w:val="22"/>
          <w:szCs w:val="22"/>
        </w:rPr>
        <w:t>е</w:t>
      </w:r>
      <w:r w:rsidR="00922519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ять</w:t>
      </w:r>
      <w:r w:rsidRPr="002C3B41">
        <w:rPr>
          <w:color w:val="000000"/>
          <w:sz w:val="22"/>
          <w:szCs w:val="22"/>
        </w:rPr>
        <w:t xml:space="preserve"> тысяч)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611BE0">
        <w:rPr>
          <w:color w:val="000000"/>
          <w:sz w:val="22"/>
          <w:szCs w:val="22"/>
        </w:rPr>
        <w:t>2000</w:t>
      </w:r>
      <w:r w:rsidRPr="002C3B41">
        <w:rPr>
          <w:color w:val="000000"/>
          <w:sz w:val="22"/>
          <w:szCs w:val="22"/>
        </w:rPr>
        <w:t>,00 (</w:t>
      </w:r>
      <w:r w:rsidR="00611BE0">
        <w:rPr>
          <w:color w:val="000000"/>
          <w:sz w:val="22"/>
          <w:szCs w:val="22"/>
        </w:rPr>
        <w:t>Две</w:t>
      </w:r>
      <w:r w:rsidRPr="002C3B41">
        <w:rPr>
          <w:color w:val="000000"/>
          <w:sz w:val="22"/>
          <w:szCs w:val="22"/>
        </w:rPr>
        <w:t xml:space="preserve"> тысяч</w:t>
      </w:r>
      <w:r w:rsidR="00611BE0"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 w:rsidR="00611BE0">
        <w:rPr>
          <w:color w:val="000000"/>
          <w:sz w:val="22"/>
          <w:szCs w:val="22"/>
        </w:rPr>
        <w:t>300</w:t>
      </w:r>
      <w:r w:rsidRPr="002C3B41">
        <w:rPr>
          <w:color w:val="000000"/>
          <w:sz w:val="22"/>
          <w:szCs w:val="22"/>
        </w:rPr>
        <w:t>,</w:t>
      </w:r>
      <w:r w:rsidR="00611BE0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611BE0">
        <w:rPr>
          <w:color w:val="000000"/>
          <w:sz w:val="22"/>
          <w:szCs w:val="22"/>
        </w:rPr>
        <w:t>Триста</w:t>
      </w:r>
      <w:r w:rsidRPr="002C3B41">
        <w:rPr>
          <w:color w:val="000000"/>
          <w:sz w:val="22"/>
          <w:szCs w:val="22"/>
        </w:rPr>
        <w:t>) рубл</w:t>
      </w:r>
      <w:r w:rsidR="00611BE0"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 w:rsidR="00611BE0"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A407B1" w:rsidRPr="002C3B41" w:rsidRDefault="00A407B1" w:rsidP="00A407B1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A407B1" w:rsidRPr="00F92F92" w:rsidRDefault="00A407B1" w:rsidP="00A407B1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</w:t>
      </w:r>
      <w:r w:rsidRPr="00F92F92">
        <w:rPr>
          <w:sz w:val="22"/>
          <w:szCs w:val="22"/>
        </w:rPr>
        <w:t xml:space="preserve"> не определена.</w:t>
      </w:r>
    </w:p>
    <w:p w:rsidR="00A407B1" w:rsidRPr="00CA7F46" w:rsidRDefault="00A407B1" w:rsidP="00A407B1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611BE0">
        <w:rPr>
          <w:b/>
          <w:sz w:val="22"/>
          <w:szCs w:val="22"/>
        </w:rPr>
        <w:t>24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611BE0"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A407B1" w:rsidRPr="00B30CF8" w:rsidRDefault="00A407B1" w:rsidP="00A407B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A407B1" w:rsidRPr="00F233FD" w:rsidRDefault="00A407B1" w:rsidP="00A407B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611BE0">
        <w:rPr>
          <w:sz w:val="22"/>
          <w:szCs w:val="22"/>
        </w:rPr>
        <w:t>21</w:t>
      </w:r>
      <w:r>
        <w:rPr>
          <w:sz w:val="22"/>
          <w:szCs w:val="22"/>
        </w:rPr>
        <w:t>.0</w:t>
      </w:r>
      <w:r w:rsidR="00611BE0">
        <w:rPr>
          <w:sz w:val="22"/>
          <w:szCs w:val="22"/>
        </w:rPr>
        <w:t>6</w:t>
      </w:r>
      <w:r>
        <w:rPr>
          <w:sz w:val="22"/>
          <w:szCs w:val="22"/>
        </w:rPr>
        <w:t>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611BE0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</w:t>
      </w:r>
      <w:r w:rsidR="00611BE0">
        <w:rPr>
          <w:b/>
          <w:sz w:val="22"/>
          <w:szCs w:val="22"/>
        </w:rPr>
        <w:t>июля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 w:rsidR="00611BE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407B1" w:rsidRPr="00F233FD" w:rsidRDefault="00A407B1" w:rsidP="00A407B1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A407B1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611BE0">
        <w:rPr>
          <w:b/>
          <w:sz w:val="22"/>
          <w:szCs w:val="22"/>
        </w:rPr>
        <w:t>2</w:t>
      </w:r>
      <w:r w:rsidR="007E1BAD">
        <w:rPr>
          <w:b/>
          <w:sz w:val="22"/>
          <w:szCs w:val="22"/>
        </w:rPr>
        <w:t>3</w:t>
      </w:r>
      <w:r w:rsidRPr="00F233FD">
        <w:rPr>
          <w:b/>
          <w:sz w:val="22"/>
          <w:szCs w:val="22"/>
        </w:rPr>
        <w:t xml:space="preserve"> </w:t>
      </w:r>
      <w:r w:rsidR="00611BE0">
        <w:rPr>
          <w:b/>
          <w:sz w:val="22"/>
          <w:szCs w:val="22"/>
        </w:rPr>
        <w:t>июля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 w:rsidR="00611BE0">
        <w:rPr>
          <w:b/>
          <w:sz w:val="22"/>
          <w:szCs w:val="22"/>
        </w:rPr>
        <w:t>09-00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407B1" w:rsidRPr="00F233FD" w:rsidRDefault="00A407B1" w:rsidP="00A407B1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7E1BAD"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611BE0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 w:rsidR="00611BE0">
        <w:rPr>
          <w:sz w:val="22"/>
          <w:szCs w:val="22"/>
        </w:rPr>
        <w:t>июля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</w:t>
      </w:r>
      <w:r w:rsidRPr="00F233FD">
        <w:rPr>
          <w:sz w:val="22"/>
          <w:szCs w:val="22"/>
        </w:rPr>
        <w:lastRenderedPageBreak/>
        <w:t xml:space="preserve">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A407B1" w:rsidRPr="00F233FD" w:rsidRDefault="00A407B1" w:rsidP="00A407B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</w:t>
      </w:r>
      <w:r w:rsidR="00611BE0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7E1BAD">
        <w:rPr>
          <w:sz w:val="22"/>
          <w:szCs w:val="22"/>
        </w:rPr>
        <w:t>Николь</w:t>
      </w:r>
      <w:r>
        <w:rPr>
          <w:sz w:val="22"/>
          <w:szCs w:val="22"/>
        </w:rPr>
        <w:t xml:space="preserve">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A407B1" w:rsidRPr="00F233FD" w:rsidRDefault="00A407B1" w:rsidP="00A407B1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A407B1" w:rsidRDefault="00A407B1" w:rsidP="00A407B1">
      <w:pPr>
        <w:ind w:firstLine="360"/>
        <w:jc w:val="both"/>
        <w:rPr>
          <w:b/>
        </w:rPr>
      </w:pPr>
    </w:p>
    <w:p w:rsidR="00A407B1" w:rsidRPr="005C14C8" w:rsidRDefault="00922519" w:rsidP="00A407B1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И.о. н</w:t>
      </w:r>
      <w:r w:rsidR="00A407B1" w:rsidRPr="005C14C8">
        <w:rPr>
          <w:b/>
          <w:sz w:val="22"/>
          <w:szCs w:val="22"/>
        </w:rPr>
        <w:t>ачальник</w:t>
      </w:r>
      <w:r>
        <w:rPr>
          <w:b/>
          <w:sz w:val="22"/>
          <w:szCs w:val="22"/>
        </w:rPr>
        <w:t>а</w:t>
      </w:r>
      <w:r w:rsidR="00A407B1" w:rsidRPr="005C14C8">
        <w:rPr>
          <w:b/>
          <w:sz w:val="22"/>
          <w:szCs w:val="22"/>
        </w:rPr>
        <w:t xml:space="preserve"> отдела по </w:t>
      </w:r>
      <w:proofErr w:type="gramStart"/>
      <w:r w:rsidR="00A407B1" w:rsidRPr="005C14C8">
        <w:rPr>
          <w:b/>
          <w:sz w:val="22"/>
          <w:szCs w:val="22"/>
        </w:rPr>
        <w:t>земельным</w:t>
      </w:r>
      <w:proofErr w:type="gramEnd"/>
      <w:r w:rsidR="00A407B1" w:rsidRPr="005C14C8">
        <w:rPr>
          <w:b/>
          <w:sz w:val="22"/>
          <w:szCs w:val="22"/>
        </w:rPr>
        <w:t xml:space="preserve"> и</w:t>
      </w:r>
    </w:p>
    <w:p w:rsidR="00A407B1" w:rsidRPr="005C14C8" w:rsidRDefault="00A407B1" w:rsidP="00A407B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A407B1" w:rsidRPr="005C14C8" w:rsidRDefault="00A407B1" w:rsidP="00A407B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A407B1" w:rsidRPr="005C14C8" w:rsidRDefault="00A407B1" w:rsidP="00A407B1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 w:rsidR="00922519">
        <w:rPr>
          <w:b/>
          <w:sz w:val="22"/>
          <w:szCs w:val="22"/>
        </w:rPr>
        <w:t>Т</w:t>
      </w:r>
      <w:r w:rsidRPr="005C14C8">
        <w:rPr>
          <w:b/>
          <w:sz w:val="22"/>
          <w:szCs w:val="22"/>
        </w:rPr>
        <w:t>.</w:t>
      </w:r>
      <w:r w:rsidR="00922519">
        <w:rPr>
          <w:b/>
          <w:sz w:val="22"/>
          <w:szCs w:val="22"/>
        </w:rPr>
        <w:t>А</w:t>
      </w:r>
      <w:r w:rsidRPr="005C14C8">
        <w:rPr>
          <w:b/>
          <w:sz w:val="22"/>
          <w:szCs w:val="22"/>
        </w:rPr>
        <w:t xml:space="preserve">. </w:t>
      </w:r>
      <w:r w:rsidR="00922519">
        <w:rPr>
          <w:b/>
          <w:sz w:val="22"/>
          <w:szCs w:val="22"/>
        </w:rPr>
        <w:t>Глазкова</w:t>
      </w:r>
    </w:p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A407B1" w:rsidRDefault="00A407B1" w:rsidP="00A407B1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B1"/>
    <w:rsid w:val="004036FF"/>
    <w:rsid w:val="00611BE0"/>
    <w:rsid w:val="0076602E"/>
    <w:rsid w:val="007E1BAD"/>
    <w:rsid w:val="00922519"/>
    <w:rsid w:val="00A407B1"/>
    <w:rsid w:val="00BA3E9F"/>
    <w:rsid w:val="00C51920"/>
    <w:rsid w:val="00E45888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07B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407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A40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2018-06-20T08:29:00Z</cp:lastPrinted>
  <dcterms:created xsi:type="dcterms:W3CDTF">2018-03-14T07:31:00Z</dcterms:created>
  <dcterms:modified xsi:type="dcterms:W3CDTF">2018-06-20T08:30:00Z</dcterms:modified>
</cp:coreProperties>
</file>