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35" w:rsidRPr="00307D4C" w:rsidRDefault="00215C35" w:rsidP="00215C35">
      <w:pPr>
        <w:jc w:val="right"/>
        <w:rPr>
          <w:sz w:val="26"/>
          <w:szCs w:val="26"/>
        </w:rPr>
      </w:pPr>
      <w:r>
        <w:rPr>
          <w:sz w:val="26"/>
          <w:szCs w:val="26"/>
        </w:rPr>
        <w:t>21</w:t>
      </w:r>
      <w:r w:rsidRPr="00307D4C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307D4C">
        <w:rPr>
          <w:sz w:val="26"/>
          <w:szCs w:val="26"/>
        </w:rPr>
        <w:t>.2018</w:t>
      </w:r>
    </w:p>
    <w:p w:rsidR="00215C35" w:rsidRDefault="00215C35" w:rsidP="00215C35">
      <w:pPr>
        <w:jc w:val="right"/>
        <w:rPr>
          <w:sz w:val="28"/>
          <w:szCs w:val="28"/>
        </w:rPr>
      </w:pPr>
    </w:p>
    <w:p w:rsidR="00215C35" w:rsidRDefault="00215C35" w:rsidP="00215C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ПРЕДОСТАВЛЕНИИ ЗЕМЕЛЬНОГО УЧАСТКА </w:t>
      </w:r>
    </w:p>
    <w:p w:rsidR="00215C35" w:rsidRDefault="00215C35" w:rsidP="00215C35">
      <w:pPr>
        <w:jc w:val="center"/>
        <w:rPr>
          <w:sz w:val="28"/>
          <w:szCs w:val="28"/>
        </w:rPr>
      </w:pPr>
    </w:p>
    <w:p w:rsidR="00215C35" w:rsidRDefault="00215C35" w:rsidP="00215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39.18 </w:t>
      </w:r>
      <w:r w:rsidRPr="004B009D">
        <w:rPr>
          <w:sz w:val="28"/>
          <w:szCs w:val="28"/>
        </w:rPr>
        <w:t>Земельн</w:t>
      </w:r>
      <w:r>
        <w:rPr>
          <w:sz w:val="28"/>
          <w:szCs w:val="28"/>
        </w:rPr>
        <w:t>ого кодекса Российской  Федерации Администрация муниципального образования «Сычевский район» Смоленской области информирует о возможности предоставления  в  аренду  сроком на 20 (двадцать) лет земельного  участка, относящегося к категории земель населенных пунктов,</w:t>
      </w:r>
      <w:r w:rsidRPr="00D27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Смоленская  область, Сычевский район, г. Сычевка, ул. </w:t>
      </w:r>
      <w:r w:rsidR="00657C1F">
        <w:rPr>
          <w:sz w:val="28"/>
          <w:szCs w:val="28"/>
        </w:rPr>
        <w:t>Б. Пролетарская</w:t>
      </w:r>
      <w:r>
        <w:rPr>
          <w:sz w:val="28"/>
          <w:szCs w:val="28"/>
        </w:rPr>
        <w:t xml:space="preserve">, </w:t>
      </w:r>
      <w:r w:rsidR="00EC3397">
        <w:rPr>
          <w:sz w:val="28"/>
          <w:szCs w:val="28"/>
        </w:rPr>
        <w:t>д.</w:t>
      </w:r>
      <w:r>
        <w:rPr>
          <w:sz w:val="28"/>
          <w:szCs w:val="28"/>
        </w:rPr>
        <w:t>1</w:t>
      </w:r>
      <w:r w:rsidR="00657C1F">
        <w:rPr>
          <w:sz w:val="28"/>
          <w:szCs w:val="28"/>
        </w:rPr>
        <w:t>1</w:t>
      </w:r>
      <w:r>
        <w:rPr>
          <w:sz w:val="28"/>
          <w:szCs w:val="28"/>
        </w:rPr>
        <w:t xml:space="preserve">, общей площадью </w:t>
      </w:r>
      <w:r w:rsidR="00657C1F">
        <w:rPr>
          <w:sz w:val="28"/>
          <w:szCs w:val="28"/>
        </w:rPr>
        <w:t>580</w:t>
      </w:r>
      <w:r>
        <w:rPr>
          <w:sz w:val="28"/>
          <w:szCs w:val="28"/>
        </w:rPr>
        <w:t xml:space="preserve"> (</w:t>
      </w:r>
      <w:r w:rsidR="00657C1F">
        <w:rPr>
          <w:sz w:val="28"/>
          <w:szCs w:val="28"/>
        </w:rPr>
        <w:t>пя</w:t>
      </w:r>
      <w:r>
        <w:rPr>
          <w:sz w:val="28"/>
          <w:szCs w:val="28"/>
        </w:rPr>
        <w:t xml:space="preserve">тьсот </w:t>
      </w:r>
      <w:r w:rsidR="00657C1F">
        <w:rPr>
          <w:sz w:val="28"/>
          <w:szCs w:val="28"/>
        </w:rPr>
        <w:t>восемьдесят</w:t>
      </w:r>
      <w:r>
        <w:rPr>
          <w:sz w:val="28"/>
          <w:szCs w:val="28"/>
        </w:rPr>
        <w:t>) кв.м., с кадастровым номером 67:19:0010</w:t>
      </w:r>
      <w:r w:rsidR="00657C1F">
        <w:rPr>
          <w:sz w:val="28"/>
          <w:szCs w:val="28"/>
        </w:rPr>
        <w:t>161</w:t>
      </w:r>
      <w:r>
        <w:rPr>
          <w:sz w:val="28"/>
          <w:szCs w:val="28"/>
        </w:rPr>
        <w:t>:5, разрешенным использованием: для индивидуального жилищного строительства.</w:t>
      </w:r>
      <w:proofErr w:type="gramEnd"/>
    </w:p>
    <w:p w:rsidR="00215C35" w:rsidRPr="00AB739A" w:rsidRDefault="00215C35" w:rsidP="00215C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>
        <w:rPr>
          <w:sz w:val="28"/>
          <w:szCs w:val="28"/>
        </w:rPr>
        <w:t xml:space="preserve">Подача гражданами, заинтересованными в предоставлении земельного участка, заявления о намерении участвовать в аукционе на право заключения договора аренды земельного участка, осуществляется в течение 30 (тридцати) дней со дня опубликования и размещения извещения,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 1, Администрация муниципального образования «Сычевский район» Смоленской области, 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215C35" w:rsidRDefault="00215C35" w:rsidP="00215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д.1, или  по  телефону: 8(48130) 4-18-33, 4-11-30.</w:t>
      </w:r>
    </w:p>
    <w:p w:rsidR="00215C35" w:rsidRPr="00DF681F" w:rsidRDefault="00215C35" w:rsidP="00215C35">
      <w:pPr>
        <w:ind w:firstLine="567"/>
        <w:jc w:val="both"/>
        <w:rPr>
          <w:sz w:val="28"/>
          <w:szCs w:val="28"/>
        </w:rPr>
      </w:pPr>
      <w:r w:rsidRPr="00DF681F">
        <w:rPr>
          <w:sz w:val="28"/>
          <w:szCs w:val="28"/>
        </w:rPr>
        <w:t>Способ подачи заявлений:</w:t>
      </w:r>
      <w:r w:rsidRPr="00B515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B515EF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 лично. </w:t>
      </w:r>
    </w:p>
    <w:p w:rsidR="00215C35" w:rsidRDefault="00215C35" w:rsidP="00215C35">
      <w:pPr>
        <w:ind w:firstLine="720"/>
        <w:jc w:val="both"/>
        <w:rPr>
          <w:sz w:val="28"/>
          <w:szCs w:val="28"/>
        </w:rPr>
      </w:pPr>
    </w:p>
    <w:p w:rsidR="00215C35" w:rsidRDefault="00215C35" w:rsidP="00215C3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215C35" w:rsidRDefault="00215C35" w:rsidP="00215C3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215C35" w:rsidRDefault="00215C35" w:rsidP="00215C35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215C35" w:rsidRDefault="00215C35" w:rsidP="00215C35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  В.Л. Соловьева  </w:t>
      </w:r>
    </w:p>
    <w:p w:rsidR="00215C35" w:rsidRDefault="00215C35" w:rsidP="00215C35"/>
    <w:p w:rsidR="00215C35" w:rsidRDefault="00215C35" w:rsidP="00215C35"/>
    <w:p w:rsidR="004036FF" w:rsidRDefault="004036FF"/>
    <w:sectPr w:rsidR="004036FF" w:rsidSect="00307D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5C35"/>
    <w:rsid w:val="00215C35"/>
    <w:rsid w:val="004036FF"/>
    <w:rsid w:val="00496A97"/>
    <w:rsid w:val="00657C1F"/>
    <w:rsid w:val="006B3D91"/>
    <w:rsid w:val="00EC3397"/>
    <w:rsid w:val="00F9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C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5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2018-05-21T06:43:00Z</dcterms:created>
  <dcterms:modified xsi:type="dcterms:W3CDTF">2018-05-21T07:16:00Z</dcterms:modified>
</cp:coreProperties>
</file>