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C8" w:rsidRDefault="000C47C8" w:rsidP="000C47C8">
      <w:pPr>
        <w:jc w:val="right"/>
        <w:rPr>
          <w:sz w:val="28"/>
          <w:szCs w:val="28"/>
        </w:rPr>
      </w:pPr>
      <w:r>
        <w:rPr>
          <w:sz w:val="28"/>
          <w:szCs w:val="28"/>
        </w:rPr>
        <w:t>17.12.2019</w:t>
      </w:r>
    </w:p>
    <w:p w:rsidR="000C47C8" w:rsidRDefault="000C47C8" w:rsidP="000C47C8">
      <w:pPr>
        <w:jc w:val="right"/>
        <w:rPr>
          <w:sz w:val="28"/>
          <w:szCs w:val="28"/>
        </w:rPr>
      </w:pPr>
    </w:p>
    <w:p w:rsidR="000C47C8" w:rsidRDefault="000C47C8" w:rsidP="000C47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ПРЕДОСТАВЛЕНИИ ЗЕМЕЛЬНОГО УЧАСТКА </w:t>
      </w:r>
    </w:p>
    <w:p w:rsidR="000C47C8" w:rsidRDefault="000C47C8" w:rsidP="000C47C8">
      <w:pPr>
        <w:jc w:val="center"/>
        <w:rPr>
          <w:sz w:val="28"/>
          <w:szCs w:val="28"/>
        </w:rPr>
      </w:pPr>
    </w:p>
    <w:p w:rsidR="000C47C8" w:rsidRDefault="000C47C8" w:rsidP="000C47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39.18 </w:t>
      </w:r>
      <w:r w:rsidRPr="004B009D">
        <w:rPr>
          <w:sz w:val="28"/>
          <w:szCs w:val="28"/>
        </w:rPr>
        <w:t>Земельн</w:t>
      </w:r>
      <w:r>
        <w:rPr>
          <w:sz w:val="28"/>
          <w:szCs w:val="28"/>
        </w:rPr>
        <w:t>ого кодекса Российской  Федерации Администрация муниципального образования «Сычевский район» Смоленской области информирует о возможности предоставления в аренду сроком на 3 (три) года земельного  участка,</w:t>
      </w:r>
      <w:r w:rsidRPr="000C47C8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 собственность на который не разграничена, относящегося к категории земель населенных пунктов,</w:t>
      </w:r>
      <w:r w:rsidRPr="00D27E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Российская Федерация, Смоленская область, Сычевский район, Никольское сельское поселение, д. </w:t>
      </w:r>
      <w:proofErr w:type="spellStart"/>
      <w:r>
        <w:rPr>
          <w:sz w:val="28"/>
          <w:szCs w:val="28"/>
        </w:rPr>
        <w:t>Попцово</w:t>
      </w:r>
      <w:proofErr w:type="spellEnd"/>
      <w:r>
        <w:rPr>
          <w:sz w:val="28"/>
          <w:szCs w:val="28"/>
        </w:rPr>
        <w:t>, общей площадью 1576 (одна тысяча пятьсот семьдесят шесть) кв.м., с кадастровым номером 67:19:0030102:442, разрешенным использованием: приусадебный участок личного подсобного хозяйства.</w:t>
      </w:r>
    </w:p>
    <w:p w:rsidR="000C47C8" w:rsidRPr="00AB739A" w:rsidRDefault="000C47C8" w:rsidP="000C47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90909"/>
          <w:sz w:val="28"/>
          <w:szCs w:val="28"/>
        </w:rPr>
      </w:pPr>
      <w:r>
        <w:rPr>
          <w:sz w:val="28"/>
          <w:szCs w:val="28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участка, осуществляется в течение 30 (тридцати) дней со дня опубликования и размещения извещения,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 1, Администрация муниципального образования «Сычевский район» Смоленской области, с 8-00 до 17-00, перерыв на обед с 13-00 до 14-00</w:t>
      </w:r>
      <w:r w:rsidRPr="00AB739A">
        <w:rPr>
          <w:color w:val="090909"/>
          <w:sz w:val="28"/>
          <w:szCs w:val="28"/>
        </w:rPr>
        <w:t>.</w:t>
      </w:r>
    </w:p>
    <w:p w:rsidR="000C47C8" w:rsidRDefault="000C47C8" w:rsidP="000C47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подробную информацию можно в отделе по земельным и имущественным отношениям Администрации муниципального образования «Сычевский район» Смоленской области по адресу: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Сычевка, пл. Революции, д.1, или  по  телефону: 8(48130) 4-18-33, 4-11-30.</w:t>
      </w:r>
    </w:p>
    <w:p w:rsidR="000C47C8" w:rsidRPr="00DF681F" w:rsidRDefault="000C47C8" w:rsidP="000C47C8">
      <w:pPr>
        <w:ind w:firstLine="567"/>
        <w:jc w:val="both"/>
        <w:rPr>
          <w:sz w:val="28"/>
          <w:szCs w:val="28"/>
        </w:rPr>
      </w:pPr>
      <w:r w:rsidRPr="00DF681F">
        <w:rPr>
          <w:sz w:val="28"/>
          <w:szCs w:val="28"/>
        </w:rPr>
        <w:t>Способ подачи заявлений:</w:t>
      </w:r>
      <w:r w:rsidRPr="00B515EF"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B515EF">
        <w:rPr>
          <w:color w:val="000000"/>
          <w:sz w:val="28"/>
          <w:szCs w:val="28"/>
          <w:shd w:val="clear" w:color="auto" w:fill="FFFFFF"/>
        </w:rPr>
        <w:t>в виде бумажного документа</w:t>
      </w:r>
      <w:r>
        <w:rPr>
          <w:rStyle w:val="apple-converted-space"/>
          <w:rFonts w:ascii="Tahoma" w:hAnsi="Tahoma" w:cs="Tahoma"/>
          <w:color w:val="000000"/>
          <w:sz w:val="21"/>
          <w:szCs w:val="21"/>
          <w:shd w:val="clear" w:color="auto" w:fill="FFFFFF"/>
        </w:rPr>
        <w:t> </w:t>
      </w:r>
      <w:r w:rsidRPr="00DF681F">
        <w:rPr>
          <w:sz w:val="28"/>
          <w:szCs w:val="28"/>
        </w:rPr>
        <w:t xml:space="preserve"> лично. </w:t>
      </w:r>
    </w:p>
    <w:p w:rsidR="000C47C8" w:rsidRDefault="000C47C8" w:rsidP="000C47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Окончание приема заявлений  17 января 2020 года.</w:t>
      </w:r>
    </w:p>
    <w:p w:rsidR="000C47C8" w:rsidRDefault="000C47C8" w:rsidP="000C47C8">
      <w:pPr>
        <w:ind w:firstLine="567"/>
        <w:jc w:val="both"/>
        <w:rPr>
          <w:sz w:val="28"/>
          <w:szCs w:val="28"/>
        </w:rPr>
      </w:pPr>
    </w:p>
    <w:p w:rsidR="000C47C8" w:rsidRDefault="000C47C8" w:rsidP="000C47C8">
      <w:pPr>
        <w:ind w:firstLine="720"/>
        <w:jc w:val="both"/>
        <w:rPr>
          <w:sz w:val="28"/>
          <w:szCs w:val="28"/>
        </w:rPr>
      </w:pPr>
    </w:p>
    <w:p w:rsidR="000C47C8" w:rsidRDefault="000C47C8" w:rsidP="000C47C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по  </w:t>
      </w:r>
      <w:proofErr w:type="gramStart"/>
      <w:r>
        <w:rPr>
          <w:sz w:val="28"/>
          <w:szCs w:val="28"/>
        </w:rPr>
        <w:t>земельным</w:t>
      </w:r>
      <w:proofErr w:type="gramEnd"/>
      <w:r>
        <w:rPr>
          <w:sz w:val="28"/>
          <w:szCs w:val="28"/>
        </w:rPr>
        <w:t xml:space="preserve"> </w:t>
      </w:r>
    </w:p>
    <w:p w:rsidR="000C47C8" w:rsidRDefault="000C47C8" w:rsidP="000C47C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  имущественным отношениям</w:t>
      </w:r>
    </w:p>
    <w:p w:rsidR="000C47C8" w:rsidRDefault="000C47C8" w:rsidP="000C47C8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«Сычевский район»   </w:t>
      </w:r>
    </w:p>
    <w:p w:rsidR="000C47C8" w:rsidRDefault="000C47C8" w:rsidP="000C47C8">
      <w:pPr>
        <w:ind w:left="709"/>
      </w:pPr>
      <w:r>
        <w:rPr>
          <w:sz w:val="28"/>
          <w:szCs w:val="28"/>
        </w:rPr>
        <w:t xml:space="preserve">Смоленской области                                                            В.Л. Соловьева  </w:t>
      </w:r>
    </w:p>
    <w:p w:rsidR="000C47C8" w:rsidRDefault="000C47C8" w:rsidP="000C47C8"/>
    <w:p w:rsidR="004036FF" w:rsidRDefault="004036FF"/>
    <w:sectPr w:rsidR="004036FF" w:rsidSect="00403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7C8"/>
    <w:rsid w:val="000C47C8"/>
    <w:rsid w:val="003511B9"/>
    <w:rsid w:val="004036FF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47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4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2019-12-17T06:36:00Z</dcterms:created>
  <dcterms:modified xsi:type="dcterms:W3CDTF">2019-12-17T06:43:00Z</dcterms:modified>
</cp:coreProperties>
</file>