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</w:p>
    <w:p w:rsidR="00364A0D" w:rsidRPr="00B04E98" w:rsidRDefault="00364A0D" w:rsidP="001A6BB1">
      <w:pPr>
        <w:ind w:left="1985"/>
        <w:jc w:val="center"/>
      </w:pPr>
      <w:r w:rsidRPr="00B04E98">
        <w:t>Утверждена</w:t>
      </w:r>
    </w:p>
    <w:p w:rsidR="00364A0D" w:rsidRPr="00A03E27" w:rsidRDefault="00364A0D" w:rsidP="001A6BB1">
      <w:pPr>
        <w:ind w:left="1985"/>
        <w:jc w:val="center"/>
        <w:rPr>
          <w:u w:val="single"/>
        </w:rPr>
      </w:pPr>
      <w:r w:rsidRPr="00A03E27">
        <w:rPr>
          <w:u w:val="single"/>
        </w:rPr>
        <w:t xml:space="preserve">Постановлением администрации МО «Сычевский район» </w:t>
      </w:r>
    </w:p>
    <w:p w:rsidR="00364A0D" w:rsidRDefault="00364A0D" w:rsidP="001A6BB1">
      <w:pPr>
        <w:ind w:left="1985"/>
        <w:jc w:val="center"/>
      </w:pPr>
      <w:r w:rsidRPr="00A03E27">
        <w:rPr>
          <w:u w:val="single"/>
        </w:rPr>
        <w:t>Смоленской области</w:t>
      </w:r>
      <w:r w:rsidRPr="00B04E98">
        <w:t xml:space="preserve"> </w:t>
      </w:r>
    </w:p>
    <w:p w:rsidR="00364A0D" w:rsidRPr="00B04E98" w:rsidRDefault="00364A0D" w:rsidP="001A6BB1">
      <w:pPr>
        <w:ind w:left="1985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364A0D" w:rsidRPr="00B04E98" w:rsidRDefault="00364A0D" w:rsidP="001A6BB1">
      <w:pPr>
        <w:ind w:left="1985"/>
        <w:rPr>
          <w:u w:val="single"/>
        </w:rPr>
      </w:pPr>
      <w:r w:rsidRPr="00B04E98">
        <w:t xml:space="preserve">от </w:t>
      </w:r>
      <w:r>
        <w:t xml:space="preserve">  </w:t>
      </w:r>
      <w:r>
        <w:rPr>
          <w:u w:val="single"/>
        </w:rPr>
        <w:t>______________________</w:t>
      </w:r>
      <w:r w:rsidRPr="00B04E98">
        <w:t xml:space="preserve"> </w:t>
      </w:r>
      <w:r>
        <w:t xml:space="preserve">  </w:t>
      </w:r>
      <w:r w:rsidRPr="00B04E98">
        <w:t xml:space="preserve">№ </w:t>
      </w:r>
      <w:r>
        <w:t xml:space="preserve"> </w:t>
      </w:r>
      <w:r>
        <w:rPr>
          <w:u w:val="single"/>
        </w:rPr>
        <w:t>________</w:t>
      </w:r>
    </w:p>
    <w:p w:rsidR="00364A0D" w:rsidRDefault="00364A0D" w:rsidP="001A6BB1">
      <w:pPr>
        <w:ind w:left="1985"/>
        <w:rPr>
          <w:sz w:val="20"/>
          <w:szCs w:val="20"/>
          <w:u w:val="single"/>
        </w:rPr>
      </w:pPr>
    </w:p>
    <w:p w:rsidR="00364A0D" w:rsidRDefault="00364A0D" w:rsidP="001A6BB1">
      <w:pPr>
        <w:ind w:left="1985"/>
        <w:rPr>
          <w:sz w:val="20"/>
          <w:szCs w:val="20"/>
          <w:u w:val="single"/>
        </w:rPr>
      </w:pPr>
    </w:p>
    <w:p w:rsidR="00364A0D" w:rsidRDefault="00364A0D" w:rsidP="001A6BB1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 xml:space="preserve">на кадастровом плане территории, расположенного по адресу: Российская Федерация, Смоленская область, Сычевский район, </w:t>
      </w:r>
      <w:r w:rsidRPr="00506C6E">
        <w:rPr>
          <w:b/>
        </w:rPr>
        <w:t>Сычевское городское поселение</w:t>
      </w:r>
      <w:r>
        <w:rPr>
          <w:b/>
        </w:rPr>
        <w:t>, г. Сычевка,</w:t>
      </w:r>
    </w:p>
    <w:p w:rsidR="00364A0D" w:rsidRDefault="00E80C32" w:rsidP="00364A0D">
      <w:pPr>
        <w:jc w:val="center"/>
        <w:rPr>
          <w:b/>
        </w:rPr>
      </w:pPr>
      <w:r>
        <w:rPr>
          <w:b/>
        </w:rPr>
        <w:t xml:space="preserve"> ул. Загородная, вблизи </w:t>
      </w:r>
      <w:r w:rsidR="00325712">
        <w:rPr>
          <w:b/>
        </w:rPr>
        <w:t>участка</w:t>
      </w:r>
      <w:bookmarkStart w:id="0" w:name="_GoBack"/>
      <w:bookmarkEnd w:id="0"/>
      <w:r>
        <w:rPr>
          <w:b/>
        </w:rPr>
        <w:t xml:space="preserve"> №24</w:t>
      </w:r>
      <w:r w:rsidR="00364A0D">
        <w:rPr>
          <w:b/>
        </w:rPr>
        <w:t>.</w:t>
      </w:r>
    </w:p>
    <w:p w:rsidR="00364A0D" w:rsidRDefault="00364A0D" w:rsidP="00364A0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C24D8" w:rsidRPr="00AC24D8" w:rsidRDefault="00C254FA" w:rsidP="00596163">
            <w:pPr>
              <w:rPr>
                <w:u w:val="single"/>
              </w:rPr>
            </w:pPr>
            <w:r w:rsidRPr="00C826C4">
              <w:rPr>
                <w:u w:val="single"/>
              </w:rPr>
              <w:t>–</w:t>
            </w:r>
            <w:r w:rsidRPr="00C225A0">
              <w:rPr>
                <w:u w:val="single"/>
              </w:rPr>
              <w:t xml:space="preserve"> </w:t>
            </w:r>
          </w:p>
        </w:tc>
      </w:tr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>
              <w:rPr>
                <w:u w:val="single"/>
              </w:rPr>
              <w:t>600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64A0D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579426.64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2176548.50</w:t>
            </w:r>
          </w:p>
        </w:tc>
      </w:tr>
      <w:tr w:rsidR="00364A0D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579443.43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2176573.37</w:t>
            </w:r>
          </w:p>
        </w:tc>
      </w:tr>
      <w:tr w:rsidR="00364A0D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579426.84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2176584.56</w:t>
            </w:r>
          </w:p>
        </w:tc>
      </w:tr>
      <w:tr w:rsidR="00364A0D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579410.06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2176559.68</w:t>
            </w:r>
          </w:p>
        </w:tc>
      </w:tr>
      <w:tr w:rsidR="00364A0D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579426.64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0D" w:rsidRDefault="00364A0D">
            <w:pPr>
              <w:jc w:val="center"/>
            </w:pPr>
            <w:r>
              <w:t>2176548.50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C4331B" w:rsidP="00C43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31B" w:rsidRPr="005B4876" w:rsidTr="00850E62">
        <w:trPr>
          <w:trHeight w:val="10211"/>
        </w:trPr>
        <w:tc>
          <w:tcPr>
            <w:tcW w:w="9639" w:type="dxa"/>
            <w:tcBorders>
              <w:top w:val="nil"/>
              <w:bottom w:val="nil"/>
            </w:tcBorders>
          </w:tcPr>
          <w:p w:rsidR="00C4331B" w:rsidRDefault="008F2168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F216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169" type="#_x0000_t202" style="position:absolute;left:0;text-align:left;margin-left:234.35pt;margin-top:187.2pt;width:32.1pt;height:16.4pt;z-index:251665408;visibility:visible;mso-height-percent:200;mso-position-horizontal-relative:text;mso-position-vertical-relative:text;mso-height-percent:200;mso-width-relative:margin;mso-height-relative:margin" fillcolor="#bfbfbf [2412]" stroked="f">
                  <v:textbox style="mso-fit-shape-to-text:t">
                    <w:txbxContent>
                      <w:p w:rsidR="00624B46" w:rsidRPr="00624B46" w:rsidRDefault="00624B46">
                        <w:pPr>
                          <w:rPr>
                            <w:sz w:val="16"/>
                            <w:szCs w:val="16"/>
                          </w:rPr>
                        </w:pPr>
                        <w:r w:rsidRPr="00624B46">
                          <w:rPr>
                            <w:sz w:val="16"/>
                            <w:szCs w:val="16"/>
                          </w:rPr>
                          <w:t>Ж</w:t>
                        </w:r>
                        <w:proofErr w:type="gramStart"/>
                        <w:r w:rsidRPr="00624B46">
                          <w:rPr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55" type="#_x0000_t202" style="position:absolute;left:0;text-align:left;margin-left:65.25pt;margin-top:0;width:462pt;height:417.05pt;z-index:-251660288;mso-position-horizontal-relative:page;mso-position-vertical:center;mso-position-vertical-relative:text" o:allowincell="f" o:allowoverlap="f" filled="f" strokecolor="white [3212]">
                  <v:imagedata r:id="rId8" o:title=""/>
                  <w10:wrap anchorx="page"/>
                </v:shape>
              </w:pict>
            </w: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B1EC4">
              <w:rPr>
                <w:b/>
              </w:rPr>
              <w:t>Масштаб 1:3000</w:t>
            </w: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Условные обозначения</w:t>
            </w: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tbl>
            <w:tblPr>
              <w:tblW w:w="337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06"/>
              <w:gridCol w:w="1938"/>
            </w:tblGrid>
            <w:tr w:rsidR="00364A0D" w:rsidRPr="00EE2C78" w:rsidTr="00364A0D">
              <w:trPr>
                <w:cantSplit/>
                <w:trHeight w:val="264"/>
                <w:tblHeader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Pr="00EE2C78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обозначение образуемого земельного участка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Pr="00EE2C78" w:rsidRDefault="00364A0D" w:rsidP="001A6B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:ЗУ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364A0D" w:rsidRPr="00EE2C78" w:rsidTr="00364A0D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Pr="00EE2C78" w:rsidRDefault="00364A0D" w:rsidP="001A6BB1">
                  <w:pPr>
                    <w:rPr>
                      <w:sz w:val="16"/>
                      <w:szCs w:val="16"/>
                    </w:rPr>
                  </w:pPr>
                  <w:r w:rsidRPr="00EE2C78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Pr="00496CC3" w:rsidRDefault="008F2168" w:rsidP="001A6BB1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8F216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F2168">
                    <w:rPr>
                      <w:rFonts w:ascii="Arial" w:hAnsi="Arial" w:cs="Arial"/>
                      <w:sz w:val="20"/>
                      <w:szCs w:val="20"/>
                    </w:rPr>
                    <w:pict>
                      <v:oval id="_x0000_s1171" style="width:4.25pt;height:4.25pt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  <w:r w:rsidR="00364A0D" w:rsidRPr="00EE2C78">
                    <w:rPr>
                      <w:sz w:val="16"/>
                      <w:szCs w:val="16"/>
                    </w:rPr>
                    <w:t> </w:t>
                  </w:r>
                  <w:r w:rsidR="00364A0D">
                    <w:rPr>
                      <w:sz w:val="18"/>
                      <w:szCs w:val="18"/>
                    </w:rPr>
                    <w:t>н1</w:t>
                  </w:r>
                </w:p>
              </w:tc>
            </w:tr>
            <w:tr w:rsidR="00364A0D" w:rsidRPr="00EE2C78" w:rsidTr="00364A0D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Pr="00EE2C78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EE2C78">
                    <w:rPr>
                      <w:sz w:val="16"/>
                      <w:szCs w:val="16"/>
                    </w:rPr>
                    <w:t>) вновь образованная часть границы, сведения о которой достаточны для определения ее местоположения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Pr="00EE2C78" w:rsidRDefault="008F2168" w:rsidP="001A6BB1">
                  <w:pPr>
                    <w:jc w:val="center"/>
                    <w:rPr>
                      <w:sz w:val="16"/>
                      <w:szCs w:val="16"/>
                    </w:rPr>
                  </w:pPr>
                  <w:r w:rsidRPr="008F216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F2168">
                    <w:rPr>
                      <w:rFonts w:ascii="Arial" w:hAnsi="Arial" w:cs="Arial"/>
                      <w:sz w:val="20"/>
                      <w:szCs w:val="20"/>
                    </w:rPr>
                    <w:pict>
                      <v:line id="_x0000_s1170" style="flip:y;mso-position-horizontal-relative:char;mso-position-vertical-relative:line" from="0,0" to="42.5pt,0" strokecolor="red">
                        <w10:wrap type="none"/>
                        <w10:anchorlock/>
                      </v:line>
                    </w:pict>
                  </w:r>
                  <w:r w:rsidR="00364A0D" w:rsidRPr="00EE2C78">
                    <w:rPr>
                      <w:sz w:val="16"/>
                      <w:szCs w:val="16"/>
                    </w:rPr>
                    <w:t> </w:t>
                  </w:r>
                  <w:r w:rsidR="00364A0D" w:rsidRPr="00EE2C78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364A0D" w:rsidRPr="00EE2C78" w:rsidTr="00364A0D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EE2C78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существующая</w:t>
                  </w:r>
                  <w:r w:rsidRPr="00EE2C78">
                    <w:rPr>
                      <w:sz w:val="16"/>
                      <w:szCs w:val="16"/>
                    </w:rPr>
                    <w:t xml:space="preserve">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Default="008F2168" w:rsidP="001A6B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65" type="#_x0000_t32" style="position:absolute;left:0;text-align:left;margin-left:27.35pt;margin-top:8.15pt;width:39.1pt;height:0;z-index:251658240;mso-position-horizontal-relative:text;mso-position-vertical-relative:text" o:connectortype="straight"/>
                    </w:pict>
                  </w:r>
                </w:p>
              </w:tc>
            </w:tr>
            <w:tr w:rsidR="00364A0D" w:rsidRPr="00EE2C78" w:rsidTr="00364A0D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граница кадастрового квартала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Default="008F2168" w:rsidP="001A6BB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_x0000_s1166" type="#_x0000_t32" style="position:absolute;left:0;text-align:left;margin-left:27.6pt;margin-top:6.35pt;width:39.1pt;height:0;z-index:251663360;mso-position-horizontal-relative:text;mso-position-vertical-relative:text" o:connectortype="straight" strokecolor="#0070c0" strokeweight="1.5pt"/>
                    </w:pict>
                  </w:r>
                </w:p>
              </w:tc>
            </w:tr>
            <w:tr w:rsidR="00364A0D" w:rsidRPr="00EE2C78" w:rsidTr="00364A0D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е) надпись номера кадастрового квартала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Pr="00416CE2" w:rsidRDefault="00364A0D" w:rsidP="001A6BB1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16CE2">
                    <w:rPr>
                      <w:noProof/>
                      <w:sz w:val="20"/>
                      <w:szCs w:val="20"/>
                    </w:rPr>
                    <w:t>67:19:0010102</w:t>
                  </w:r>
                </w:p>
              </w:tc>
            </w:tr>
            <w:tr w:rsidR="00364A0D" w:rsidRPr="00EE2C78" w:rsidTr="00364A0D">
              <w:trPr>
                <w:cantSplit/>
                <w:trHeight w:val="305"/>
                <w:jc w:val="center"/>
              </w:trPr>
              <w:tc>
                <w:tcPr>
                  <w:tcW w:w="4406" w:type="dxa"/>
                  <w:vAlign w:val="center"/>
                </w:tcPr>
                <w:p w:rsidR="00364A0D" w:rsidRDefault="00364A0D" w:rsidP="001A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ж) территориальные зоны</w:t>
                  </w:r>
                </w:p>
              </w:tc>
              <w:tc>
                <w:tcPr>
                  <w:tcW w:w="1938" w:type="dxa"/>
                  <w:vAlign w:val="center"/>
                </w:tcPr>
                <w:p w:rsidR="00364A0D" w:rsidRPr="00194D9F" w:rsidRDefault="00364A0D" w:rsidP="001A6BB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624B46">
                    <w:rPr>
                      <w:noProof/>
                      <w:sz w:val="22"/>
                      <w:szCs w:val="22"/>
                      <w:highlight w:val="lightGray"/>
                    </w:rPr>
                    <w:t>Ж</w:t>
                  </w:r>
                  <w:r w:rsidR="00624B46" w:rsidRPr="00624B46">
                    <w:rPr>
                      <w:noProof/>
                      <w:sz w:val="22"/>
                      <w:szCs w:val="22"/>
                      <w:highlight w:val="lightGray"/>
                    </w:rPr>
                    <w:t>1</w:t>
                  </w:r>
                </w:p>
              </w:tc>
            </w:tr>
          </w:tbl>
          <w:p w:rsidR="00C4331B" w:rsidRPr="00FB1EC4" w:rsidRDefault="00C4331B" w:rsidP="00C4331B">
            <w:pPr>
              <w:jc w:val="center"/>
              <w:rPr>
                <w:b/>
                <w:noProof/>
              </w:rPr>
            </w:pPr>
          </w:p>
        </w:tc>
      </w:tr>
    </w:tbl>
    <w:p w:rsidR="00B378D5" w:rsidRDefault="00B378D5"/>
    <w:sectPr w:rsidR="00B378D5" w:rsidSect="000D59F8">
      <w:headerReference w:type="default" r:id="rId9"/>
      <w:footerReference w:type="even" r:id="rId10"/>
      <w:footerReference w:type="default" r:id="rId11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6F" w:rsidRDefault="0018256F">
      <w:r>
        <w:separator/>
      </w:r>
    </w:p>
  </w:endnote>
  <w:endnote w:type="continuationSeparator" w:id="0">
    <w:p w:rsidR="0018256F" w:rsidRDefault="0018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F2168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6F" w:rsidRDefault="0018256F">
      <w:r>
        <w:separator/>
      </w:r>
    </w:p>
  </w:footnote>
  <w:footnote w:type="continuationSeparator" w:id="0">
    <w:p w:rsidR="0018256F" w:rsidRDefault="0018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2" w:rsidRDefault="00E80C32">
    <w:pPr>
      <w:pStyle w:val="a3"/>
    </w:pPr>
    <w:r>
      <w:t xml:space="preserve">                                                                                                                                   05.08.2020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4A2D"/>
    <w:rsid w:val="00002A17"/>
    <w:rsid w:val="000267D7"/>
    <w:rsid w:val="00042F3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8256F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223C9"/>
    <w:rsid w:val="00325712"/>
    <w:rsid w:val="00335943"/>
    <w:rsid w:val="00335B15"/>
    <w:rsid w:val="00344870"/>
    <w:rsid w:val="003549A0"/>
    <w:rsid w:val="00364A0D"/>
    <w:rsid w:val="0037397E"/>
    <w:rsid w:val="0038624B"/>
    <w:rsid w:val="003A159D"/>
    <w:rsid w:val="003C627B"/>
    <w:rsid w:val="003C7801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2BA4"/>
    <w:rsid w:val="005D63F9"/>
    <w:rsid w:val="005D6991"/>
    <w:rsid w:val="00600BD3"/>
    <w:rsid w:val="00606548"/>
    <w:rsid w:val="006151C2"/>
    <w:rsid w:val="00624B46"/>
    <w:rsid w:val="00655BF3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33F55"/>
    <w:rsid w:val="007915B4"/>
    <w:rsid w:val="007B1A3F"/>
    <w:rsid w:val="007B21FA"/>
    <w:rsid w:val="007D4C30"/>
    <w:rsid w:val="007E1B10"/>
    <w:rsid w:val="00824903"/>
    <w:rsid w:val="00835B1C"/>
    <w:rsid w:val="00836A1B"/>
    <w:rsid w:val="0084154B"/>
    <w:rsid w:val="00850E62"/>
    <w:rsid w:val="008A19AA"/>
    <w:rsid w:val="008B4695"/>
    <w:rsid w:val="008D067A"/>
    <w:rsid w:val="008D51C3"/>
    <w:rsid w:val="008F2168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B04E98"/>
    <w:rsid w:val="00B31482"/>
    <w:rsid w:val="00B378D5"/>
    <w:rsid w:val="00B4125C"/>
    <w:rsid w:val="00B443F2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32B98"/>
    <w:rsid w:val="00C4331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074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80C32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82C9E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165"/>
        <o:r id="V:Rule4" type="connector" idref="#_x0000_s11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24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</cp:lastModifiedBy>
  <cp:revision>2</cp:revision>
  <dcterms:created xsi:type="dcterms:W3CDTF">2020-08-18T09:36:00Z</dcterms:created>
  <dcterms:modified xsi:type="dcterms:W3CDTF">2020-08-18T09:36:00Z</dcterms:modified>
</cp:coreProperties>
</file>