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2D" w:rsidRDefault="00C3452D" w:rsidP="00C3452D">
      <w:pPr>
        <w:spacing w:line="276" w:lineRule="auto"/>
        <w:ind w:left="142" w:right="566"/>
        <w:jc w:val="both"/>
        <w:rPr>
          <w:b/>
          <w:bCs/>
          <w:szCs w:val="28"/>
        </w:rPr>
      </w:pPr>
      <w:r>
        <w:rPr>
          <w:rStyle w:val="a3"/>
          <w:color w:val="313131"/>
          <w:szCs w:val="28"/>
        </w:rPr>
        <w:t>07</w:t>
      </w:r>
      <w:r w:rsidR="00300694">
        <w:rPr>
          <w:rStyle w:val="a3"/>
          <w:color w:val="313131"/>
          <w:szCs w:val="28"/>
        </w:rPr>
        <w:t xml:space="preserve"> </w:t>
      </w:r>
      <w:r>
        <w:rPr>
          <w:rStyle w:val="a3"/>
          <w:color w:val="313131"/>
          <w:szCs w:val="28"/>
        </w:rPr>
        <w:t>мая</w:t>
      </w:r>
      <w:r w:rsidR="00A73961">
        <w:rPr>
          <w:rStyle w:val="a3"/>
          <w:color w:val="313131"/>
          <w:szCs w:val="28"/>
        </w:rPr>
        <w:t xml:space="preserve"> 2020</w:t>
      </w:r>
      <w:r w:rsidR="00E31F84">
        <w:rPr>
          <w:rStyle w:val="a3"/>
          <w:color w:val="313131"/>
          <w:szCs w:val="28"/>
        </w:rPr>
        <w:t xml:space="preserve"> </w:t>
      </w:r>
      <w:r w:rsidR="00FA27C2" w:rsidRPr="00B64FB8">
        <w:rPr>
          <w:rStyle w:val="a3"/>
          <w:color w:val="313131"/>
          <w:szCs w:val="28"/>
        </w:rPr>
        <w:t>года</w:t>
      </w:r>
      <w:r w:rsidR="00FA27C2" w:rsidRPr="00B64FB8">
        <w:rPr>
          <w:color w:val="313131"/>
          <w:szCs w:val="28"/>
        </w:rPr>
        <w:t> </w:t>
      </w:r>
      <w:r w:rsidR="0095799A" w:rsidRPr="00B64FB8">
        <w:rPr>
          <w:color w:val="313131"/>
          <w:szCs w:val="28"/>
        </w:rPr>
        <w:t xml:space="preserve"> </w:t>
      </w:r>
      <w:r w:rsidR="00FA27C2" w:rsidRPr="00B64FB8">
        <w:rPr>
          <w:color w:val="313131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>
        <w:rPr>
          <w:color w:val="313131"/>
          <w:szCs w:val="28"/>
        </w:rPr>
        <w:t>четвертое</w:t>
      </w:r>
      <w:r w:rsidR="00FA27C2" w:rsidRPr="00B64FB8">
        <w:rPr>
          <w:color w:val="313131"/>
          <w:szCs w:val="28"/>
        </w:rPr>
        <w:t xml:space="preserve"> заседание административной комиссии муниципального образования «</w:t>
      </w:r>
      <w:proofErr w:type="spellStart"/>
      <w:r w:rsidR="00FA27C2" w:rsidRPr="00B64FB8">
        <w:rPr>
          <w:color w:val="313131"/>
          <w:szCs w:val="28"/>
        </w:rPr>
        <w:t>Сычёвский</w:t>
      </w:r>
      <w:proofErr w:type="spellEnd"/>
      <w:r w:rsidR="00FA27C2" w:rsidRPr="00B64FB8">
        <w:rPr>
          <w:color w:val="313131"/>
          <w:szCs w:val="28"/>
        </w:rPr>
        <w:t xml:space="preserve"> район» Смоленской области.</w:t>
      </w:r>
      <w:r w:rsidRPr="00C3452D">
        <w:rPr>
          <w:b/>
          <w:bCs/>
          <w:szCs w:val="28"/>
        </w:rPr>
        <w:t xml:space="preserve"> </w:t>
      </w:r>
    </w:p>
    <w:p w:rsidR="00C3452D" w:rsidRDefault="00C3452D" w:rsidP="00C3452D">
      <w:pPr>
        <w:spacing w:line="276" w:lineRule="auto"/>
        <w:ind w:left="142" w:right="566"/>
        <w:jc w:val="both"/>
        <w:rPr>
          <w:rFonts w:eastAsia="Calibri" w:cs="Times New Roman"/>
          <w:szCs w:val="28"/>
        </w:rPr>
      </w:pPr>
      <w:r>
        <w:rPr>
          <w:bCs/>
          <w:szCs w:val="28"/>
        </w:rPr>
        <w:t xml:space="preserve">     Председатель комиссии </w:t>
      </w:r>
      <w:r>
        <w:rPr>
          <w:rFonts w:eastAsia="Calibri" w:cs="Times New Roman"/>
          <w:bCs/>
          <w:szCs w:val="28"/>
        </w:rPr>
        <w:t>ознакомил</w:t>
      </w:r>
      <w:r w:rsidRPr="00254D80">
        <w:rPr>
          <w:rFonts w:eastAsia="Calibri" w:cs="Times New Roman"/>
          <w:bCs/>
          <w:szCs w:val="28"/>
        </w:rPr>
        <w:t xml:space="preserve"> членов комиссии </w:t>
      </w:r>
      <w:r>
        <w:rPr>
          <w:rFonts w:eastAsia="Calibri" w:cs="Times New Roman"/>
          <w:bCs/>
          <w:szCs w:val="28"/>
        </w:rPr>
        <w:t xml:space="preserve">с </w:t>
      </w:r>
      <w:r w:rsidRPr="00254D8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eastAsia="Calibri" w:cs="Times New Roman"/>
          <w:szCs w:val="28"/>
        </w:rPr>
        <w:t>Сычевский</w:t>
      </w:r>
      <w:proofErr w:type="spellEnd"/>
      <w:r>
        <w:rPr>
          <w:rFonts w:eastAsia="Calibri" w:cs="Times New Roman"/>
          <w:szCs w:val="28"/>
        </w:rPr>
        <w:t xml:space="preserve"> район» Смоленской области от </w:t>
      </w:r>
      <w:r w:rsidRPr="00BB412C">
        <w:rPr>
          <w:rFonts w:eastAsia="Calibri" w:cs="Times New Roman"/>
          <w:szCs w:val="28"/>
        </w:rPr>
        <w:t>30.04.2020 года №</w:t>
      </w:r>
      <w:r>
        <w:rPr>
          <w:rFonts w:eastAsia="Calibri" w:cs="Times New Roman"/>
          <w:szCs w:val="28"/>
        </w:rPr>
        <w:t>232 «Об утверждении нового состава и Регламента административной комиссии муниципального образования «</w:t>
      </w:r>
      <w:proofErr w:type="spellStart"/>
      <w:r>
        <w:rPr>
          <w:rFonts w:eastAsia="Calibri" w:cs="Times New Roman"/>
          <w:szCs w:val="28"/>
        </w:rPr>
        <w:t>Сычевский</w:t>
      </w:r>
      <w:proofErr w:type="spellEnd"/>
      <w:r>
        <w:rPr>
          <w:rFonts w:eastAsia="Calibri" w:cs="Times New Roman"/>
          <w:szCs w:val="28"/>
        </w:rPr>
        <w:t xml:space="preserve"> район» Смоленской области».</w:t>
      </w:r>
    </w:p>
    <w:p w:rsidR="00C3452D" w:rsidRPr="00C3452D" w:rsidRDefault="00C3452D" w:rsidP="00C3452D">
      <w:pPr>
        <w:pStyle w:val="a5"/>
        <w:tabs>
          <w:tab w:val="left" w:pos="9355"/>
        </w:tabs>
        <w:spacing w:line="276" w:lineRule="auto"/>
        <w:ind w:left="0" w:right="566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      В </w:t>
      </w:r>
      <w:r w:rsidRPr="00C3452D">
        <w:rPr>
          <w:rFonts w:eastAsia="Calibri" w:cs="Times New Roman"/>
          <w:szCs w:val="28"/>
        </w:rPr>
        <w:t xml:space="preserve"> ходе ознакомления были зачитаны следующие нормативно-правовые акты: </w:t>
      </w:r>
    </w:p>
    <w:p w:rsidR="00C3452D" w:rsidRPr="00C3452D" w:rsidRDefault="00C3452D" w:rsidP="00C3452D">
      <w:pPr>
        <w:pStyle w:val="a5"/>
        <w:tabs>
          <w:tab w:val="left" w:pos="9355"/>
        </w:tabs>
        <w:spacing w:line="276" w:lineRule="auto"/>
        <w:ind w:left="65" w:right="566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      1.</w:t>
      </w:r>
      <w:r w:rsidRPr="00C3452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</w:t>
      </w:r>
      <w:r>
        <w:rPr>
          <w:szCs w:val="28"/>
        </w:rPr>
        <w:t>П</w:t>
      </w:r>
      <w:r w:rsidRPr="00C3452D">
        <w:rPr>
          <w:rFonts w:eastAsia="Calibri" w:cs="Times New Roman"/>
          <w:szCs w:val="28"/>
        </w:rPr>
        <w:t>остановление Администрации муниципального образования «</w:t>
      </w:r>
      <w:proofErr w:type="spellStart"/>
      <w:r w:rsidRPr="00C3452D">
        <w:rPr>
          <w:rFonts w:eastAsia="Calibri" w:cs="Times New Roman"/>
          <w:szCs w:val="28"/>
        </w:rPr>
        <w:t>Сычевский</w:t>
      </w:r>
      <w:proofErr w:type="spellEnd"/>
      <w:r w:rsidRPr="00C3452D">
        <w:rPr>
          <w:rFonts w:eastAsia="Calibri" w:cs="Times New Roman"/>
          <w:szCs w:val="28"/>
        </w:rPr>
        <w:t xml:space="preserve"> район» Смоленской области от 30.04.2020 года №232  «Об утверждении нового состава и Регламента административной комиссии муниципального образования «</w:t>
      </w:r>
      <w:proofErr w:type="spellStart"/>
      <w:r w:rsidRPr="00C3452D">
        <w:rPr>
          <w:rFonts w:eastAsia="Calibri" w:cs="Times New Roman"/>
          <w:szCs w:val="28"/>
        </w:rPr>
        <w:t>Сычёвский</w:t>
      </w:r>
      <w:proofErr w:type="spellEnd"/>
      <w:r w:rsidRPr="00C3452D">
        <w:rPr>
          <w:rFonts w:eastAsia="Calibri" w:cs="Times New Roman"/>
          <w:szCs w:val="28"/>
        </w:rPr>
        <w:t xml:space="preserve"> район» Смоленской области»; </w:t>
      </w:r>
    </w:p>
    <w:p w:rsidR="00C3452D" w:rsidRPr="00C3452D" w:rsidRDefault="00C3452D" w:rsidP="00C3452D">
      <w:pPr>
        <w:pStyle w:val="a5"/>
        <w:tabs>
          <w:tab w:val="left" w:pos="9355"/>
        </w:tabs>
        <w:spacing w:line="276" w:lineRule="auto"/>
        <w:ind w:left="65" w:right="566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       2. П</w:t>
      </w:r>
      <w:r w:rsidRPr="00C3452D">
        <w:rPr>
          <w:rFonts w:eastAsia="Calibri" w:cs="Times New Roman"/>
          <w:szCs w:val="28"/>
        </w:rPr>
        <w:t>риложение №1 к постановлению Администрации муниципального образования «</w:t>
      </w:r>
      <w:proofErr w:type="spellStart"/>
      <w:r w:rsidRPr="00C3452D">
        <w:rPr>
          <w:rFonts w:eastAsia="Calibri" w:cs="Times New Roman"/>
          <w:szCs w:val="28"/>
        </w:rPr>
        <w:t>Сычевский</w:t>
      </w:r>
      <w:proofErr w:type="spellEnd"/>
      <w:r w:rsidRPr="00C3452D">
        <w:rPr>
          <w:rFonts w:eastAsia="Calibri" w:cs="Times New Roman"/>
          <w:szCs w:val="28"/>
        </w:rPr>
        <w:t xml:space="preserve"> район» Смоленской области от 30.04.2020 года №232 «Состав административной комиссии муниципального образования «</w:t>
      </w:r>
      <w:proofErr w:type="spellStart"/>
      <w:r w:rsidRPr="00C3452D">
        <w:rPr>
          <w:rFonts w:eastAsia="Calibri" w:cs="Times New Roman"/>
          <w:szCs w:val="28"/>
        </w:rPr>
        <w:t>Сычёвский</w:t>
      </w:r>
      <w:proofErr w:type="spellEnd"/>
      <w:r w:rsidRPr="00C3452D">
        <w:rPr>
          <w:rFonts w:eastAsia="Calibri" w:cs="Times New Roman"/>
          <w:szCs w:val="28"/>
        </w:rPr>
        <w:t xml:space="preserve"> район» Смоленской области»; </w:t>
      </w:r>
    </w:p>
    <w:p w:rsidR="00C3452D" w:rsidRPr="00C3452D" w:rsidRDefault="00C3452D" w:rsidP="00C3452D">
      <w:pPr>
        <w:pStyle w:val="a5"/>
        <w:tabs>
          <w:tab w:val="left" w:pos="9355"/>
        </w:tabs>
        <w:spacing w:line="276" w:lineRule="auto"/>
        <w:ind w:left="65" w:right="566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        3. П</w:t>
      </w:r>
      <w:r w:rsidRPr="00C3452D">
        <w:rPr>
          <w:rFonts w:eastAsia="Calibri" w:cs="Times New Roman"/>
          <w:szCs w:val="28"/>
        </w:rPr>
        <w:t>риложение №2 к постановлению Администрации муниципального образования «</w:t>
      </w:r>
      <w:proofErr w:type="spellStart"/>
      <w:r w:rsidRPr="00C3452D">
        <w:rPr>
          <w:rFonts w:eastAsia="Calibri" w:cs="Times New Roman"/>
          <w:szCs w:val="28"/>
        </w:rPr>
        <w:t>Сычевский</w:t>
      </w:r>
      <w:proofErr w:type="spellEnd"/>
      <w:r w:rsidRPr="00C3452D">
        <w:rPr>
          <w:rFonts w:eastAsia="Calibri" w:cs="Times New Roman"/>
          <w:szCs w:val="28"/>
        </w:rPr>
        <w:t xml:space="preserve"> район» Смоленской области от 30.04.2020 года №232  «Регламент административной комиссии муниципального образования «</w:t>
      </w:r>
      <w:proofErr w:type="spellStart"/>
      <w:r w:rsidRPr="00C3452D">
        <w:rPr>
          <w:rFonts w:eastAsia="Calibri" w:cs="Times New Roman"/>
          <w:szCs w:val="28"/>
        </w:rPr>
        <w:t>Сычёвский</w:t>
      </w:r>
      <w:proofErr w:type="spellEnd"/>
      <w:r w:rsidRPr="00C3452D">
        <w:rPr>
          <w:rFonts w:eastAsia="Calibri" w:cs="Times New Roman"/>
          <w:szCs w:val="28"/>
        </w:rPr>
        <w:t xml:space="preserve"> район» Смоленской области ».</w:t>
      </w:r>
    </w:p>
    <w:p w:rsidR="00C3452D" w:rsidRDefault="00A62602" w:rsidP="00C3452D">
      <w:pPr>
        <w:pStyle w:val="consplusnormal0"/>
        <w:shd w:val="clear" w:color="auto" w:fill="FFFFFF"/>
        <w:tabs>
          <w:tab w:val="left" w:pos="9355"/>
        </w:tabs>
        <w:spacing w:before="0" w:beforeAutospacing="0" w:after="0" w:afterAutospacing="0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>Ответственный секретар</w:t>
      </w:r>
      <w:r w:rsidR="001F12C6">
        <w:rPr>
          <w:color w:val="313131"/>
          <w:sz w:val="28"/>
          <w:szCs w:val="28"/>
        </w:rPr>
        <w:t>ь</w:t>
      </w:r>
    </w:p>
    <w:p w:rsidR="00FA27C2" w:rsidRPr="00B64FB8" w:rsidRDefault="001F12C6" w:rsidP="00C3452D">
      <w:pPr>
        <w:pStyle w:val="consplusnormal0"/>
        <w:shd w:val="clear" w:color="auto" w:fill="FFFFFF"/>
        <w:tabs>
          <w:tab w:val="left" w:pos="9355"/>
        </w:tabs>
        <w:spacing w:before="0" w:beforeAutospacing="0" w:after="0" w:afterAutospacing="0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административной комиссии</w:t>
      </w:r>
      <w:r w:rsidR="00B64FB8">
        <w:rPr>
          <w:color w:val="313131"/>
          <w:sz w:val="28"/>
          <w:szCs w:val="28"/>
        </w:rPr>
        <w:t xml:space="preserve">  </w:t>
      </w:r>
      <w:r>
        <w:rPr>
          <w:color w:val="313131"/>
          <w:sz w:val="28"/>
          <w:szCs w:val="28"/>
        </w:rPr>
        <w:t xml:space="preserve">      </w:t>
      </w:r>
      <w:r w:rsidR="00C3452D">
        <w:rPr>
          <w:color w:val="313131"/>
          <w:sz w:val="28"/>
          <w:szCs w:val="28"/>
        </w:rPr>
        <w:t xml:space="preserve">                                </w:t>
      </w:r>
      <w:r>
        <w:rPr>
          <w:color w:val="313131"/>
          <w:sz w:val="28"/>
          <w:szCs w:val="28"/>
        </w:rPr>
        <w:t xml:space="preserve">  </w:t>
      </w:r>
      <w:r w:rsidR="00A73961">
        <w:rPr>
          <w:color w:val="313131"/>
          <w:sz w:val="28"/>
          <w:szCs w:val="28"/>
        </w:rPr>
        <w:t xml:space="preserve">Е.В. </w:t>
      </w:r>
      <w:proofErr w:type="spellStart"/>
      <w:r w:rsidR="00A73961">
        <w:rPr>
          <w:color w:val="313131"/>
          <w:sz w:val="28"/>
          <w:szCs w:val="28"/>
        </w:rPr>
        <w:t>Шаве</w:t>
      </w:r>
      <w:r w:rsidR="00FA27C2" w:rsidRPr="00B64FB8">
        <w:rPr>
          <w:color w:val="313131"/>
          <w:sz w:val="28"/>
          <w:szCs w:val="28"/>
        </w:rPr>
        <w:t>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C3452D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E76"/>
    <w:multiLevelType w:val="hybridMultilevel"/>
    <w:tmpl w:val="D1F06A00"/>
    <w:lvl w:ilvl="0" w:tplc="4FD89E84">
      <w:start w:val="1"/>
      <w:numFmt w:val="decimal"/>
      <w:lvlText w:val="%1."/>
      <w:lvlJc w:val="left"/>
      <w:pPr>
        <w:ind w:left="502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DA2319"/>
    <w:multiLevelType w:val="hybridMultilevel"/>
    <w:tmpl w:val="09DA48AC"/>
    <w:lvl w:ilvl="0" w:tplc="F96AFF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4E5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2C6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4735F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39A6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C1E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4EB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76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24B46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3A4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3961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768"/>
    <w:rsid w:val="00B17C07"/>
    <w:rsid w:val="00B201B5"/>
    <w:rsid w:val="00B207E4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13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0148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52D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CE2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A6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C6386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2</cp:revision>
  <dcterms:created xsi:type="dcterms:W3CDTF">2020-11-17T04:25:00Z</dcterms:created>
  <dcterms:modified xsi:type="dcterms:W3CDTF">2020-11-17T04:25:00Z</dcterms:modified>
</cp:coreProperties>
</file>