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650F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615D24">
        <w:rPr>
          <w:b/>
          <w:sz w:val="28"/>
          <w:szCs w:val="28"/>
          <w:u w:val="single"/>
        </w:rPr>
        <w:t>2</w:t>
      </w:r>
      <w:r w:rsidR="00DE3544">
        <w:rPr>
          <w:b/>
          <w:sz w:val="28"/>
          <w:szCs w:val="28"/>
          <w:u w:val="single"/>
        </w:rPr>
        <w:t>8</w:t>
      </w:r>
      <w:r w:rsidR="00B64006">
        <w:rPr>
          <w:b/>
          <w:sz w:val="28"/>
          <w:szCs w:val="28"/>
          <w:u w:val="single"/>
        </w:rPr>
        <w:t xml:space="preserve"> сентября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615D24">
        <w:rPr>
          <w:b/>
          <w:sz w:val="28"/>
          <w:szCs w:val="28"/>
          <w:u w:val="single"/>
        </w:rPr>
        <w:t>37</w:t>
      </w:r>
      <w:r w:rsidR="00FF7A57">
        <w:rPr>
          <w:b/>
          <w:sz w:val="28"/>
          <w:szCs w:val="28"/>
          <w:u w:val="single"/>
        </w:rPr>
        <w:t>7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p w:rsidR="00FF7A57" w:rsidRPr="005432D4" w:rsidRDefault="00FF7A57" w:rsidP="00D168F3">
      <w:pPr>
        <w:ind w:right="5952"/>
        <w:jc w:val="both"/>
        <w:rPr>
          <w:sz w:val="28"/>
          <w:szCs w:val="28"/>
        </w:rPr>
      </w:pPr>
      <w:r w:rsidRPr="005432D4">
        <w:rPr>
          <w:sz w:val="28"/>
          <w:szCs w:val="28"/>
        </w:rPr>
        <w:t>О присвоении статуса единой теплоснабжающей организации</w:t>
      </w:r>
      <w:r>
        <w:rPr>
          <w:sz w:val="28"/>
          <w:szCs w:val="28"/>
        </w:rPr>
        <w:t xml:space="preserve"> </w:t>
      </w:r>
      <w:r w:rsidR="00D168F3">
        <w:rPr>
          <w:sz w:val="28"/>
          <w:szCs w:val="28"/>
        </w:rPr>
        <w:t xml:space="preserve">                       </w:t>
      </w:r>
      <w:r w:rsidRPr="005432D4">
        <w:rPr>
          <w:sz w:val="28"/>
          <w:szCs w:val="28"/>
        </w:rPr>
        <w:t>на территории Сычевского городского поселения Сычевского</w:t>
      </w:r>
      <w:r>
        <w:rPr>
          <w:sz w:val="28"/>
          <w:szCs w:val="28"/>
        </w:rPr>
        <w:t xml:space="preserve"> </w:t>
      </w:r>
      <w:r w:rsidRPr="005432D4">
        <w:rPr>
          <w:sz w:val="28"/>
          <w:szCs w:val="28"/>
        </w:rPr>
        <w:t>района Смоленской области</w:t>
      </w:r>
    </w:p>
    <w:p w:rsidR="00FF7A57" w:rsidRDefault="00FF7A57" w:rsidP="00FF7A57">
      <w:pPr>
        <w:widowControl w:val="0"/>
        <w:autoSpaceDE w:val="0"/>
        <w:autoSpaceDN w:val="0"/>
        <w:adjustRightInd w:val="0"/>
        <w:spacing w:line="336" w:lineRule="exact"/>
        <w:jc w:val="both"/>
        <w:rPr>
          <w:sz w:val="30"/>
          <w:szCs w:val="30"/>
        </w:rPr>
      </w:pPr>
    </w:p>
    <w:p w:rsidR="00D168F3" w:rsidRDefault="00FF7A57" w:rsidP="00FF7A57">
      <w:pPr>
        <w:jc w:val="both"/>
        <w:rPr>
          <w:sz w:val="32"/>
          <w:szCs w:val="32"/>
        </w:rPr>
      </w:pPr>
      <w:r w:rsidRPr="00E34BB0">
        <w:rPr>
          <w:sz w:val="32"/>
          <w:szCs w:val="32"/>
        </w:rPr>
        <w:t xml:space="preserve">      </w:t>
      </w:r>
    </w:p>
    <w:p w:rsidR="00FF7A57" w:rsidRDefault="00FF7A57" w:rsidP="00D168F3">
      <w:pPr>
        <w:ind w:firstLine="709"/>
        <w:jc w:val="both"/>
        <w:rPr>
          <w:sz w:val="28"/>
          <w:szCs w:val="28"/>
        </w:rPr>
      </w:pPr>
      <w:r w:rsidRPr="005432D4">
        <w:rPr>
          <w:sz w:val="28"/>
          <w:szCs w:val="28"/>
        </w:rPr>
        <w:t>В соответствии с</w:t>
      </w:r>
      <w:r w:rsidR="00D168F3">
        <w:rPr>
          <w:sz w:val="28"/>
          <w:szCs w:val="28"/>
        </w:rPr>
        <w:t xml:space="preserve"> пунктом 28 статьи </w:t>
      </w:r>
      <w:r w:rsidRPr="005432D4">
        <w:rPr>
          <w:sz w:val="28"/>
          <w:szCs w:val="28"/>
        </w:rPr>
        <w:t>2 Федерального закона Российской  Федерации от 27</w:t>
      </w:r>
      <w:r w:rsidR="00D168F3">
        <w:rPr>
          <w:sz w:val="28"/>
          <w:szCs w:val="28"/>
        </w:rPr>
        <w:t>.07.2010 года</w:t>
      </w:r>
      <w:r w:rsidRPr="005432D4">
        <w:rPr>
          <w:sz w:val="28"/>
          <w:szCs w:val="28"/>
        </w:rPr>
        <w:t xml:space="preserve"> №190-ФЗ «О теплоснабжении» и на основании  схемы теплоснабжения г. Сычевки</w:t>
      </w:r>
      <w:r w:rsidR="00D168F3">
        <w:rPr>
          <w:sz w:val="28"/>
          <w:szCs w:val="28"/>
        </w:rPr>
        <w:t>,</w:t>
      </w:r>
      <w:r w:rsidRPr="005432D4">
        <w:rPr>
          <w:sz w:val="28"/>
          <w:szCs w:val="28"/>
        </w:rPr>
        <w:t xml:space="preserve"> утвержденной Решением Совета депутатов Сычевского городско</w:t>
      </w:r>
      <w:r w:rsidR="00D168F3">
        <w:rPr>
          <w:sz w:val="28"/>
          <w:szCs w:val="28"/>
        </w:rPr>
        <w:t>го поселения от 21.11.2013 года</w:t>
      </w:r>
      <w:r w:rsidRPr="005432D4">
        <w:rPr>
          <w:sz w:val="28"/>
          <w:szCs w:val="28"/>
        </w:rPr>
        <w:t xml:space="preserve"> № 33, по имеющимся критериям  определения  единой  теплоснабжающей  организации:</w:t>
      </w:r>
    </w:p>
    <w:p w:rsidR="00FF7A57" w:rsidRPr="005432D4" w:rsidRDefault="00FF7A57" w:rsidP="00D168F3">
      <w:pPr>
        <w:ind w:firstLine="709"/>
        <w:jc w:val="both"/>
        <w:rPr>
          <w:sz w:val="28"/>
          <w:szCs w:val="28"/>
        </w:rPr>
      </w:pPr>
      <w:r w:rsidRPr="005432D4">
        <w:rPr>
          <w:sz w:val="28"/>
          <w:szCs w:val="28"/>
        </w:rPr>
        <w:t>1. Определить  статус  единой  теплоснабжающей  организации  для:</w:t>
      </w:r>
    </w:p>
    <w:p w:rsidR="00FF7A57" w:rsidRPr="005432D4" w:rsidRDefault="00FF7A57" w:rsidP="00D168F3">
      <w:pPr>
        <w:ind w:firstLine="709"/>
        <w:jc w:val="both"/>
        <w:rPr>
          <w:sz w:val="28"/>
          <w:szCs w:val="28"/>
        </w:rPr>
      </w:pPr>
      <w:r w:rsidRPr="005432D4">
        <w:rPr>
          <w:sz w:val="28"/>
          <w:szCs w:val="28"/>
        </w:rPr>
        <w:t xml:space="preserve"> - ООО «Смоленскрегионтеплоэнерго», в зоне централизованного  теплоснабжения города Сычевка (от котельных, находящихся </w:t>
      </w:r>
      <w:r w:rsidR="00D168F3">
        <w:rPr>
          <w:sz w:val="28"/>
          <w:szCs w:val="28"/>
        </w:rPr>
        <w:t xml:space="preserve">                                                    </w:t>
      </w:r>
      <w:r w:rsidRPr="005432D4">
        <w:rPr>
          <w:sz w:val="28"/>
          <w:szCs w:val="28"/>
        </w:rPr>
        <w:t>в  собственности/аренде  ООО «Смоленскрегионтеплоэнерго»)</w:t>
      </w:r>
      <w:r>
        <w:rPr>
          <w:sz w:val="28"/>
          <w:szCs w:val="28"/>
        </w:rPr>
        <w:t>;</w:t>
      </w:r>
      <w:r w:rsidRPr="005432D4">
        <w:rPr>
          <w:sz w:val="28"/>
          <w:szCs w:val="28"/>
        </w:rPr>
        <w:t xml:space="preserve">  </w:t>
      </w:r>
    </w:p>
    <w:p w:rsidR="00FF7A57" w:rsidRPr="005432D4" w:rsidRDefault="00FF7A57" w:rsidP="00D168F3">
      <w:pPr>
        <w:ind w:firstLine="709"/>
        <w:jc w:val="both"/>
        <w:rPr>
          <w:sz w:val="28"/>
          <w:szCs w:val="28"/>
        </w:rPr>
      </w:pPr>
      <w:r w:rsidRPr="005432D4">
        <w:rPr>
          <w:sz w:val="28"/>
          <w:szCs w:val="28"/>
        </w:rPr>
        <w:t>- ООО  «Сычевское  коммунальное предприятие», в зоне действия  котельных,  обслуживаемых  данной  организацией.</w:t>
      </w:r>
    </w:p>
    <w:p w:rsidR="00DE3544" w:rsidRDefault="00DE3544" w:rsidP="00DE3544">
      <w:pPr>
        <w:ind w:firstLine="709"/>
        <w:rPr>
          <w:sz w:val="28"/>
          <w:szCs w:val="28"/>
        </w:rPr>
      </w:pPr>
    </w:p>
    <w:p w:rsidR="008F1975" w:rsidRPr="006A295D" w:rsidRDefault="008F1975" w:rsidP="00CD4440">
      <w:pPr>
        <w:ind w:firstLine="709"/>
        <w:jc w:val="both"/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CE7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113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19" w:rsidRDefault="00B45119" w:rsidP="00FA6D0B">
      <w:r>
        <w:separator/>
      </w:r>
    </w:p>
  </w:endnote>
  <w:endnote w:type="continuationSeparator" w:id="1">
    <w:p w:rsidR="00B45119" w:rsidRDefault="00B4511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19" w:rsidRDefault="00B45119" w:rsidP="00FA6D0B">
      <w:r>
        <w:separator/>
      </w:r>
    </w:p>
  </w:footnote>
  <w:footnote w:type="continuationSeparator" w:id="1">
    <w:p w:rsidR="00B45119" w:rsidRDefault="00B4511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E0BC8">
    <w:pPr>
      <w:pStyle w:val="a8"/>
      <w:jc w:val="center"/>
    </w:pPr>
    <w:fldSimple w:instr=" PAGE   \* MERGEFORMAT ">
      <w:r w:rsidR="00FF7A57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771F8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D24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1417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515D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0BC8"/>
    <w:rsid w:val="007E2049"/>
    <w:rsid w:val="007E4836"/>
    <w:rsid w:val="007E5BC4"/>
    <w:rsid w:val="007F63B1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592A"/>
    <w:rsid w:val="00B25B51"/>
    <w:rsid w:val="00B343E9"/>
    <w:rsid w:val="00B34998"/>
    <w:rsid w:val="00B4017E"/>
    <w:rsid w:val="00B40219"/>
    <w:rsid w:val="00B40841"/>
    <w:rsid w:val="00B44A6D"/>
    <w:rsid w:val="00B45119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B21B0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E7B5C"/>
    <w:rsid w:val="00CF39C3"/>
    <w:rsid w:val="00CF4C98"/>
    <w:rsid w:val="00CF660E"/>
    <w:rsid w:val="00D0664D"/>
    <w:rsid w:val="00D11CC8"/>
    <w:rsid w:val="00D13B8B"/>
    <w:rsid w:val="00D158CE"/>
    <w:rsid w:val="00D168F3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3544"/>
    <w:rsid w:val="00DE7532"/>
    <w:rsid w:val="00DF31FD"/>
    <w:rsid w:val="00DF5835"/>
    <w:rsid w:val="00E0120E"/>
    <w:rsid w:val="00E01D63"/>
    <w:rsid w:val="00E04E82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DE3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E35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1287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2017-09-29T12:43:00Z</cp:lastPrinted>
  <dcterms:created xsi:type="dcterms:W3CDTF">2017-09-29T12:38:00Z</dcterms:created>
  <dcterms:modified xsi:type="dcterms:W3CDTF">2017-09-29T12:43:00Z</dcterms:modified>
</cp:coreProperties>
</file>