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4151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E3F13">
        <w:rPr>
          <w:b/>
          <w:sz w:val="28"/>
          <w:szCs w:val="28"/>
          <w:u w:val="single"/>
        </w:rPr>
        <w:t>22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6E3F13">
        <w:rPr>
          <w:b/>
          <w:sz w:val="28"/>
          <w:szCs w:val="28"/>
          <w:u w:val="single"/>
        </w:rPr>
        <w:t>82</w:t>
      </w:r>
    </w:p>
    <w:p w:rsidR="00625967" w:rsidRDefault="00625967" w:rsidP="00625967">
      <w:pPr>
        <w:ind w:firstLine="709"/>
        <w:jc w:val="both"/>
        <w:rPr>
          <w:sz w:val="28"/>
          <w:szCs w:val="28"/>
        </w:rPr>
      </w:pPr>
    </w:p>
    <w:p w:rsidR="006E3F13" w:rsidRPr="00DC358A" w:rsidRDefault="006E3F13" w:rsidP="006E3F13">
      <w:pPr>
        <w:ind w:right="566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О создании Общественной комиссии для организации общественного обсуждения проектов и подведения его итогов в целях участия </w:t>
      </w:r>
      <w:r w:rsidR="009B21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во Всероссийском конкурсе лучших проектов создания комфортной городской среды</w:t>
      </w:r>
    </w:p>
    <w:p w:rsidR="006E3F13" w:rsidRDefault="006E3F13" w:rsidP="006E3F13">
      <w:pPr>
        <w:ind w:right="5670"/>
        <w:jc w:val="both"/>
        <w:rPr>
          <w:sz w:val="28"/>
          <w:szCs w:val="28"/>
        </w:rPr>
      </w:pPr>
    </w:p>
    <w:p w:rsidR="006E3F13" w:rsidRDefault="006E3F13" w:rsidP="006E3F13">
      <w:pPr>
        <w:rPr>
          <w:sz w:val="28"/>
          <w:szCs w:val="28"/>
        </w:rPr>
      </w:pPr>
    </w:p>
    <w:p w:rsidR="006E3F13" w:rsidRDefault="006E3F13" w:rsidP="006E3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B21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07.03.2018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</w:t>
      </w:r>
      <w:r w:rsidR="009B215F">
        <w:rPr>
          <w:sz w:val="28"/>
          <w:szCs w:val="28"/>
        </w:rPr>
        <w:t>ания комфортной городской среды</w:t>
      </w:r>
      <w:r>
        <w:rPr>
          <w:sz w:val="28"/>
          <w:szCs w:val="28"/>
        </w:rPr>
        <w:t xml:space="preserve">», 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Pr="00625967" w:rsidRDefault="006E3F13" w:rsidP="006E3F13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Default="006E3F13" w:rsidP="006E3F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Общественную комиссию для организации общественного обсуждения проектов и подведения его итогов в целях участия во Всероссийском конкурсе лучших проектов создания комфортной городской среды</w:t>
      </w:r>
      <w:r w:rsidRPr="00E607DA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</w:t>
      </w:r>
      <w:r w:rsidR="009B21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ее состав согласно приложению. 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«Сычевские вести», </w:t>
      </w:r>
      <w:r w:rsidR="009B215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 также разместить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Default="006E3F13" w:rsidP="006E3F13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6E3F13" w:rsidRDefault="006E3F13" w:rsidP="006E3F1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6E3F13" w:rsidRDefault="006E3F13" w:rsidP="006E3F1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E3F13" w:rsidRDefault="006E3F13" w:rsidP="006E3F1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</w:p>
    <w:p w:rsidR="006E3F13" w:rsidRDefault="006E3F13" w:rsidP="006E3F1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E3F13" w:rsidRDefault="006E3F13" w:rsidP="006E3F1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B215F">
        <w:rPr>
          <w:sz w:val="28"/>
          <w:szCs w:val="28"/>
        </w:rPr>
        <w:t>22.08.</w:t>
      </w:r>
      <w:r>
        <w:rPr>
          <w:sz w:val="28"/>
          <w:szCs w:val="28"/>
        </w:rPr>
        <w:t xml:space="preserve">2019 года № </w:t>
      </w:r>
      <w:r w:rsidR="009B215F">
        <w:rPr>
          <w:sz w:val="28"/>
          <w:szCs w:val="28"/>
        </w:rPr>
        <w:t xml:space="preserve"> 382</w:t>
      </w:r>
      <w:r>
        <w:rPr>
          <w:sz w:val="28"/>
          <w:szCs w:val="28"/>
        </w:rPr>
        <w:t xml:space="preserve">            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p w:rsidR="006E3F13" w:rsidRDefault="006E3F13" w:rsidP="006E3F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3F13" w:rsidRPr="00DC358A" w:rsidRDefault="006E3F13" w:rsidP="006E3F13">
      <w:pPr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>Общественной комиссии для организации общественного обсуждения проектов и подведения его итогов в целях участия во Всероссийском конкурсе лучших проектов создания комфортной городской среды</w:t>
      </w:r>
    </w:p>
    <w:p w:rsidR="006E3F13" w:rsidRDefault="006E3F13" w:rsidP="006E3F13">
      <w:pPr>
        <w:ind w:firstLine="709"/>
        <w:jc w:val="both"/>
        <w:rPr>
          <w:sz w:val="28"/>
          <w:szCs w:val="28"/>
        </w:rPr>
      </w:pPr>
    </w:p>
    <w:tbl>
      <w:tblPr>
        <w:tblW w:w="16090" w:type="dxa"/>
        <w:tblLook w:val="04A0"/>
      </w:tblPr>
      <w:tblGrid>
        <w:gridCol w:w="4077"/>
        <w:gridCol w:w="6237"/>
        <w:gridCol w:w="5776"/>
      </w:tblGrid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6237" w:type="dxa"/>
          </w:tcPr>
          <w:p w:rsidR="006E3F13" w:rsidRDefault="006E3F13" w:rsidP="009B215F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237" w:type="dxa"/>
          </w:tcPr>
          <w:p w:rsidR="006E3F13" w:rsidRDefault="006E3F13" w:rsidP="009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районной общественной организации «Женсовет», директор </w:t>
            </w:r>
            <w:r w:rsidR="009B215F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МКУК</w:t>
            </w:r>
            <w:r w:rsidR="009B21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«Сычевская централизованная 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  <w:p w:rsidR="009B215F" w:rsidRDefault="009B215F" w:rsidP="009B215F">
            <w:pPr>
              <w:jc w:val="both"/>
              <w:rPr>
                <w:sz w:val="28"/>
              </w:rPr>
            </w:pPr>
          </w:p>
        </w:tc>
      </w:tr>
      <w:tr w:rsidR="006E3F13" w:rsidTr="009B215F">
        <w:tc>
          <w:tcPr>
            <w:tcW w:w="10314" w:type="dxa"/>
            <w:gridSpan w:val="2"/>
          </w:tcPr>
          <w:p w:rsidR="006E3F13" w:rsidRDefault="006E3F13" w:rsidP="005B6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Общественной комиссии</w:t>
            </w:r>
          </w:p>
          <w:p w:rsidR="006E3F13" w:rsidRDefault="006E3F13" w:rsidP="009B215F">
            <w:pPr>
              <w:rPr>
                <w:sz w:val="28"/>
              </w:rPr>
            </w:pPr>
          </w:p>
        </w:tc>
        <w:tc>
          <w:tcPr>
            <w:tcW w:w="5776" w:type="dxa"/>
          </w:tcPr>
          <w:p w:rsidR="006E3F13" w:rsidRDefault="006E3F13" w:rsidP="005B6DD3">
            <w:pPr>
              <w:ind w:left="-10314"/>
              <w:jc w:val="both"/>
              <w:rPr>
                <w:sz w:val="28"/>
              </w:rPr>
            </w:pP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252CF7" w:rsidRDefault="009B215F" w:rsidP="009B215F">
            <w:pPr>
              <w:rPr>
                <w:sz w:val="28"/>
              </w:rPr>
            </w:pPr>
            <w:r>
              <w:rPr>
                <w:sz w:val="28"/>
              </w:rPr>
              <w:t xml:space="preserve">Парахина </w:t>
            </w:r>
          </w:p>
          <w:p w:rsidR="006E3F13" w:rsidRDefault="009B215F" w:rsidP="009B215F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6237" w:type="dxa"/>
          </w:tcPr>
          <w:p w:rsidR="009B215F" w:rsidRDefault="009B215F" w:rsidP="009B21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Глава муниципального образования Сычевского      </w:t>
            </w:r>
          </w:p>
          <w:p w:rsidR="006E3F13" w:rsidRDefault="009B215F" w:rsidP="009B21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городского поселения Сычевского района  Смоленской области;</w:t>
            </w:r>
          </w:p>
        </w:tc>
      </w:tr>
      <w:tr w:rsidR="009B215F" w:rsidTr="009B215F">
        <w:trPr>
          <w:gridAfter w:val="1"/>
          <w:wAfter w:w="5776" w:type="dxa"/>
        </w:trPr>
        <w:tc>
          <w:tcPr>
            <w:tcW w:w="4077" w:type="dxa"/>
          </w:tcPr>
          <w:p w:rsidR="009B215F" w:rsidRDefault="009B215F" w:rsidP="009B215F">
            <w:pPr>
              <w:rPr>
                <w:sz w:val="28"/>
              </w:rPr>
            </w:pPr>
            <w:r>
              <w:rPr>
                <w:sz w:val="28"/>
              </w:rPr>
              <w:t xml:space="preserve">Данилевич </w:t>
            </w:r>
          </w:p>
          <w:p w:rsidR="009B215F" w:rsidRDefault="009B215F" w:rsidP="009B215F">
            <w:pPr>
              <w:rPr>
                <w:sz w:val="28"/>
              </w:rPr>
            </w:pPr>
            <w:r>
              <w:rPr>
                <w:sz w:val="28"/>
              </w:rPr>
              <w:t>Кирилл Геннадьевич</w:t>
            </w:r>
          </w:p>
          <w:p w:rsidR="009B215F" w:rsidRDefault="009B215F" w:rsidP="005B6DD3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9B215F" w:rsidRDefault="009B215F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муниципального образования "Сычевский район" Смоленской области;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Васильева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  <w:p w:rsidR="006E3F13" w:rsidRDefault="006E3F13" w:rsidP="005B6DD3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6E3F13" w:rsidRDefault="006E3F13" w:rsidP="009B215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муниципального образования "Сычевский район" Смоленской области;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Нефедов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Анатолий Викторович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муниципального образования "Сычевский район" Смоленской области;</w:t>
            </w:r>
          </w:p>
          <w:p w:rsidR="009B215F" w:rsidRDefault="009B215F" w:rsidP="005B6DD3">
            <w:pPr>
              <w:jc w:val="both"/>
              <w:rPr>
                <w:sz w:val="28"/>
              </w:rPr>
            </w:pPr>
          </w:p>
          <w:p w:rsidR="009B215F" w:rsidRDefault="009B215F" w:rsidP="005B6DD3">
            <w:pPr>
              <w:jc w:val="both"/>
              <w:rPr>
                <w:sz w:val="28"/>
              </w:rPr>
            </w:pP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Журавлева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фракции Всероссийской политической партии «ЕДИНАЯ РОССИЯ» </w:t>
            </w:r>
            <w:r w:rsidR="009B215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 Сычевской районной Думе, депутат Сычевской районной Думы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</w:rPr>
              <w:t>(по согласованию);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Куц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6237" w:type="dxa"/>
          </w:tcPr>
          <w:p w:rsidR="006E3F13" w:rsidRPr="00196FB1" w:rsidRDefault="006E3F13" w:rsidP="005B6DD3">
            <w:pPr>
              <w:jc w:val="both"/>
              <w:rPr>
                <w:sz w:val="28"/>
                <w:szCs w:val="28"/>
              </w:rPr>
            </w:pPr>
            <w:r w:rsidRPr="00196FB1">
              <w:rPr>
                <w:sz w:val="28"/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Жохов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                (по согласованию);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Потапова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Татьяна Петровна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регионального отделения Общероссийского народного фронта                           в Смоленской области (по согласованию);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Ватолин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Павел Александрович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«Олимп»                (по согласованию);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9B215F" w:rsidP="005B6DD3">
            <w:pPr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:rsidR="009B215F" w:rsidRDefault="009B215F" w:rsidP="005B6DD3">
            <w:pPr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</w:tc>
        <w:tc>
          <w:tcPr>
            <w:tcW w:w="6237" w:type="dxa"/>
          </w:tcPr>
          <w:p w:rsidR="006E3F13" w:rsidRDefault="009B215F" w:rsidP="009B215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культуре Администрации муниципального образования «Сычевский район» Смоленской области;</w:t>
            </w:r>
          </w:p>
        </w:tc>
      </w:tr>
      <w:tr w:rsidR="006E3F13" w:rsidTr="009B215F">
        <w:trPr>
          <w:gridAfter w:val="1"/>
          <w:wAfter w:w="5776" w:type="dxa"/>
        </w:trPr>
        <w:tc>
          <w:tcPr>
            <w:tcW w:w="4077" w:type="dxa"/>
          </w:tcPr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 xml:space="preserve">Копорова </w:t>
            </w:r>
          </w:p>
          <w:p w:rsidR="006E3F13" w:rsidRDefault="006E3F13" w:rsidP="005B6DD3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</w:tc>
        <w:tc>
          <w:tcPr>
            <w:tcW w:w="6237" w:type="dxa"/>
          </w:tcPr>
          <w:p w:rsidR="006E3F13" w:rsidRDefault="006E3F13" w:rsidP="005B6DD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образованию Администрации муниципального образования «Сычевский район» Смоленской области</w:t>
            </w:r>
          </w:p>
        </w:tc>
      </w:tr>
    </w:tbl>
    <w:p w:rsidR="006E3F13" w:rsidRDefault="006E3F13" w:rsidP="0082722C">
      <w:pPr>
        <w:pStyle w:val="a5"/>
        <w:rPr>
          <w:b w:val="0"/>
          <w:bCs/>
        </w:rPr>
      </w:pP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16" w:rsidRDefault="00863416" w:rsidP="00FA6D0B">
      <w:r>
        <w:separator/>
      </w:r>
    </w:p>
  </w:endnote>
  <w:endnote w:type="continuationSeparator" w:id="1">
    <w:p w:rsidR="00863416" w:rsidRDefault="0086341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16" w:rsidRDefault="00863416" w:rsidP="00FA6D0B">
      <w:r>
        <w:separator/>
      </w:r>
    </w:p>
  </w:footnote>
  <w:footnote w:type="continuationSeparator" w:id="1">
    <w:p w:rsidR="00863416" w:rsidRDefault="0086341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622EF">
    <w:pPr>
      <w:pStyle w:val="ab"/>
      <w:jc w:val="center"/>
    </w:pPr>
    <w:fldSimple w:instr=" PAGE   \* MERGEFORMAT ">
      <w:r w:rsidR="00252CF7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7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62F2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2CF7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A71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1DC3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06E7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3F13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4E3B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2EF"/>
    <w:rsid w:val="0086341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15F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6D55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1F5A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B34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2019-08-22T11:12:00Z</cp:lastPrinted>
  <dcterms:created xsi:type="dcterms:W3CDTF">2019-08-22T11:09:00Z</dcterms:created>
  <dcterms:modified xsi:type="dcterms:W3CDTF">2019-08-22T11:14:00Z</dcterms:modified>
</cp:coreProperties>
</file>