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25465C">
        <w:rPr>
          <w:rFonts w:ascii="Times New Roman" w:hAnsi="Times New Roman" w:cs="Times New Roman"/>
          <w:b/>
          <w:sz w:val="40"/>
          <w:szCs w:val="40"/>
        </w:rPr>
        <w:t>Караваевского</w:t>
      </w:r>
      <w:proofErr w:type="spellEnd"/>
      <w:r w:rsidR="00B05F91" w:rsidRPr="00B05F91">
        <w:rPr>
          <w:rFonts w:ascii="Times New Roman" w:hAnsi="Times New Roman" w:cs="Times New Roman"/>
          <w:b/>
          <w:sz w:val="40"/>
          <w:szCs w:val="40"/>
        </w:rPr>
        <w:t xml:space="preserve"> сельского поселения                               </w:t>
      </w:r>
      <w:proofErr w:type="spellStart"/>
      <w:r w:rsidR="00785CF2">
        <w:rPr>
          <w:rFonts w:ascii="Times New Roman" w:hAnsi="Times New Roman" w:cs="Times New Roman"/>
          <w:b/>
          <w:sz w:val="40"/>
          <w:szCs w:val="40"/>
        </w:rPr>
        <w:t>Сычевского</w:t>
      </w:r>
      <w:proofErr w:type="spellEnd"/>
      <w:r w:rsidR="00785CF2">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25465C">
        <w:rPr>
          <w:rFonts w:ascii="Times New Roman" w:hAnsi="Times New Roman" w:cs="Times New Roman"/>
          <w:b/>
          <w:sz w:val="40"/>
          <w:szCs w:val="40"/>
        </w:rPr>
        <w:t>Караваевского</w:t>
      </w:r>
      <w:proofErr w:type="spellEnd"/>
      <w:r w:rsidR="009B17A9" w:rsidRPr="00B05F91">
        <w:rPr>
          <w:rFonts w:ascii="Times New Roman" w:hAnsi="Times New Roman" w:cs="Times New Roman"/>
          <w:b/>
          <w:sz w:val="40"/>
          <w:szCs w:val="40"/>
        </w:rPr>
        <w:t xml:space="preserve"> сельского поселения                               </w:t>
      </w:r>
      <w:proofErr w:type="spellStart"/>
      <w:r w:rsidR="00785CF2">
        <w:rPr>
          <w:rFonts w:ascii="Times New Roman" w:hAnsi="Times New Roman" w:cs="Times New Roman"/>
          <w:b/>
          <w:sz w:val="40"/>
          <w:szCs w:val="40"/>
        </w:rPr>
        <w:t>Сычевского</w:t>
      </w:r>
      <w:proofErr w:type="spellEnd"/>
      <w:r w:rsidR="00785CF2">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716EFB"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C85803">
              <w:rPr>
                <w:noProof/>
                <w:webHidden/>
              </w:rPr>
              <w:t>10</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C85803">
              <w:rPr>
                <w:noProof/>
                <w:webHidden/>
              </w:rPr>
              <w:t>18</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C85803">
              <w:rPr>
                <w:noProof/>
                <w:webHidden/>
              </w:rPr>
              <w:t>23</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C85803">
              <w:rPr>
                <w:noProof/>
                <w:webHidden/>
              </w:rPr>
              <w:t>27</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C85803">
              <w:rPr>
                <w:noProof/>
                <w:webHidden/>
              </w:rPr>
              <w:t>32</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C85803">
              <w:rPr>
                <w:noProof/>
                <w:webHidden/>
              </w:rPr>
              <w:t>34</w:t>
            </w:r>
            <w:r w:rsidRPr="00C677D0">
              <w:rPr>
                <w:noProof/>
                <w:webHidden/>
              </w:rPr>
              <w:fldChar w:fldCharType="end"/>
            </w:r>
          </w:hyperlink>
        </w:p>
        <w:p w:rsidR="00C677D0" w:rsidRPr="00C677D0" w:rsidRDefault="00716EF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35</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71</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C85803">
              <w:rPr>
                <w:noProof/>
                <w:webHidden/>
              </w:rPr>
              <w:t>71</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C85803">
              <w:rPr>
                <w:noProof/>
                <w:webHidden/>
              </w:rPr>
              <w:t>79</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C85803">
              <w:rPr>
                <w:noProof/>
                <w:webHidden/>
              </w:rPr>
              <w:t>80</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C85803">
              <w:rPr>
                <w:noProof/>
                <w:webHidden/>
              </w:rPr>
              <w:t>82</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C85803">
              <w:rPr>
                <w:noProof/>
                <w:webHidden/>
              </w:rPr>
              <w:t>84</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C85803">
              <w:rPr>
                <w:noProof/>
                <w:webHidden/>
              </w:rPr>
              <w:t>84</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C85803">
              <w:rPr>
                <w:noProof/>
                <w:webHidden/>
              </w:rPr>
              <w:t>97</w:t>
            </w:r>
            <w:r w:rsidRPr="00C677D0">
              <w:rPr>
                <w:noProof/>
                <w:webHidden/>
              </w:rPr>
              <w:fldChar w:fldCharType="end"/>
            </w:r>
          </w:hyperlink>
        </w:p>
        <w:p w:rsidR="00C677D0" w:rsidRPr="00C677D0" w:rsidRDefault="00716EFB"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101</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101</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109</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109</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113</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C85803">
              <w:rPr>
                <w:noProof/>
                <w:webHidden/>
              </w:rPr>
              <w:t>113</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C85803">
              <w:rPr>
                <w:noProof/>
                <w:webHidden/>
              </w:rPr>
              <w:t>114</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C85803">
              <w:rPr>
                <w:noProof/>
                <w:webHidden/>
              </w:rPr>
              <w:t>115</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C85803">
              <w:rPr>
                <w:noProof/>
                <w:webHidden/>
              </w:rPr>
              <w:t>117</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C85803">
              <w:rPr>
                <w:noProof/>
                <w:webHidden/>
              </w:rPr>
              <w:t>119</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C85803">
              <w:rPr>
                <w:noProof/>
                <w:webHidden/>
              </w:rPr>
              <w:t>120</w:t>
            </w:r>
            <w:r w:rsidRPr="00C677D0">
              <w:rPr>
                <w:noProof/>
                <w:webHidden/>
              </w:rPr>
              <w:fldChar w:fldCharType="end"/>
            </w:r>
          </w:hyperlink>
        </w:p>
        <w:p w:rsidR="00C677D0" w:rsidRPr="00C677D0" w:rsidRDefault="00716EF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121</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124</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C85803">
              <w:rPr>
                <w:noProof/>
                <w:webHidden/>
              </w:rPr>
              <w:t>124</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C85803">
              <w:rPr>
                <w:noProof/>
                <w:webHidden/>
              </w:rPr>
              <w:t>128</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C85803">
              <w:rPr>
                <w:noProof/>
                <w:webHidden/>
              </w:rPr>
              <w:t>129</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C85803">
              <w:rPr>
                <w:noProof/>
                <w:webHidden/>
              </w:rPr>
              <w:t>130</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C85803">
              <w:rPr>
                <w:noProof/>
                <w:webHidden/>
              </w:rPr>
              <w:t>131</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C85803">
              <w:rPr>
                <w:noProof/>
                <w:webHidden/>
              </w:rPr>
              <w:t>131</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C85803">
              <w:rPr>
                <w:noProof/>
                <w:webHidden/>
              </w:rPr>
              <w:t>133</w:t>
            </w:r>
            <w:r w:rsidRPr="00C677D0">
              <w:rPr>
                <w:noProof/>
                <w:webHidden/>
              </w:rPr>
              <w:fldChar w:fldCharType="end"/>
            </w:r>
          </w:hyperlink>
        </w:p>
        <w:p w:rsidR="00C677D0" w:rsidRPr="00C677D0" w:rsidRDefault="00716EF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134</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C85803">
              <w:rPr>
                <w:noProof/>
                <w:webHidden/>
              </w:rPr>
              <w:t>134</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C85803">
              <w:rPr>
                <w:noProof/>
                <w:webHidden/>
              </w:rPr>
              <w:t>135</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C85803">
              <w:rPr>
                <w:noProof/>
                <w:webHidden/>
              </w:rPr>
              <w:t>135</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C85803">
              <w:rPr>
                <w:noProof/>
                <w:webHidden/>
              </w:rPr>
              <w:t>136</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C85803">
              <w:rPr>
                <w:noProof/>
                <w:webHidden/>
              </w:rPr>
              <w:t>136</w:t>
            </w:r>
            <w:r w:rsidRPr="00C677D0">
              <w:rPr>
                <w:noProof/>
                <w:webHidden/>
              </w:rPr>
              <w:fldChar w:fldCharType="end"/>
            </w:r>
          </w:hyperlink>
        </w:p>
        <w:p w:rsidR="00C677D0" w:rsidRPr="00C677D0" w:rsidRDefault="00716EF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141</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C85803">
              <w:rPr>
                <w:noProof/>
                <w:webHidden/>
              </w:rPr>
              <w:t>141</w:t>
            </w:r>
            <w:r w:rsidRPr="00C677D0">
              <w:rPr>
                <w:noProof/>
                <w:webHidden/>
              </w:rPr>
              <w:fldChar w:fldCharType="end"/>
            </w:r>
          </w:hyperlink>
        </w:p>
        <w:p w:rsidR="00C677D0" w:rsidRPr="00C677D0" w:rsidRDefault="00716EFB"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C85803">
              <w:rPr>
                <w:noProof/>
                <w:webHidden/>
              </w:rPr>
              <w:t>149</w:t>
            </w:r>
            <w:r w:rsidRPr="00C677D0">
              <w:rPr>
                <w:noProof/>
                <w:webHidden/>
              </w:rPr>
              <w:fldChar w:fldCharType="end"/>
            </w:r>
          </w:hyperlink>
        </w:p>
        <w:p w:rsidR="00C677D0" w:rsidRPr="00C677D0" w:rsidRDefault="00716EF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153</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157</w:t>
            </w:r>
            <w:r w:rsidRPr="00C677D0">
              <w:rPr>
                <w:rFonts w:ascii="Times New Roman" w:hAnsi="Times New Roman" w:cs="Times New Roman"/>
                <w:noProof/>
                <w:webHidden/>
                <w:sz w:val="28"/>
                <w:szCs w:val="28"/>
              </w:rPr>
              <w:fldChar w:fldCharType="end"/>
            </w:r>
          </w:hyperlink>
        </w:p>
        <w:p w:rsidR="00C677D0" w:rsidRPr="00C677D0" w:rsidRDefault="00716EFB"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160</w:t>
            </w:r>
            <w:r w:rsidRPr="00C677D0">
              <w:rPr>
                <w:rFonts w:ascii="Times New Roman" w:hAnsi="Times New Roman" w:cs="Times New Roman"/>
                <w:noProof/>
                <w:webHidden/>
                <w:sz w:val="28"/>
                <w:szCs w:val="28"/>
              </w:rPr>
              <w:fldChar w:fldCharType="end"/>
            </w:r>
          </w:hyperlink>
        </w:p>
        <w:p w:rsidR="00C677D0" w:rsidRDefault="00716EFB"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85803">
              <w:rPr>
                <w:rFonts w:ascii="Times New Roman" w:hAnsi="Times New Roman" w:cs="Times New Roman"/>
                <w:noProof/>
                <w:webHidden/>
                <w:sz w:val="28"/>
                <w:szCs w:val="28"/>
              </w:rPr>
              <w:t>163</w:t>
            </w:r>
            <w:r w:rsidRPr="00C677D0">
              <w:rPr>
                <w:rFonts w:ascii="Times New Roman" w:hAnsi="Times New Roman" w:cs="Times New Roman"/>
                <w:noProof/>
                <w:webHidden/>
                <w:sz w:val="28"/>
                <w:szCs w:val="28"/>
              </w:rPr>
              <w:fldChar w:fldCharType="end"/>
            </w:r>
          </w:hyperlink>
        </w:p>
        <w:p w:rsidR="004B035C" w:rsidRPr="00394F1F" w:rsidRDefault="00716EFB"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25465C">
        <w:rPr>
          <w:rFonts w:ascii="Times New Roman" w:hAnsi="Times New Roman" w:cs="Times New Roman"/>
          <w:sz w:val="28"/>
          <w:szCs w:val="28"/>
        </w:rPr>
        <w:t>Караваевского</w:t>
      </w:r>
      <w:proofErr w:type="spellEnd"/>
      <w:r w:rsidRPr="00394F1F">
        <w:rPr>
          <w:rFonts w:ascii="Times New Roman" w:hAnsi="Times New Roman" w:cs="Times New Roman"/>
          <w:sz w:val="28"/>
          <w:szCs w:val="28"/>
        </w:rPr>
        <w:t xml:space="preserve"> сельского поселения </w:t>
      </w:r>
      <w:proofErr w:type="spellStart"/>
      <w:r w:rsidR="00785CF2">
        <w:rPr>
          <w:rFonts w:ascii="Times New Roman" w:hAnsi="Times New Roman" w:cs="Times New Roman"/>
          <w:sz w:val="28"/>
          <w:szCs w:val="28"/>
        </w:rPr>
        <w:t>Сычевского</w:t>
      </w:r>
      <w:proofErr w:type="spellEnd"/>
      <w:r w:rsidR="00785CF2">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1322AC">
        <w:rPr>
          <w:rFonts w:ascii="Times New Roman" w:hAnsi="Times New Roman" w:cs="Times New Roman"/>
          <w:sz w:val="28"/>
          <w:szCs w:val="28"/>
        </w:rPr>
        <w:t>Сычевского</w:t>
      </w:r>
      <w:proofErr w:type="spellEnd"/>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1322AC">
        <w:rPr>
          <w:rFonts w:ascii="Times New Roman" w:hAnsi="Times New Roman" w:cs="Times New Roman"/>
          <w:sz w:val="28"/>
          <w:szCs w:val="28"/>
        </w:rPr>
        <w:t>Сычевского</w:t>
      </w:r>
      <w:proofErr w:type="spellEnd"/>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25465C">
        <w:rPr>
          <w:rFonts w:ascii="Times New Roman" w:hAnsi="Times New Roman" w:cs="Times New Roman"/>
          <w:sz w:val="28"/>
          <w:szCs w:val="28"/>
        </w:rPr>
        <w:t>Караваевского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lastRenderedPageBreak/>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 xml:space="preserve">Размеры земельных участков для отдельно стоящих </w:t>
            </w:r>
            <w:r w:rsidRPr="00394F1F">
              <w:rPr>
                <w:sz w:val="28"/>
                <w:szCs w:val="28"/>
                <w:lang w:val="ru-RU"/>
              </w:rPr>
              <w:lastRenderedPageBreak/>
              <w:t>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lastRenderedPageBreak/>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w:t>
            </w:r>
            <w:r w:rsidRPr="00394F1F">
              <w:rPr>
                <w:rFonts w:ascii="Times New Roman" w:hAnsi="Times New Roman" w:cs="Times New Roman"/>
                <w:sz w:val="28"/>
                <w:szCs w:val="28"/>
              </w:rPr>
              <w:lastRenderedPageBreak/>
              <w:t>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котельных, </w:t>
            </w:r>
            <w:r w:rsidRPr="00394F1F">
              <w:rPr>
                <w:rFonts w:ascii="Times New Roman" w:hAnsi="Times New Roman" w:cs="Times New Roman"/>
                <w:sz w:val="28"/>
                <w:szCs w:val="28"/>
              </w:rPr>
              <w:lastRenderedPageBreak/>
              <w:t>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lastRenderedPageBreak/>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 xml:space="preserve">Застройка зданиями, оборудованными внутренним водопроводом и </w:t>
            </w:r>
            <w:r w:rsidRPr="003C0341">
              <w:rPr>
                <w:rStyle w:val="105pt"/>
                <w:rFonts w:eastAsiaTheme="minorHAnsi"/>
                <w:sz w:val="28"/>
                <w:szCs w:val="28"/>
              </w:rPr>
              <w:lastRenderedPageBreak/>
              <w:t>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lastRenderedPageBreak/>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062BA2">
              <w:rPr>
                <w:rStyle w:val="grame"/>
                <w:rFonts w:ascii="Times New Roman" w:hAnsi="Times New Roman" w:cs="Times New Roman"/>
                <w:sz w:val="28"/>
                <w:szCs w:val="28"/>
              </w:rPr>
              <w:t>м</w:t>
            </w:r>
            <w:proofErr w:type="gramEnd"/>
            <w:r w:rsidRPr="00062BA2">
              <w:rPr>
                <w:rStyle w:val="grame"/>
                <w:rFonts w:ascii="Times New Roman" w:hAnsi="Times New Roman" w:cs="Times New Roman"/>
                <w:sz w:val="28"/>
                <w:szCs w:val="28"/>
              </w:rPr>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w:t>
            </w:r>
            <w:r w:rsidRPr="00062BA2">
              <w:rPr>
                <w:rFonts w:ascii="Times New Roman" w:hAnsi="Times New Roman" w:cs="Times New Roman"/>
                <w:sz w:val="28"/>
                <w:szCs w:val="28"/>
              </w:rPr>
              <w:lastRenderedPageBreak/>
              <w:t xml:space="preserve">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Скорость передачи данных на пользовательское оборудование с </w:t>
            </w:r>
            <w:r w:rsidRPr="006272F0">
              <w:rPr>
                <w:rFonts w:ascii="Times New Roman" w:hAnsi="Times New Roman" w:cs="Times New Roman"/>
                <w:sz w:val="28"/>
                <w:szCs w:val="28"/>
              </w:rPr>
              <w:lastRenderedPageBreak/>
              <w:t>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lastRenderedPageBreak/>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Основные улицы сельского 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p w:rsidR="00225744" w:rsidRDefault="00225744"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lastRenderedPageBreak/>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1,0 (допускается устраивать с одной 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xml:space="preserve">- на рекреационных </w:t>
            </w:r>
            <w:r w:rsidRPr="00610F50">
              <w:rPr>
                <w:rFonts w:eastAsiaTheme="minorHAnsi"/>
                <w:sz w:val="28"/>
                <w:szCs w:val="28"/>
                <w:lang w:eastAsia="en-US"/>
              </w:rPr>
              <w:lastRenderedPageBreak/>
              <w:t>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lastRenderedPageBreak/>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на рекреационных территориях в жилых зонах и </w:t>
            </w:r>
            <w:r w:rsidRPr="00610F50">
              <w:rPr>
                <w:rFonts w:ascii="Times New Roman" w:hAnsi="Times New Roman" w:cs="Times New Roman"/>
                <w:sz w:val="28"/>
                <w:szCs w:val="28"/>
              </w:rPr>
              <w:lastRenderedPageBreak/>
              <w:t>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lastRenderedPageBreak/>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lastRenderedPageBreak/>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lastRenderedPageBreak/>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lastRenderedPageBreak/>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lastRenderedPageBreak/>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lastRenderedPageBreak/>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p w:rsidR="007D5E64" w:rsidRPr="001A1018" w:rsidRDefault="007D5E64" w:rsidP="001B22B1">
      <w:pPr>
        <w:spacing w:line="240" w:lineRule="auto"/>
        <w:ind w:firstLine="709"/>
        <w:rPr>
          <w:rFonts w:ascii="Times New Roman" w:hAnsi="Times New Roman" w:cs="Times New Roman"/>
          <w:b/>
          <w:bCs/>
          <w:sz w:val="24"/>
          <w:szCs w:val="24"/>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A63056" w:rsidRPr="007D5E64" w:rsidRDefault="00A63056" w:rsidP="001B22B1">
      <w:pPr>
        <w:spacing w:line="240" w:lineRule="auto"/>
        <w:ind w:firstLine="709"/>
        <w:rPr>
          <w:rFonts w:ascii="Times New Roman" w:hAnsi="Times New Roman" w:cs="Times New Roman"/>
          <w:sz w:val="28"/>
          <w:szCs w:val="28"/>
        </w:rPr>
      </w:pP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lastRenderedPageBreak/>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Общая обеспеченность закрытыми и открытыми автостоянками для постоянного хранения автомобилей должна составлять </w:t>
      </w:r>
      <w:r w:rsidRPr="001C0B05">
        <w:rPr>
          <w:sz w:val="28"/>
          <w:szCs w:val="28"/>
          <w:lang w:val="ru-RU"/>
        </w:rPr>
        <w:lastRenderedPageBreak/>
        <w:t>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lastRenderedPageBreak/>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lastRenderedPageBreak/>
              <w:t xml:space="preserve">Объекты, </w:t>
            </w:r>
          </w:p>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до </w:t>
            </w:r>
            <w:proofErr w:type="gramStart"/>
            <w:r w:rsidRPr="00452ABE">
              <w:rPr>
                <w:rFonts w:ascii="Times New Roman" w:hAnsi="Times New Roman" w:cs="Times New Roman"/>
                <w:sz w:val="28"/>
                <w:szCs w:val="28"/>
              </w:rPr>
              <w:t>которых</w:t>
            </w:r>
            <w:proofErr w:type="gramEnd"/>
            <w:r w:rsidRPr="00452ABE">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proofErr w:type="gramStart"/>
            <w:r w:rsidRPr="00452ABE">
              <w:rPr>
                <w:rStyle w:val="grame"/>
                <w:rFonts w:ascii="Times New Roman" w:hAnsi="Times New Roman" w:cs="Times New Roman"/>
                <w:sz w:val="28"/>
                <w:szCs w:val="28"/>
              </w:rPr>
              <w:t>м</w:t>
            </w:r>
            <w:proofErr w:type="gramEnd"/>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proofErr w:type="spellStart"/>
            <w:r w:rsidRPr="00452ABE">
              <w:rPr>
                <w:rStyle w:val="spelle"/>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 xml:space="preserve">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00452ABE" w:rsidRPr="00452ABE">
        <w:rPr>
          <w:rFonts w:ascii="Times New Roman" w:eastAsia="Times New Roman" w:hAnsi="Times New Roman" w:cs="Times New Roman"/>
          <w:sz w:val="28"/>
          <w:szCs w:val="28"/>
        </w:rPr>
        <w:lastRenderedPageBreak/>
        <w:t>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w:t>
      </w:r>
      <w:r w:rsidRPr="00641622">
        <w:rPr>
          <w:sz w:val="28"/>
          <w:szCs w:val="28"/>
          <w:lang w:eastAsia="en-US"/>
        </w:rPr>
        <w:lastRenderedPageBreak/>
        <w:t xml:space="preserve">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w:t>
      </w:r>
      <w:r w:rsidRPr="00452ABE">
        <w:rPr>
          <w:sz w:val="28"/>
          <w:szCs w:val="28"/>
          <w:lang w:eastAsia="en-US"/>
        </w:rPr>
        <w:lastRenderedPageBreak/>
        <w:t xml:space="preserve">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Проектирование автостоянок всех типов под эстакадами должно соответствовать требованиям санитарного, пожарного, </w:t>
      </w:r>
      <w:r w:rsidRPr="00452ABE">
        <w:rPr>
          <w:sz w:val="28"/>
          <w:szCs w:val="28"/>
          <w:lang w:eastAsia="en-US"/>
        </w:rPr>
        <w:lastRenderedPageBreak/>
        <w:t>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Количество мест для временного хранения автотранспорта, </w:t>
            </w:r>
            <w:proofErr w:type="spellStart"/>
            <w:r w:rsidRPr="00641622">
              <w:rPr>
                <w:rFonts w:ascii="Times New Roman" w:hAnsi="Times New Roman" w:cs="Times New Roman"/>
                <w:spacing w:val="-2"/>
                <w:sz w:val="28"/>
                <w:szCs w:val="28"/>
              </w:rPr>
              <w:t>машино-мест</w:t>
            </w:r>
            <w:proofErr w:type="spellEnd"/>
            <w:r w:rsidRPr="00641622">
              <w:rPr>
                <w:rFonts w:ascii="Times New Roman" w:hAnsi="Times New Roman" w:cs="Times New Roman"/>
                <w:spacing w:val="-2"/>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lastRenderedPageBreak/>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3379AB">
            <w:pPr>
              <w:suppressAutoHyphens/>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722955">
            <w:pPr>
              <w:spacing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1A1018">
        <w:rPr>
          <w:rFonts w:ascii="Times New Roman" w:hAnsi="Times New Roman" w:cs="Times New Roman"/>
        </w:rPr>
        <w:t xml:space="preserve">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lastRenderedPageBreak/>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lastRenderedPageBreak/>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p w:rsidR="001C3C6B" w:rsidRPr="002E5ED5" w:rsidRDefault="001C3C6B" w:rsidP="00E7735D">
      <w:pPr>
        <w:spacing w:line="239" w:lineRule="auto"/>
        <w:ind w:firstLine="720"/>
        <w:jc w:val="both"/>
        <w:rPr>
          <w:rFonts w:ascii="Times New Roman" w:hAnsi="Times New Roman" w:cs="Times New Roman"/>
          <w:b/>
          <w:bCs/>
          <w:spacing w:val="-2"/>
          <w:sz w:val="28"/>
          <w:szCs w:val="28"/>
        </w:rPr>
      </w:pP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lastRenderedPageBreak/>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lastRenderedPageBreak/>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lastRenderedPageBreak/>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Pr="004550AE" w:rsidRDefault="00427690" w:rsidP="00CE4658">
      <w:pPr>
        <w:spacing w:line="239" w:lineRule="auto"/>
        <w:ind w:firstLine="720"/>
        <w:jc w:val="both"/>
        <w:rPr>
          <w:rFonts w:ascii="Times New Roman" w:eastAsia="Courier New" w:hAnsi="Times New Roman" w:cs="Times New Roman"/>
          <w:b/>
          <w:i/>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w:t>
      </w:r>
      <w:r w:rsidRPr="00722955">
        <w:rPr>
          <w:sz w:val="28"/>
          <w:szCs w:val="28"/>
        </w:rPr>
        <w:lastRenderedPageBreak/>
        <w:t xml:space="preserve">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0A1CED" w:rsidRPr="00DF69E4" w:rsidTr="000F5D7D">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proofErr w:type="gramStart"/>
            <w:r w:rsidRPr="00DF69E4">
              <w:rPr>
                <w:rFonts w:ascii="Times New Roman" w:hAnsi="Times New Roman" w:cs="Times New Roman"/>
                <w:sz w:val="28"/>
                <w:szCs w:val="28"/>
              </w:rPr>
              <w:t>га</w:t>
            </w:r>
            <w:proofErr w:type="gramEnd"/>
          </w:p>
        </w:tc>
      </w:tr>
      <w:tr w:rsidR="000A1CED" w:rsidRPr="00DF69E4" w:rsidTr="000F5D7D">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0F5D7D">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0F5D7D">
        <w:trPr>
          <w:trHeight w:val="763"/>
          <w:jc w:val="center"/>
        </w:trPr>
        <w:tc>
          <w:tcPr>
            <w:tcW w:w="5500" w:type="dxa"/>
            <w:tcBorders>
              <w:top w:val="single" w:sz="4" w:space="0" w:color="000000"/>
              <w:left w:val="single" w:sz="4" w:space="0" w:color="000000"/>
              <w:bottom w:val="single" w:sz="4" w:space="0" w:color="000000"/>
            </w:tcBorders>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r w:rsidR="000A1CED" w:rsidRPr="00DF69E4"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bl>
    <w:p w:rsidR="000A1CED" w:rsidRDefault="000A1CED" w:rsidP="000A1CED">
      <w:pPr>
        <w:pStyle w:val="a1"/>
        <w:numPr>
          <w:ilvl w:val="0"/>
          <w:numId w:val="0"/>
        </w:numPr>
        <w:ind w:firstLine="709"/>
        <w:rPr>
          <w:sz w:val="28"/>
          <w:szCs w:val="28"/>
        </w:rPr>
      </w:pPr>
    </w:p>
    <w:p w:rsidR="000A1CED" w:rsidRDefault="000A1CED" w:rsidP="000A1CED">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lastRenderedPageBreak/>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proofErr w:type="gramStart"/>
            <w:r w:rsidRPr="00934A91">
              <w:rPr>
                <w:rFonts w:ascii="Times New Roman" w:hAnsi="Times New Roman" w:cs="Times New Roman"/>
                <w:b/>
                <w:position w:val="-4"/>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proofErr w:type="gramStart"/>
            <w:r w:rsidRPr="00934A91">
              <w:rPr>
                <w:rFonts w:ascii="Times New Roman" w:hAnsi="Times New Roman" w:cs="Times New Roman"/>
                <w:b/>
                <w:position w:val="-4"/>
                <w:sz w:val="28"/>
                <w:szCs w:val="28"/>
                <w:vertAlign w:val="superscript"/>
              </w:rPr>
              <w:t>2</w:t>
            </w:r>
            <w:proofErr w:type="gramEnd"/>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0A1CED" w:rsidRPr="00934A91" w:rsidRDefault="000A1CED" w:rsidP="000F5D7D">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w:t>
            </w:r>
            <w:proofErr w:type="gramStart"/>
            <w:r w:rsidRPr="00934A91">
              <w:rPr>
                <w:rFonts w:ascii="Times New Roman" w:hAnsi="Times New Roman" w:cs="Times New Roman"/>
                <w:b/>
                <w:spacing w:val="-2"/>
                <w:sz w:val="28"/>
                <w:szCs w:val="28"/>
              </w:rPr>
              <w:t>га</w:t>
            </w:r>
            <w:proofErr w:type="gramEnd"/>
            <w:r w:rsidRPr="00934A91">
              <w:rPr>
                <w:rFonts w:ascii="Times New Roman" w:hAnsi="Times New Roman" w:cs="Times New Roman"/>
                <w:b/>
                <w:spacing w:val="-2"/>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t>Секционный</w:t>
            </w:r>
            <w:proofErr w:type="gramEnd"/>
            <w:r w:rsidRPr="00934A91">
              <w:rPr>
                <w:rFonts w:ascii="Times New Roman" w:hAnsi="Times New Roman" w:cs="Times New Roman"/>
                <w:sz w:val="28"/>
                <w:szCs w:val="28"/>
              </w:rPr>
              <w:t xml:space="preserve"> с числом </w:t>
            </w:r>
            <w:r w:rsidRPr="00934A91">
              <w:rPr>
                <w:rFonts w:ascii="Times New Roman" w:hAnsi="Times New Roman" w:cs="Times New Roman"/>
                <w:sz w:val="28"/>
                <w:szCs w:val="28"/>
              </w:rPr>
              <w:lastRenderedPageBreak/>
              <w:t>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723B23">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0F5D7D">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723B23">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0F5D7D">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lastRenderedPageBreak/>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Pr="003A0A72"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w:t>
            </w:r>
            <w:r w:rsidRPr="00934A91">
              <w:rPr>
                <w:rFonts w:ascii="Times New Roman" w:hAnsi="Times New Roman" w:cs="Times New Roman"/>
                <w:sz w:val="28"/>
                <w:szCs w:val="28"/>
              </w:rPr>
              <w:lastRenderedPageBreak/>
              <w:t>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lastRenderedPageBreak/>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8E37DA" w:rsidP="000F5D7D">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000A1CED"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63056" w:rsidRPr="00934A91" w:rsidRDefault="00A63056" w:rsidP="000A1CED">
      <w:pPr>
        <w:ind w:firstLine="709"/>
        <w:jc w:val="both"/>
        <w:rPr>
          <w:rFonts w:ascii="Times New Roman" w:hAnsi="Times New Roman" w:cs="Times New Roman"/>
          <w:sz w:val="28"/>
          <w:szCs w:val="28"/>
        </w:rPr>
      </w:pP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5" w:name="_Toc502048391"/>
      <w:bookmarkStart w:id="36" w:name="_Toc525541489"/>
      <w:r w:rsidRPr="00AE1E77">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5"/>
      <w:bookmarkEnd w:id="36"/>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lastRenderedPageBreak/>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CF28C1" w:rsidRDefault="00CF28C1"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7"/>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Pr="00F5596A" w:rsidRDefault="003475DA"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8"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8"/>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Default="008739C2" w:rsidP="004D163A">
      <w:pPr>
        <w:spacing w:after="0" w:line="240" w:lineRule="auto"/>
        <w:rPr>
          <w:rFonts w:ascii="Times New Roman" w:hAnsi="Times New Roman" w:cs="Times New Roman"/>
          <w:sz w:val="28"/>
          <w:szCs w:val="28"/>
        </w:rPr>
      </w:pPr>
    </w:p>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2"/>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39"/>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8739C2" w:rsidRDefault="008739C2"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02048396"/>
      <w:bookmarkStart w:id="41"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0"/>
      <w:bookmarkEnd w:id="41"/>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 xml:space="preserve">0,5 (для условий реконструкции - </w:t>
            </w:r>
            <w:r w:rsidRPr="007354CE">
              <w:rPr>
                <w:rFonts w:ascii="Times New Roman" w:hAnsi="Times New Roman" w:cs="Times New Roman"/>
                <w:sz w:val="28"/>
                <w:szCs w:val="28"/>
              </w:rPr>
              <w:lastRenderedPageBreak/>
              <w:t>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25465C">
        <w:rPr>
          <w:sz w:val="28"/>
          <w:szCs w:val="28"/>
          <w:lang w:val="ru-RU"/>
        </w:rPr>
        <w:t>Караваевского</w:t>
      </w:r>
      <w:proofErr w:type="spellEnd"/>
      <w:r w:rsidRPr="00394F1F">
        <w:rPr>
          <w:sz w:val="28"/>
          <w:szCs w:val="28"/>
          <w:lang w:val="ru-RU"/>
        </w:rPr>
        <w:t xml:space="preserve"> сельского </w:t>
      </w:r>
      <w:r w:rsidRPr="00394F1F">
        <w:rPr>
          <w:sz w:val="28"/>
          <w:szCs w:val="28"/>
          <w:lang w:val="ru-RU"/>
        </w:rPr>
        <w:lastRenderedPageBreak/>
        <w:t xml:space="preserve">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proofErr w:type="spellStart"/>
            <w:proofErr w:type="gramStart"/>
            <w:r w:rsidRPr="00240489">
              <w:rPr>
                <w:rFonts w:ascii="Times New Roman" w:hAnsi="Times New Roman" w:cs="Times New Roman"/>
                <w:bCs/>
                <w:sz w:val="28"/>
                <w:szCs w:val="28"/>
              </w:rPr>
              <w:t>п</w:t>
            </w:r>
            <w:proofErr w:type="spellEnd"/>
            <w:proofErr w:type="gram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w:t>
            </w:r>
            <w:proofErr w:type="gramStart"/>
            <w:r w:rsidRPr="00240489">
              <w:rPr>
                <w:rFonts w:ascii="Times New Roman" w:hAnsi="Times New Roman" w:cs="Times New Roman"/>
                <w:bCs/>
                <w:sz w:val="28"/>
                <w:szCs w:val="28"/>
              </w:rPr>
              <w:t>.м</w:t>
            </w:r>
            <w:proofErr w:type="gramEnd"/>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lastRenderedPageBreak/>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Очаги самостоятельного </w:t>
            </w:r>
            <w:r w:rsidRPr="00240489">
              <w:rPr>
                <w:rFonts w:ascii="Times New Roman" w:hAnsi="Times New Roman" w:cs="Times New Roman"/>
                <w:bCs/>
                <w:sz w:val="28"/>
                <w:szCs w:val="28"/>
              </w:rPr>
              <w:lastRenderedPageBreak/>
              <w:t>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Pr="00975860"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25541494"/>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2"/>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3" w:name="_Toc491876292"/>
      <w:bookmarkStart w:id="44" w:name="_Toc502048397"/>
      <w:bookmarkStart w:id="45"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3"/>
      <w:bookmarkEnd w:id="44"/>
      <w:bookmarkEnd w:id="45"/>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6"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7" w:name="_Toc502048394"/>
      <w:bookmarkStart w:id="48" w:name="_Toc525541496"/>
      <w:r w:rsidRPr="00ED1766">
        <w:rPr>
          <w:rFonts w:ascii="Times New Roman" w:eastAsia="Times New Roman" w:hAnsi="Times New Roman" w:cs="Times New Roman"/>
          <w:b/>
          <w:bCs/>
          <w:sz w:val="28"/>
          <w:szCs w:val="28"/>
          <w:lang w:eastAsia="ru-RU"/>
        </w:rPr>
        <w:t xml:space="preserve">Объекты, </w:t>
      </w:r>
      <w:bookmarkEnd w:id="47"/>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8"/>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A75B03">
        <w:trPr>
          <w:tblHeader/>
        </w:trPr>
        <w:tc>
          <w:tcPr>
            <w:tcW w:w="708"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ED1766" w:rsidRPr="00394F1F" w:rsidRDefault="00ED176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D1766" w:rsidRPr="00394F1F" w:rsidRDefault="00ED176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25541497"/>
      <w:bookmarkStart w:id="50"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49"/>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A75B03">
        <w:trPr>
          <w:tblHeader/>
        </w:trPr>
        <w:tc>
          <w:tcPr>
            <w:tcW w:w="708" w:type="dxa"/>
          </w:tcPr>
          <w:bookmarkEnd w:id="50"/>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1"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1"/>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55087" w:rsidRDefault="00C55087" w:rsidP="00C424A6">
      <w:pPr>
        <w:pStyle w:val="afd"/>
        <w:spacing w:after="0"/>
        <w:rPr>
          <w:b/>
          <w:sz w:val="28"/>
          <w:szCs w:val="28"/>
        </w:rPr>
      </w:pPr>
    </w:p>
    <w:p w:rsidR="00C55087" w:rsidRPr="00394F1F" w:rsidRDefault="00C55087"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lastRenderedPageBreak/>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2" w:name="_Toc525541499"/>
      <w:r w:rsidRPr="00335A51">
        <w:rPr>
          <w:rFonts w:ascii="Times New Roman" w:eastAsia="Times New Roman" w:hAnsi="Times New Roman" w:cs="Times New Roman"/>
          <w:b/>
          <w:bCs/>
          <w:sz w:val="28"/>
          <w:szCs w:val="28"/>
          <w:lang w:eastAsia="ru-RU"/>
        </w:rPr>
        <w:t>Объекты, относящиеся к области фармацевтики</w:t>
      </w:r>
      <w:bookmarkEnd w:id="52"/>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3"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3"/>
    </w:p>
    <w:bookmarkEnd w:id="46"/>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w:t>
            </w:r>
            <w:r w:rsidRPr="0055494D">
              <w:rPr>
                <w:rFonts w:ascii="Times New Roman" w:hAnsi="Times New Roman" w:cs="Times New Roman"/>
                <w:spacing w:val="2"/>
                <w:sz w:val="28"/>
                <w:szCs w:val="28"/>
                <w:shd w:val="clear" w:color="auto" w:fill="FFFFFF"/>
              </w:rPr>
              <w:lastRenderedPageBreak/>
              <w:t>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оборудования для </w:t>
            </w:r>
            <w:r w:rsidRPr="0055494D">
              <w:rPr>
                <w:rFonts w:ascii="Times New Roman" w:hAnsi="Times New Roman" w:cs="Times New Roman"/>
                <w:spacing w:val="2"/>
                <w:sz w:val="28"/>
                <w:szCs w:val="28"/>
                <w:shd w:val="clear" w:color="auto" w:fill="FFFFFF"/>
              </w:rPr>
              <w:lastRenderedPageBreak/>
              <w:t>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716EFB" w:rsidRPr="00716EFB">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716EFB" w:rsidRPr="00716EFB">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4" w:name="_Toc502048408"/>
      <w:bookmarkStart w:id="55"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4"/>
      <w:bookmarkEnd w:id="55"/>
    </w:p>
    <w:p w:rsidR="00E75B3C" w:rsidRPr="00E75B3C" w:rsidRDefault="00E75B3C" w:rsidP="00E75B3C">
      <w:pPr>
        <w:spacing w:after="0" w:line="240" w:lineRule="auto"/>
        <w:outlineLvl w:val="1"/>
        <w:rPr>
          <w:rFonts w:ascii="Times New Roman" w:hAnsi="Times New Roman" w:cs="Times New Roman"/>
          <w:b/>
          <w:vanish/>
          <w:sz w:val="28"/>
          <w:szCs w:val="28"/>
        </w:rPr>
      </w:pPr>
      <w:bookmarkStart w:id="56"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7" w:name="_Toc525541502"/>
      <w:r w:rsidRPr="00E75B3C">
        <w:rPr>
          <w:rFonts w:ascii="Times New Roman" w:eastAsia="Times New Roman" w:hAnsi="Times New Roman" w:cs="Times New Roman"/>
          <w:b/>
          <w:bCs/>
          <w:sz w:val="28"/>
          <w:szCs w:val="28"/>
          <w:lang w:eastAsia="ru-RU"/>
        </w:rPr>
        <w:t>Нормативно-правовая база</w:t>
      </w:r>
      <w:bookmarkEnd w:id="56"/>
      <w:bookmarkEnd w:id="5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722C61" w:rsidRDefault="00722C61" w:rsidP="004D163A">
      <w:pPr>
        <w:pStyle w:val="afd"/>
        <w:spacing w:after="0"/>
        <w:rPr>
          <w:sz w:val="28"/>
          <w:szCs w:val="28"/>
        </w:rPr>
      </w:pPr>
    </w:p>
    <w:p w:rsidR="00785CF2" w:rsidRPr="00394F1F" w:rsidRDefault="00785CF2"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proofErr w:type="spellStart"/>
      <w:r w:rsidR="00785CF2">
        <w:rPr>
          <w:rFonts w:ascii="Times New Roman" w:hAnsi="Times New Roman" w:cs="Times New Roman"/>
          <w:b/>
          <w:sz w:val="28"/>
          <w:szCs w:val="28"/>
        </w:rPr>
        <w:t>Сычевского</w:t>
      </w:r>
      <w:proofErr w:type="spellEnd"/>
      <w:r w:rsidR="00785CF2">
        <w:rPr>
          <w:rFonts w:ascii="Times New Roman" w:hAnsi="Times New Roman" w:cs="Times New Roman"/>
          <w:b/>
          <w:sz w:val="28"/>
          <w:szCs w:val="28"/>
        </w:rPr>
        <w:t xml:space="preserve">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716EFB"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1D3245" w:rsidRPr="00394F1F" w:rsidRDefault="001D3245" w:rsidP="00B9140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от 20 декабря </w:t>
      </w:r>
      <w:smartTag w:uri="urn:schemas-microsoft-com:office:smarttags" w:element="metricconverter">
        <w:smartTagPr>
          <w:attr w:name="ProductID" w:val="2004 г"/>
        </w:smartTagPr>
        <w:r w:rsidRPr="001D3245">
          <w:rPr>
            <w:sz w:val="28"/>
            <w:szCs w:val="28"/>
          </w:rPr>
          <w:t>2004 г</w:t>
        </w:r>
      </w:smartTag>
      <w:r w:rsidRPr="001D3245">
        <w:rPr>
          <w:sz w:val="28"/>
          <w:szCs w:val="28"/>
        </w:rPr>
        <w:t>. № 106-з (ред. от 29.04.2006) «О наделении статусом муниципального района муниципального образования "Сычевский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1D3245" w:rsidP="00B91405">
      <w:pPr>
        <w:pStyle w:val="afd"/>
        <w:numPr>
          <w:ilvl w:val="0"/>
          <w:numId w:val="12"/>
        </w:numPr>
        <w:tabs>
          <w:tab w:val="left" w:pos="1134"/>
        </w:tabs>
        <w:spacing w:after="0"/>
        <w:ind w:left="0" w:right="107" w:firstLine="709"/>
        <w:jc w:val="both"/>
        <w:rPr>
          <w:sz w:val="28"/>
          <w:szCs w:val="28"/>
        </w:rPr>
      </w:pPr>
      <w:r w:rsidRPr="001D3245">
        <w:rPr>
          <w:sz w:val="28"/>
          <w:szCs w:val="28"/>
        </w:rPr>
        <w:t>Областн</w:t>
      </w:r>
      <w:r>
        <w:rPr>
          <w:sz w:val="28"/>
          <w:szCs w:val="28"/>
        </w:rPr>
        <w:t>ой закон</w:t>
      </w:r>
      <w:r w:rsidRPr="001D3245">
        <w:rPr>
          <w:sz w:val="28"/>
          <w:szCs w:val="28"/>
        </w:rPr>
        <w:t xml:space="preserve"> Смоленской области № 69-з от 28 мая 2015 года «О преобразовании муниципальных образований Сычевского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Сычевского района Смоленской области, а также порядка избрания, полномочий и срока полномочий первых глав вновь образованных муниципальных образований Сычевского района Смоленской области»</w:t>
      </w:r>
      <w:r w:rsidR="00E87A29" w:rsidRPr="00E87A29">
        <w:rPr>
          <w:sz w:val="28"/>
          <w:szCs w:val="28"/>
        </w:rPr>
        <w:t>.</w:t>
      </w:r>
    </w:p>
    <w:p w:rsidR="00E3755B" w:rsidRPr="00394F1F" w:rsidRDefault="00716EFB"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1">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2">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lastRenderedPageBreak/>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58" w:name="_bookmark10"/>
      <w:bookmarkEnd w:id="58"/>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491876296"/>
      <w:bookmarkStart w:id="60" w:name="_Toc502048410"/>
      <w:bookmarkStart w:id="61"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59"/>
      <w:bookmarkEnd w:id="60"/>
      <w:bookmarkEnd w:id="61"/>
    </w:p>
    <w:p w:rsidR="00C2417D" w:rsidRPr="00394F1F" w:rsidRDefault="00C2417D" w:rsidP="004D163A">
      <w:pPr>
        <w:pStyle w:val="afd"/>
        <w:spacing w:after="0"/>
        <w:ind w:right="113"/>
        <w:rPr>
          <w:sz w:val="28"/>
          <w:szCs w:val="28"/>
        </w:rPr>
      </w:pPr>
    </w:p>
    <w:p w:rsidR="0025465C" w:rsidRPr="00E263EF" w:rsidRDefault="0025465C" w:rsidP="0025465C">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E263EF">
        <w:rPr>
          <w:rFonts w:ascii="Times New Roman" w:eastAsia="Times New Roman" w:hAnsi="Times New Roman" w:cs="Times New Roman"/>
          <w:sz w:val="28"/>
          <w:szCs w:val="28"/>
          <w:lang w:eastAsia="ru-RU"/>
        </w:rPr>
        <w:t>Территория Караваевского сельского поселения расположена в северо-западной части Сычевского района и имеет смежные границы:</w:t>
      </w:r>
    </w:p>
    <w:p w:rsidR="0025465C" w:rsidRPr="00E263EF" w:rsidRDefault="0025465C" w:rsidP="0025465C">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E263EF">
        <w:rPr>
          <w:rFonts w:ascii="Times New Roman" w:eastAsia="Times New Roman" w:hAnsi="Times New Roman" w:cs="Times New Roman"/>
          <w:sz w:val="28"/>
          <w:szCs w:val="28"/>
          <w:lang w:eastAsia="ru-RU"/>
        </w:rPr>
        <w:t>- на юге - с Дугинским сельским поселением;</w:t>
      </w:r>
    </w:p>
    <w:p w:rsidR="0025465C" w:rsidRPr="00E263EF" w:rsidRDefault="0025465C" w:rsidP="0025465C">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E263EF">
        <w:rPr>
          <w:rFonts w:ascii="Times New Roman" w:eastAsia="Times New Roman" w:hAnsi="Times New Roman" w:cs="Times New Roman"/>
          <w:sz w:val="28"/>
          <w:szCs w:val="28"/>
          <w:lang w:eastAsia="ru-RU"/>
        </w:rPr>
        <w:t>- на юго-востоке – с Мальцевским сельскими поселением;</w:t>
      </w:r>
    </w:p>
    <w:p w:rsidR="0025465C" w:rsidRPr="00E263EF" w:rsidRDefault="0025465C" w:rsidP="0025465C">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E263EF">
        <w:rPr>
          <w:rFonts w:ascii="Times New Roman" w:eastAsia="Times New Roman" w:hAnsi="Times New Roman" w:cs="Times New Roman"/>
          <w:sz w:val="28"/>
          <w:szCs w:val="28"/>
          <w:lang w:eastAsia="ru-RU"/>
        </w:rPr>
        <w:t>- на востоке – с Сычевским городским поселением;</w:t>
      </w:r>
    </w:p>
    <w:p w:rsidR="0025465C" w:rsidRPr="00E263EF" w:rsidRDefault="0025465C" w:rsidP="0025465C">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E263EF">
        <w:rPr>
          <w:rFonts w:ascii="Times New Roman" w:eastAsia="Times New Roman" w:hAnsi="Times New Roman" w:cs="Times New Roman"/>
          <w:sz w:val="28"/>
          <w:szCs w:val="28"/>
          <w:lang w:eastAsia="ru-RU"/>
        </w:rPr>
        <w:t>- на северо-востоке – с Никольским сельским поселением;</w:t>
      </w:r>
    </w:p>
    <w:p w:rsidR="0025465C" w:rsidRPr="00E263EF" w:rsidRDefault="0025465C" w:rsidP="0025465C">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E263EF">
        <w:rPr>
          <w:rFonts w:ascii="Times New Roman" w:eastAsia="Times New Roman" w:hAnsi="Times New Roman" w:cs="Times New Roman"/>
          <w:sz w:val="28"/>
          <w:szCs w:val="28"/>
          <w:lang w:eastAsia="ru-RU"/>
        </w:rPr>
        <w:t>- на западе, севере - с Тверской областью;</w:t>
      </w:r>
    </w:p>
    <w:p w:rsidR="0025465C" w:rsidRPr="001D3245" w:rsidRDefault="0025465C" w:rsidP="0025465C">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E263EF">
        <w:rPr>
          <w:rFonts w:ascii="Times New Roman" w:eastAsia="Times New Roman" w:hAnsi="Times New Roman" w:cs="Times New Roman"/>
          <w:sz w:val="28"/>
          <w:szCs w:val="28"/>
          <w:lang w:eastAsia="ru-RU"/>
        </w:rPr>
        <w:t>- на юго-западе с Новодугинским районом.</w:t>
      </w:r>
    </w:p>
    <w:p w:rsidR="0025465C" w:rsidRPr="001D3245" w:rsidRDefault="0025465C" w:rsidP="0025465C">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1D3245">
        <w:rPr>
          <w:rFonts w:ascii="Times New Roman" w:eastAsia="Times New Roman" w:hAnsi="Times New Roman" w:cs="Times New Roman"/>
          <w:sz w:val="28"/>
          <w:szCs w:val="28"/>
          <w:lang w:eastAsia="ru-RU"/>
        </w:rPr>
        <w:t xml:space="preserve">Границы </w:t>
      </w:r>
      <w:r>
        <w:rPr>
          <w:rFonts w:ascii="Times New Roman" w:eastAsia="Times New Roman" w:hAnsi="Times New Roman" w:cs="Times New Roman"/>
          <w:sz w:val="28"/>
          <w:szCs w:val="28"/>
          <w:lang w:eastAsia="ru-RU"/>
        </w:rPr>
        <w:t>Караваевского</w:t>
      </w:r>
      <w:r w:rsidRPr="001D3245">
        <w:rPr>
          <w:rFonts w:ascii="Times New Roman" w:eastAsia="Times New Roman" w:hAnsi="Times New Roman" w:cs="Times New Roman"/>
          <w:sz w:val="28"/>
          <w:szCs w:val="28"/>
          <w:lang w:eastAsia="ru-RU"/>
        </w:rPr>
        <w:t xml:space="preserve"> сельского поселения, вновь образованного в соответствии с Областным законом Смоленской области № 69-з от 28 мая 2015 года «О преобразовании муниципальных образований Сычевского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Сычевского района Смоленской области, а также порядка избрания, полномочий и срока полномочий первых глав вновь образованных муниципальных образований Сычевского района Смоленской области» путем объединения </w:t>
      </w:r>
      <w:r>
        <w:rPr>
          <w:rFonts w:ascii="Times New Roman" w:eastAsia="Times New Roman" w:hAnsi="Times New Roman" w:cs="Times New Roman"/>
          <w:sz w:val="28"/>
          <w:szCs w:val="28"/>
          <w:lang w:eastAsia="ru-RU"/>
        </w:rPr>
        <w:t>Караваевского</w:t>
      </w:r>
      <w:r w:rsidRPr="001D3245">
        <w:rPr>
          <w:rFonts w:ascii="Times New Roman" w:eastAsia="Times New Roman" w:hAnsi="Times New Roman" w:cs="Times New Roman"/>
          <w:sz w:val="28"/>
          <w:szCs w:val="28"/>
          <w:lang w:eastAsia="ru-RU"/>
        </w:rPr>
        <w:t xml:space="preserve"> сельского поселения Сычевского района Смоленской области и Лукинского сельского поселения Сычевского района Смоленской области, установлены законом Смоленской области от 20 декабря </w:t>
      </w:r>
      <w:smartTag w:uri="urn:schemas-microsoft-com:office:smarttags" w:element="metricconverter">
        <w:smartTagPr>
          <w:attr w:name="ProductID" w:val="2004 г"/>
        </w:smartTagPr>
        <w:r w:rsidRPr="001D3245">
          <w:rPr>
            <w:rFonts w:ascii="Times New Roman" w:eastAsia="Times New Roman" w:hAnsi="Times New Roman" w:cs="Times New Roman"/>
            <w:sz w:val="28"/>
            <w:szCs w:val="28"/>
            <w:lang w:eastAsia="ru-RU"/>
          </w:rPr>
          <w:t>2004 г</w:t>
        </w:r>
      </w:smartTag>
      <w:r w:rsidRPr="001D3245">
        <w:rPr>
          <w:rFonts w:ascii="Times New Roman" w:eastAsia="Times New Roman" w:hAnsi="Times New Roman" w:cs="Times New Roman"/>
          <w:sz w:val="28"/>
          <w:szCs w:val="28"/>
          <w:lang w:eastAsia="ru-RU"/>
        </w:rPr>
        <w:t>. № 106-з (ред. от 29.04.2006) «О наделении статусом муниципального района муниципального образования "Сычевский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25465C" w:rsidRPr="001D3245" w:rsidRDefault="0025465C" w:rsidP="0025465C">
      <w:pPr>
        <w:spacing w:line="240" w:lineRule="auto"/>
        <w:ind w:firstLine="709"/>
        <w:contextualSpacing/>
        <w:jc w:val="both"/>
        <w:rPr>
          <w:rFonts w:ascii="Times New Roman" w:eastAsia="Times New Roman" w:hAnsi="Times New Roman" w:cs="Times New Roman"/>
          <w:sz w:val="28"/>
          <w:szCs w:val="28"/>
          <w:lang w:eastAsia="ru-RU"/>
        </w:rPr>
      </w:pPr>
      <w:r w:rsidRPr="00E263EF">
        <w:rPr>
          <w:rFonts w:ascii="Times New Roman" w:eastAsia="Times New Roman" w:hAnsi="Times New Roman" w:cs="Times New Roman"/>
          <w:sz w:val="28"/>
          <w:szCs w:val="28"/>
          <w:lang w:eastAsia="ru-RU"/>
        </w:rPr>
        <w:t xml:space="preserve">В состав Караваевского сельского поселения входит 48 населённых пунктов: деревня Караваево; деревня Азарово; деревня Александровка; деревня Алексино; деревня Береговка; деревня Бехтеево; деревня Большая Моховатка; деревня Бочарово; деревня Букатино; деревня Вараксино; деревня Василевка; деревня Васютино; деревня Вязовка; деревня Гладышево; деревня Дудкино; деревня </w:t>
      </w:r>
      <w:r w:rsidRPr="00E263EF">
        <w:rPr>
          <w:rFonts w:ascii="Times New Roman" w:eastAsia="Times New Roman" w:hAnsi="Times New Roman" w:cs="Times New Roman"/>
          <w:sz w:val="28"/>
          <w:szCs w:val="28"/>
          <w:lang w:eastAsia="ru-RU"/>
        </w:rPr>
        <w:lastRenderedPageBreak/>
        <w:t>Зимино; деревня Карпово; деревня Ключики; деревня Конюшки; деревня Круглица; деревня Кузьмино; деревня Лесные Дали; деревня Липки; деревня Ломы; деревня Малая Моховатка; деревня Малое Петраково; деревня Медведки; деревня Моховаткинские Ломы; деревня Муковесово; деревня Нащекино; деревня Никитье; деревня Плотки; деревня Покровское; деревня Полежаевка; деревня Пустошка; деревня Пызино; деревня Ракитня; деревня Ржавенье; деревня Сверкушино; деревня Свиноройка; деревня Середа; деревня Таркино; деревня Татаринка; деревня Узкое; деревня Шаниха; деревня Шашелово; деревня Ширяево; деревня Яблонцево</w:t>
      </w:r>
      <w:r>
        <w:rPr>
          <w:rFonts w:ascii="Times New Roman" w:eastAsia="Times New Roman" w:hAnsi="Times New Roman" w:cs="Times New Roman"/>
          <w:sz w:val="28"/>
          <w:szCs w:val="28"/>
          <w:lang w:eastAsia="ru-RU"/>
        </w:rPr>
        <w:t>.</w:t>
      </w:r>
    </w:p>
    <w:p w:rsidR="001D3245" w:rsidRPr="001D3245" w:rsidRDefault="0025465C" w:rsidP="0025465C">
      <w:pPr>
        <w:spacing w:line="240" w:lineRule="auto"/>
        <w:ind w:firstLine="709"/>
        <w:contextualSpacing/>
        <w:jc w:val="both"/>
        <w:rPr>
          <w:rFonts w:ascii="Times New Roman" w:eastAsia="Times New Roman" w:hAnsi="Times New Roman" w:cs="Times New Roman"/>
          <w:sz w:val="28"/>
          <w:szCs w:val="28"/>
          <w:lang w:eastAsia="ru-RU"/>
        </w:rPr>
      </w:pPr>
      <w:r w:rsidRPr="00E263EF">
        <w:rPr>
          <w:rFonts w:ascii="Times New Roman" w:eastAsia="Times New Roman" w:hAnsi="Times New Roman" w:cs="Times New Roman"/>
          <w:sz w:val="28"/>
          <w:szCs w:val="28"/>
          <w:lang w:eastAsia="ru-RU"/>
        </w:rPr>
        <w:t xml:space="preserve">Административным центром Караваевского сельского поселения является деревня Караваево. Населенный пункт расположен в 4 км к северо-западу от </w:t>
      </w:r>
      <w:r>
        <w:rPr>
          <w:rFonts w:ascii="Times New Roman" w:eastAsia="Times New Roman" w:hAnsi="Times New Roman" w:cs="Times New Roman"/>
          <w:sz w:val="28"/>
          <w:szCs w:val="28"/>
          <w:lang w:eastAsia="ru-RU"/>
        </w:rPr>
        <w:t xml:space="preserve">                     </w:t>
      </w:r>
      <w:r w:rsidRPr="00E263EF">
        <w:rPr>
          <w:rFonts w:ascii="Times New Roman" w:eastAsia="Times New Roman" w:hAnsi="Times New Roman" w:cs="Times New Roman"/>
          <w:sz w:val="28"/>
          <w:szCs w:val="28"/>
          <w:lang w:eastAsia="ru-RU"/>
        </w:rPr>
        <w:t>г. Сычевка</w:t>
      </w:r>
      <w:r w:rsidR="001D3245" w:rsidRPr="001D3245">
        <w:rPr>
          <w:rFonts w:ascii="Times New Roman" w:eastAsia="Times New Roman" w:hAnsi="Times New Roman" w:cs="Times New Roman"/>
          <w:sz w:val="28"/>
          <w:szCs w:val="28"/>
          <w:lang w:eastAsia="ru-RU"/>
        </w:rPr>
        <w:t>.</w:t>
      </w:r>
    </w:p>
    <w:p w:rsidR="0000508F" w:rsidRPr="004B035C" w:rsidRDefault="0000508F"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2" w:name="_bookmark12"/>
      <w:bookmarkStart w:id="63" w:name="_Toc525541504"/>
      <w:bookmarkEnd w:id="62"/>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63"/>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4" w:name="_Toc502048412"/>
      <w:bookmarkStart w:id="65"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4"/>
      <w:bookmarkEnd w:id="65"/>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E03ABF">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lastRenderedPageBreak/>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по энергетике, энергоэффективности,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3"/>
      <w:bookmarkStart w:id="67"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6"/>
      <w:bookmarkEnd w:id="67"/>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электро-, тепло-, газо- и водоснабжения населения, водоотведения, </w:t>
      </w:r>
      <w:r w:rsidRPr="00AE2AF6">
        <w:rPr>
          <w:sz w:val="28"/>
          <w:szCs w:val="28"/>
        </w:rPr>
        <w:lastRenderedPageBreak/>
        <w:t>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E03ABF">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4"/>
      <w:bookmarkStart w:id="69"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68"/>
      <w:bookmarkEnd w:id="69"/>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w:t>
      </w:r>
      <w:r w:rsidRPr="00AF7D67">
        <w:rPr>
          <w:sz w:val="28"/>
          <w:szCs w:val="28"/>
        </w:rPr>
        <w:lastRenderedPageBreak/>
        <w:t xml:space="preserve">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E03ABF">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9">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25465C">
        <w:rPr>
          <w:sz w:val="28"/>
          <w:szCs w:val="28"/>
        </w:rPr>
        <w:t>Караваевского</w:t>
      </w:r>
      <w:r w:rsidRPr="00394F1F">
        <w:rPr>
          <w:sz w:val="28"/>
          <w:szCs w:val="28"/>
        </w:rPr>
        <w:t xml:space="preserve"> сельского поселения согласно СП 131.13330.2012 приведены ниже</w:t>
      </w:r>
      <w:bookmarkStart w:id="70" w:name="_bookmark20"/>
      <w:bookmarkEnd w:id="70"/>
      <w:r w:rsidR="00603918" w:rsidRPr="00603918">
        <w:rPr>
          <w:sz w:val="28"/>
          <w:szCs w:val="28"/>
        </w:rPr>
        <w:t>.</w:t>
      </w:r>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Жилые многоквартирные, </w:t>
            </w:r>
            <w:r w:rsidRPr="00394F1F">
              <w:rPr>
                <w:rFonts w:ascii="Times New Roman" w:hAnsi="Times New Roman" w:cs="Times New Roman"/>
                <w:sz w:val="28"/>
                <w:szCs w:val="28"/>
              </w:rPr>
              <w:lastRenderedPageBreak/>
              <w:t>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1" w:name="_Toc502048415"/>
      <w:bookmarkStart w:id="72"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1"/>
      <w:bookmarkEnd w:id="72"/>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w:t>
      </w:r>
      <w:r w:rsidRPr="00CB1480">
        <w:rPr>
          <w:rFonts w:ascii="Times New Roman" w:hAnsi="Times New Roman" w:cs="Times New Roman"/>
          <w:sz w:val="28"/>
          <w:szCs w:val="28"/>
        </w:rPr>
        <w:lastRenderedPageBreak/>
        <w:t xml:space="preserve">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E03ABF">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3" w:name="_bookmark21"/>
            <w:bookmarkEnd w:id="73"/>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4" w:name="_bookmark22"/>
      <w:bookmarkEnd w:id="74"/>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5" w:name="_Toc502048416"/>
      <w:bookmarkStart w:id="76"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5"/>
      <w:bookmarkEnd w:id="76"/>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3"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E03ABF">
        <w:rPr>
          <w:rFonts w:ascii="Times New Roman" w:hAnsi="Times New Roman" w:cs="Times New Roman"/>
          <w:sz w:val="28"/>
          <w:szCs w:val="28"/>
        </w:rPr>
        <w:t xml:space="preserve">подлежащими </w:t>
      </w:r>
      <w:r w:rsidR="00E03ABF">
        <w:rPr>
          <w:rFonts w:ascii="Times New Roman" w:hAnsi="Times New Roman" w:cs="Times New Roman"/>
          <w:sz w:val="28"/>
          <w:szCs w:val="28"/>
        </w:rPr>
        <w:lastRenderedPageBreak/>
        <w:t>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7" w:name="_bookmark23"/>
      <w:bookmarkEnd w:id="77"/>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02048417"/>
      <w:bookmarkStart w:id="79"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78"/>
      <w:bookmarkEnd w:id="79"/>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w:t>
      </w:r>
      <w:r w:rsidRPr="00394F1F">
        <w:rPr>
          <w:sz w:val="28"/>
          <w:szCs w:val="28"/>
        </w:rPr>
        <w:lastRenderedPageBreak/>
        <w:t xml:space="preserve">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0" w:name="_Toc52554151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0"/>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E03ABF">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lastRenderedPageBreak/>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Pr>
          <w:sz w:val="28"/>
          <w:szCs w:val="28"/>
        </w:rPr>
        <w:t>Сычевского</w:t>
      </w:r>
      <w:r w:rsidRPr="00394F1F">
        <w:rPr>
          <w:sz w:val="28"/>
          <w:szCs w:val="28"/>
        </w:rPr>
        <w:t xml:space="preserve"> района.</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машино-мест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Санитарные разрывы от открытых автостоянок до жилых и общественно-деловых объектов; от объектов по обслуживанию автомобилей до жилых, </w:t>
      </w:r>
      <w:r w:rsidRPr="00C553EC">
        <w:rPr>
          <w:rFonts w:ascii="Times New Roman" w:eastAsia="Times New Roman" w:hAnsi="Times New Roman" w:cs="Times New Roman"/>
          <w:sz w:val="28"/>
          <w:szCs w:val="28"/>
          <w:lang w:eastAsia="ru-RU"/>
        </w:rPr>
        <w:lastRenderedPageBreak/>
        <w:t>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СанПиН 2.2.1/2.1.1.1200-03</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одна топливо-раздаточная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1"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1"/>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на территории Смоленской </w:t>
      </w:r>
      <w:r w:rsidRPr="006C7A5B">
        <w:rPr>
          <w:rFonts w:ascii="Times New Roman" w:hAnsi="Times New Roman" w:cs="Times New Roman"/>
          <w:sz w:val="28"/>
          <w:szCs w:val="28"/>
        </w:rPr>
        <w:lastRenderedPageBreak/>
        <w:t>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E03ABF">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2"/>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3"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3"/>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r w:rsidRPr="00AF7D67">
        <w:rPr>
          <w:sz w:val="28"/>
          <w:szCs w:val="28"/>
        </w:rPr>
        <w:t xml:space="preserve">Согласно </w:t>
      </w:r>
      <w:hyperlink r:id="rId3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lastRenderedPageBreak/>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Pr>
          <w:rFonts w:ascii="Times New Roman" w:hAnsi="Times New Roman" w:cs="Times New Roman"/>
          <w:sz w:val="28"/>
          <w:szCs w:val="28"/>
        </w:rPr>
        <w:t>х участков.</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25465C">
        <w:rPr>
          <w:sz w:val="28"/>
          <w:szCs w:val="28"/>
        </w:rPr>
        <w:t>Караваевского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
    <w:p w:rsidR="00304328" w:rsidRPr="00394F1F" w:rsidRDefault="00304328" w:rsidP="00304328">
      <w:pPr>
        <w:pStyle w:val="afd"/>
        <w:spacing w:after="0"/>
        <w:ind w:firstLine="709"/>
        <w:jc w:val="both"/>
        <w:rPr>
          <w:sz w:val="28"/>
          <w:szCs w:val="28"/>
        </w:rPr>
      </w:pPr>
    </w:p>
    <w:p w:rsidR="00304328" w:rsidRPr="0018766D" w:rsidRDefault="00304328" w:rsidP="00304328">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304328" w:rsidRPr="00934A91" w:rsidTr="00B86DB0">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304328" w:rsidRPr="00934A91" w:rsidTr="00B86DB0">
        <w:trPr>
          <w:cantSplit/>
          <w:jc w:val="center"/>
        </w:trPr>
        <w:tc>
          <w:tcPr>
            <w:tcW w:w="5500" w:type="dxa"/>
            <w:vMerge/>
            <w:tcBorders>
              <w:top w:val="single" w:sz="4" w:space="0" w:color="000000"/>
              <w:left w:val="single" w:sz="4" w:space="0" w:color="000000"/>
              <w:bottom w:val="single" w:sz="4" w:space="0" w:color="000000"/>
            </w:tcBorders>
            <w:vAlign w:val="center"/>
          </w:tcPr>
          <w:p w:rsidR="00304328" w:rsidRPr="00934A91" w:rsidRDefault="00304328" w:rsidP="00B86DB0">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304328" w:rsidRPr="00934A91" w:rsidTr="00B86DB0">
        <w:trPr>
          <w:trHeight w:val="763"/>
          <w:jc w:val="center"/>
        </w:trPr>
        <w:tc>
          <w:tcPr>
            <w:tcW w:w="5500" w:type="dxa"/>
            <w:tcBorders>
              <w:top w:val="single" w:sz="4" w:space="0" w:color="000000"/>
              <w:left w:val="single" w:sz="4" w:space="0" w:color="000000"/>
              <w:bottom w:val="single" w:sz="4" w:space="0" w:color="000000"/>
            </w:tcBorders>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r w:rsidR="00304328" w:rsidRPr="00934A91" w:rsidTr="00B86DB0">
        <w:trPr>
          <w:jc w:val="center"/>
        </w:trPr>
        <w:tc>
          <w:tcPr>
            <w:tcW w:w="5500" w:type="dxa"/>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bl>
    <w:p w:rsidR="00304328" w:rsidRDefault="00304328" w:rsidP="00304328">
      <w:pPr>
        <w:pStyle w:val="afd"/>
        <w:spacing w:after="0"/>
        <w:jc w:val="both"/>
        <w:rPr>
          <w:b/>
          <w:sz w:val="28"/>
          <w:szCs w:val="28"/>
        </w:rPr>
      </w:pPr>
    </w:p>
    <w:p w:rsidR="0025465C" w:rsidRDefault="0025465C" w:rsidP="00304328">
      <w:pPr>
        <w:pStyle w:val="afd"/>
        <w:spacing w:after="0"/>
        <w:jc w:val="both"/>
        <w:rPr>
          <w:b/>
          <w:sz w:val="28"/>
          <w:szCs w:val="28"/>
        </w:rPr>
      </w:pPr>
    </w:p>
    <w:p w:rsidR="0025465C" w:rsidRDefault="0025465C" w:rsidP="00304328">
      <w:pPr>
        <w:pStyle w:val="afd"/>
        <w:spacing w:after="0"/>
        <w:jc w:val="both"/>
        <w:rPr>
          <w:b/>
          <w:sz w:val="28"/>
          <w:szCs w:val="28"/>
        </w:rPr>
      </w:pPr>
    </w:p>
    <w:p w:rsidR="0025465C" w:rsidRPr="00394F1F" w:rsidRDefault="0025465C"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1"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r w:rsidRPr="00394F1F">
        <w:rPr>
          <w:sz w:val="28"/>
          <w:szCs w:val="28"/>
        </w:rPr>
        <w:t xml:space="preserve"> Б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w:t>
      </w:r>
      <w:r w:rsidRPr="00394F1F">
        <w:rPr>
          <w:sz w:val="28"/>
          <w:szCs w:val="28"/>
        </w:rPr>
        <w:lastRenderedPageBreak/>
        <w:t>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C1514E" w:rsidRDefault="00C1514E" w:rsidP="00304328">
      <w:pPr>
        <w:pStyle w:val="afd"/>
        <w:spacing w:after="0"/>
        <w:ind w:right="110"/>
        <w:jc w:val="both"/>
        <w:rPr>
          <w:sz w:val="28"/>
          <w:szCs w:val="28"/>
        </w:rPr>
      </w:pPr>
    </w:p>
    <w:p w:rsidR="0025465C" w:rsidRDefault="0025465C" w:rsidP="00304328">
      <w:pPr>
        <w:pStyle w:val="afd"/>
        <w:spacing w:after="0"/>
        <w:ind w:right="110"/>
        <w:jc w:val="both"/>
        <w:rPr>
          <w:sz w:val="28"/>
          <w:szCs w:val="28"/>
        </w:rPr>
      </w:pPr>
    </w:p>
    <w:p w:rsidR="0025465C" w:rsidRPr="00394F1F" w:rsidRDefault="0025465C"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4"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4"/>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w:t>
      </w:r>
      <w:r w:rsidRPr="00E00E82">
        <w:rPr>
          <w:sz w:val="28"/>
          <w:szCs w:val="28"/>
        </w:rPr>
        <w:lastRenderedPageBreak/>
        <w:t xml:space="preserve">клубного типа, например – учреждение культурно-досугового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5"/>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xml:space="preserve">– часть сферы обслуживания, где населению оказываются непроизводственные и производственные услуги. Бытовое </w:t>
      </w:r>
      <w:r w:rsidRPr="005B2595">
        <w:rPr>
          <w:rFonts w:ascii="Times New Roman" w:hAnsi="Times New Roman" w:cs="Times New Roman"/>
          <w:sz w:val="28"/>
          <w:szCs w:val="28"/>
        </w:rPr>
        <w:lastRenderedPageBreak/>
        <w:t>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6"/>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1322AC">
        <w:rPr>
          <w:sz w:val="28"/>
          <w:szCs w:val="28"/>
        </w:rPr>
        <w:t>Сычевского</w:t>
      </w:r>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25465C">
        <w:rPr>
          <w:sz w:val="28"/>
          <w:szCs w:val="28"/>
        </w:rPr>
        <w:t>Караваевского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25465C">
        <w:rPr>
          <w:sz w:val="28"/>
          <w:szCs w:val="28"/>
        </w:rPr>
        <w:t>Караваевского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 xml:space="preserve">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w:t>
      </w:r>
      <w:r w:rsidRPr="00394F1F">
        <w:rPr>
          <w:sz w:val="28"/>
          <w:szCs w:val="28"/>
        </w:rPr>
        <w:lastRenderedPageBreak/>
        <w:t>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7" w:name="_bookmark18"/>
      <w:bookmarkEnd w:id="87"/>
    </w:p>
    <w:p w:rsidR="00A63056" w:rsidRDefault="00A63056" w:rsidP="004D163A">
      <w:pPr>
        <w:spacing w:after="0" w:line="240" w:lineRule="auto"/>
        <w:jc w:val="both"/>
        <w:rPr>
          <w:rFonts w:ascii="Times New Roman" w:hAnsi="Times New Roman" w:cs="Times New Roman"/>
          <w:sz w:val="28"/>
          <w:szCs w:val="28"/>
        </w:rPr>
      </w:pPr>
      <w:bookmarkStart w:id="88" w:name="_bookmark19"/>
      <w:bookmarkEnd w:id="88"/>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554151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89"/>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6"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7"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0"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0"/>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w:t>
      </w:r>
      <w:r w:rsidRPr="00AF7D67">
        <w:rPr>
          <w:sz w:val="28"/>
          <w:szCs w:val="28"/>
        </w:rPr>
        <w:lastRenderedPageBreak/>
        <w:t xml:space="preserve">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Pr>
          <w:sz w:val="28"/>
          <w:szCs w:val="28"/>
        </w:rPr>
        <w:t>Сычевского</w:t>
      </w:r>
      <w:r w:rsidRPr="00394F1F">
        <w:rPr>
          <w:sz w:val="28"/>
          <w:szCs w:val="28"/>
        </w:rPr>
        <w:t xml:space="preserve"> района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lastRenderedPageBreak/>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1" w:name="_bookmark28"/>
      <w:bookmarkEnd w:id="91"/>
      <w:r w:rsidRPr="00394F1F">
        <w:rPr>
          <w:sz w:val="28"/>
          <w:szCs w:val="28"/>
        </w:rPr>
        <w:t xml:space="preserve">МНГП </w:t>
      </w:r>
      <w:r w:rsidR="0025465C">
        <w:rPr>
          <w:sz w:val="28"/>
          <w:szCs w:val="28"/>
        </w:rPr>
        <w:t>Караваевского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2"/>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0"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w:t>
      </w:r>
      <w:r w:rsidRPr="00394F1F">
        <w:rPr>
          <w:sz w:val="28"/>
          <w:szCs w:val="28"/>
        </w:rPr>
        <w:lastRenderedPageBreak/>
        <w:t xml:space="preserve">нормами образования твердых коммунальных отходов для населения </w:t>
      </w:r>
      <w:proofErr w:type="spellStart"/>
      <w:r w:rsidR="00785CF2">
        <w:rPr>
          <w:sz w:val="28"/>
          <w:szCs w:val="28"/>
        </w:rPr>
        <w:t>Сычевского</w:t>
      </w:r>
      <w:proofErr w:type="spellEnd"/>
      <w:r w:rsidR="00785CF2">
        <w:rPr>
          <w:sz w:val="28"/>
          <w:szCs w:val="28"/>
        </w:rPr>
        <w:t xml:space="preserve">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3" w:name="_Toc523995703"/>
      <w:bookmarkStart w:id="94"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3"/>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4"/>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5"/>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25465C">
        <w:rPr>
          <w:sz w:val="28"/>
          <w:szCs w:val="28"/>
        </w:rPr>
        <w:t>Караваевского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w:t>
      </w:r>
      <w:r w:rsidRPr="00394F1F">
        <w:rPr>
          <w:sz w:val="28"/>
          <w:szCs w:val="28"/>
        </w:rPr>
        <w:lastRenderedPageBreak/>
        <w:t>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25465C">
        <w:rPr>
          <w:sz w:val="28"/>
          <w:szCs w:val="28"/>
        </w:rPr>
        <w:t>Караваевского</w:t>
      </w:r>
      <w:r w:rsidRPr="00394F1F">
        <w:rPr>
          <w:sz w:val="28"/>
          <w:szCs w:val="28"/>
        </w:rPr>
        <w:t xml:space="preserve"> сельского поселения для противопаводковых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Toc52554152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6"/>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7"/>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lastRenderedPageBreak/>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98"/>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 Д</w:t>
      </w:r>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bookmark36"/>
      <w:bookmarkStart w:id="100" w:name="_bookmark37"/>
      <w:bookmarkStart w:id="101" w:name="_bookmark38"/>
      <w:bookmarkStart w:id="102" w:name="_Toc525541526"/>
      <w:bookmarkEnd w:id="99"/>
      <w:bookmarkEnd w:id="100"/>
      <w:bookmarkEnd w:id="10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2"/>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w:t>
      </w:r>
      <w:r w:rsidRPr="00394F1F">
        <w:rPr>
          <w:sz w:val="28"/>
          <w:szCs w:val="28"/>
        </w:rPr>
        <w:lastRenderedPageBreak/>
        <w:t>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25465C">
        <w:rPr>
          <w:sz w:val="28"/>
          <w:szCs w:val="28"/>
        </w:rPr>
        <w:t>Караваевскому</w:t>
      </w:r>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коммунальные зоны – зоны размещения коммунальных и складских объектов, объектов жилищно-коммунального хозяйства, объектов транспорта, </w:t>
      </w:r>
      <w:r w:rsidRPr="00394F1F">
        <w:rPr>
          <w:rFonts w:ascii="Times New Roman" w:hAnsi="Times New Roman" w:cs="Times New Roman"/>
          <w:sz w:val="28"/>
          <w:szCs w:val="28"/>
        </w:rPr>
        <w:lastRenderedPageBreak/>
        <w:t>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 xml:space="preserve">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w:t>
      </w:r>
      <w:r w:rsidRPr="00394F1F">
        <w:rPr>
          <w:sz w:val="28"/>
          <w:szCs w:val="28"/>
        </w:rPr>
        <w:lastRenderedPageBreak/>
        <w:t>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lastRenderedPageBreak/>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25465C">
        <w:rPr>
          <w:sz w:val="28"/>
          <w:szCs w:val="28"/>
        </w:rPr>
        <w:t>Караваевскому</w:t>
      </w:r>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w:t>
      </w:r>
      <w:r w:rsidRPr="00394F1F">
        <w:rPr>
          <w:rFonts w:ascii="Times New Roman" w:hAnsi="Times New Roman" w:cs="Times New Roman"/>
          <w:sz w:val="28"/>
          <w:szCs w:val="28"/>
        </w:rPr>
        <w:lastRenderedPageBreak/>
        <w:t>Федерального агентства по недропользованию;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3"/>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4"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4"/>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2">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3">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1322AC">
        <w:rPr>
          <w:sz w:val="28"/>
          <w:szCs w:val="28"/>
        </w:rPr>
        <w:t>Сычевского</w:t>
      </w:r>
      <w:r w:rsidRPr="00394F1F">
        <w:rPr>
          <w:sz w:val="28"/>
          <w:szCs w:val="28"/>
        </w:rPr>
        <w:t xml:space="preserve"> района и </w:t>
      </w:r>
      <w:r w:rsidR="0025465C">
        <w:rPr>
          <w:sz w:val="28"/>
          <w:szCs w:val="28"/>
        </w:rPr>
        <w:t>Караваевского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4">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5"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25465C">
        <w:rPr>
          <w:sz w:val="28"/>
          <w:szCs w:val="28"/>
        </w:rPr>
        <w:t>Караваевского</w:t>
      </w:r>
      <w:r w:rsidRPr="00394F1F">
        <w:rPr>
          <w:sz w:val="28"/>
          <w:szCs w:val="28"/>
        </w:rPr>
        <w:t xml:space="preserve"> сельского поселения необходимо учитывать требования проектирования в соответствии с </w:t>
      </w:r>
      <w:hyperlink r:id="rId55">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r w:rsidR="00E308E7" w:rsidRPr="00394F1F">
        <w:rPr>
          <w:sz w:val="28"/>
          <w:szCs w:val="28"/>
        </w:rPr>
        <w:t>»</w:t>
      </w:r>
      <w:r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1322AC">
        <w:rPr>
          <w:sz w:val="28"/>
          <w:szCs w:val="28"/>
        </w:rPr>
        <w:t>Сычевского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6"/>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7" w:name="Par1"/>
      <w:bookmarkEnd w:id="107"/>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6"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7"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8" w:history="1">
        <w:r w:rsidRPr="00C62DB4">
          <w:rPr>
            <w:sz w:val="28"/>
            <w:szCs w:val="28"/>
          </w:rPr>
          <w:t>пунктами 3</w:t>
        </w:r>
      </w:hyperlink>
      <w:r w:rsidRPr="00C62DB4">
        <w:rPr>
          <w:sz w:val="28"/>
          <w:szCs w:val="28"/>
        </w:rPr>
        <w:t xml:space="preserve"> и </w:t>
      </w:r>
      <w:hyperlink r:id="rId59"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60"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1"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2"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08"/>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9"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09"/>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25465C">
        <w:rPr>
          <w:rFonts w:ascii="Times New Roman" w:hAnsi="Times New Roman" w:cs="Times New Roman"/>
          <w:sz w:val="28"/>
          <w:szCs w:val="28"/>
        </w:rPr>
        <w:t>Караваевского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25465C">
        <w:rPr>
          <w:rFonts w:ascii="Times New Roman" w:hAnsi="Times New Roman" w:cs="Times New Roman"/>
          <w:sz w:val="28"/>
          <w:szCs w:val="28"/>
        </w:rPr>
        <w:t>Караваевского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25465C">
        <w:rPr>
          <w:rFonts w:ascii="Times New Roman" w:hAnsi="Times New Roman" w:cs="Times New Roman"/>
          <w:sz w:val="28"/>
          <w:szCs w:val="28"/>
        </w:rPr>
        <w:t>Караваевского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25465C">
        <w:rPr>
          <w:rFonts w:ascii="Times New Roman" w:hAnsi="Times New Roman" w:cs="Times New Roman"/>
          <w:sz w:val="28"/>
          <w:szCs w:val="28"/>
        </w:rPr>
        <w:t>Караваевского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25465C">
        <w:rPr>
          <w:rFonts w:ascii="Times New Roman" w:hAnsi="Times New Roman" w:cs="Times New Roman"/>
          <w:sz w:val="28"/>
          <w:szCs w:val="28"/>
        </w:rPr>
        <w:t>Караваевского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25465C">
        <w:rPr>
          <w:rFonts w:ascii="Times New Roman" w:hAnsi="Times New Roman" w:cs="Times New Roman"/>
          <w:sz w:val="28"/>
          <w:szCs w:val="28"/>
        </w:rPr>
        <w:t>Караваевского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0" w:name="_Toc491876326"/>
      <w:bookmarkStart w:id="111" w:name="_Toc502048447"/>
      <w:bookmarkStart w:id="112"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0"/>
      <w:bookmarkEnd w:id="111"/>
      <w:bookmarkEnd w:id="112"/>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3" w:name="_Toc524000204"/>
            <w:r w:rsidRPr="00BB4481">
              <w:rPr>
                <w:rFonts w:ascii="Times New Roman" w:hAnsi="Times New Roman" w:cs="Times New Roman"/>
                <w:b/>
                <w:sz w:val="28"/>
                <w:szCs w:val="28"/>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13"/>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4"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4"/>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3"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5"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5"/>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6"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6"/>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4"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7" w:name="_Toc524000214"/>
            <w:r w:rsidRPr="00AB578D">
              <w:rPr>
                <w:rFonts w:ascii="Times New Roman" w:hAnsi="Times New Roman" w:cs="Times New Roman"/>
                <w:sz w:val="28"/>
                <w:szCs w:val="28"/>
              </w:rPr>
              <w:t>Объекты муниципального жилищного фонда</w:t>
            </w:r>
            <w:bookmarkEnd w:id="117"/>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5"/>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1322AC" w:rsidP="004D163A">
            <w:pPr>
              <w:pStyle w:val="TableParagraph"/>
              <w:ind w:right="728"/>
              <w:rPr>
                <w:sz w:val="28"/>
                <w:szCs w:val="28"/>
                <w:lang w:val="ru-RU"/>
              </w:rPr>
            </w:pPr>
            <w:r>
              <w:rPr>
                <w:sz w:val="28"/>
                <w:szCs w:val="28"/>
                <w:lang w:val="ru-RU"/>
              </w:rPr>
              <w:t>Сычевский</w:t>
            </w:r>
            <w:r w:rsidR="00EA36A9" w:rsidRPr="00394F1F">
              <w:rPr>
                <w:sz w:val="28"/>
                <w:szCs w:val="28"/>
                <w:lang w:val="ru-RU"/>
              </w:rPr>
              <w:t xml:space="preserve"> район, муниципальный район</w:t>
            </w:r>
          </w:p>
        </w:tc>
        <w:tc>
          <w:tcPr>
            <w:tcW w:w="6237" w:type="dxa"/>
          </w:tcPr>
          <w:p w:rsidR="00EA36A9" w:rsidRPr="00394F1F" w:rsidRDefault="001322AC" w:rsidP="0084321B">
            <w:pPr>
              <w:pStyle w:val="TableParagraph"/>
              <w:ind w:right="87"/>
              <w:rPr>
                <w:sz w:val="28"/>
                <w:szCs w:val="28"/>
                <w:lang w:val="ru-RU"/>
              </w:rPr>
            </w:pPr>
            <w:proofErr w:type="spellStart"/>
            <w:r>
              <w:rPr>
                <w:sz w:val="28"/>
                <w:szCs w:val="28"/>
                <w:lang w:val="ru-RU"/>
              </w:rPr>
              <w:t>Сычевский</w:t>
            </w:r>
            <w:proofErr w:type="spellEnd"/>
            <w:r w:rsidR="0084321B">
              <w:rPr>
                <w:sz w:val="28"/>
                <w:szCs w:val="28"/>
                <w:lang w:val="ru-RU"/>
              </w:rPr>
              <w:t xml:space="preserve"> </w:t>
            </w:r>
            <w:r w:rsidR="00EA36A9" w:rsidRPr="00394F1F">
              <w:rPr>
                <w:sz w:val="28"/>
                <w:szCs w:val="28"/>
                <w:lang w:val="ru-RU"/>
              </w:rPr>
              <w:t xml:space="preserve">район </w:t>
            </w:r>
            <w:r w:rsidR="009B17A9">
              <w:rPr>
                <w:sz w:val="28"/>
                <w:szCs w:val="28"/>
                <w:lang w:val="ru-RU"/>
              </w:rPr>
              <w:t>Смоленской</w:t>
            </w:r>
            <w:r w:rsidR="00EA36A9"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25465C" w:rsidP="004D163A">
            <w:pPr>
              <w:pStyle w:val="TableParagraph"/>
              <w:ind w:right="87"/>
              <w:rPr>
                <w:sz w:val="28"/>
                <w:szCs w:val="28"/>
                <w:lang w:val="ru-RU"/>
              </w:rPr>
            </w:pPr>
            <w:r>
              <w:rPr>
                <w:sz w:val="28"/>
                <w:szCs w:val="28"/>
                <w:lang w:val="ru-RU"/>
              </w:rPr>
              <w:t>Караваевское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25465C">
              <w:rPr>
                <w:sz w:val="28"/>
                <w:szCs w:val="28"/>
                <w:lang w:val="ru-RU"/>
              </w:rPr>
              <w:t>Караваевского</w:t>
            </w:r>
            <w:r w:rsidRPr="00394F1F">
              <w:rPr>
                <w:sz w:val="28"/>
                <w:szCs w:val="28"/>
                <w:lang w:val="ru-RU"/>
              </w:rPr>
              <w:t xml:space="preserve"> сельского поселения, МНГП </w:t>
            </w:r>
            <w:r w:rsidR="0025465C">
              <w:rPr>
                <w:sz w:val="28"/>
                <w:szCs w:val="28"/>
                <w:lang w:val="ru-RU"/>
              </w:rPr>
              <w:t>Караваевского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25465C">
              <w:rPr>
                <w:sz w:val="28"/>
                <w:szCs w:val="28"/>
                <w:lang w:val="ru-RU"/>
              </w:rPr>
              <w:t>Караваевского</w:t>
            </w:r>
            <w:proofErr w:type="spellEnd"/>
            <w:r w:rsidRPr="00394F1F">
              <w:rPr>
                <w:sz w:val="28"/>
                <w:szCs w:val="28"/>
                <w:lang w:val="ru-RU"/>
              </w:rPr>
              <w:t xml:space="preserve"> сельского поселения </w:t>
            </w:r>
            <w:proofErr w:type="spellStart"/>
            <w:r w:rsidR="00785CF2">
              <w:rPr>
                <w:sz w:val="28"/>
                <w:szCs w:val="28"/>
                <w:lang w:val="ru-RU"/>
              </w:rPr>
              <w:t>Сычевского</w:t>
            </w:r>
            <w:proofErr w:type="spellEnd"/>
            <w:r w:rsidR="00785CF2">
              <w:rPr>
                <w:sz w:val="28"/>
                <w:szCs w:val="28"/>
                <w:lang w:val="ru-RU"/>
              </w:rPr>
              <w:t xml:space="preserve">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25465C">
        <w:rPr>
          <w:sz w:val="28"/>
          <w:szCs w:val="28"/>
        </w:rPr>
        <w:t>Караваевского</w:t>
      </w:r>
      <w:r w:rsidRPr="00394F1F">
        <w:rPr>
          <w:sz w:val="28"/>
          <w:szCs w:val="28"/>
        </w:rPr>
        <w:t xml:space="preserve"> сельского поселения </w:t>
      </w:r>
      <w:r w:rsidR="001322AC">
        <w:rPr>
          <w:sz w:val="28"/>
          <w:szCs w:val="28"/>
        </w:rPr>
        <w:t>Сычевского</w:t>
      </w:r>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1322AC">
        <w:rPr>
          <w:rFonts w:ascii="Times New Roman" w:hAnsi="Times New Roman" w:cs="Times New Roman"/>
          <w:sz w:val="28"/>
          <w:szCs w:val="28"/>
        </w:rPr>
        <w:t>Сычевского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1322AC">
        <w:rPr>
          <w:rFonts w:ascii="Times New Roman" w:hAnsi="Times New Roman" w:cs="Times New Roman"/>
          <w:sz w:val="28"/>
          <w:szCs w:val="28"/>
        </w:rPr>
        <w:t>Сычевского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proofErr w:type="spellStart"/>
      <w:r w:rsidR="00785CF2">
        <w:rPr>
          <w:rFonts w:ascii="Times New Roman" w:hAnsi="Times New Roman" w:cs="Times New Roman"/>
          <w:sz w:val="28"/>
          <w:szCs w:val="28"/>
        </w:rPr>
        <w:t>Сычевского</w:t>
      </w:r>
      <w:proofErr w:type="spellEnd"/>
      <w:r w:rsidR="00785CF2">
        <w:rPr>
          <w:rFonts w:ascii="Times New Roman" w:hAnsi="Times New Roman" w:cs="Times New Roman"/>
          <w:sz w:val="28"/>
          <w:szCs w:val="28"/>
        </w:rPr>
        <w:t xml:space="preserve">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D8E" w:rsidRDefault="00482D8E" w:rsidP="0027659D">
      <w:pPr>
        <w:spacing w:after="0" w:line="240" w:lineRule="auto"/>
      </w:pPr>
      <w:r>
        <w:separator/>
      </w:r>
    </w:p>
  </w:endnote>
  <w:endnote w:type="continuationSeparator" w:id="0">
    <w:p w:rsidR="00482D8E" w:rsidRDefault="00482D8E"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01DF7" w:rsidRDefault="00C677D0" w:rsidP="008259BE">
    <w:pPr>
      <w:pStyle w:val="a9"/>
      <w:pBdr>
        <w:top w:val="single" w:sz="4" w:space="1" w:color="auto"/>
      </w:pBdr>
      <w:jc w:val="center"/>
      <w:rPr>
        <w:i/>
        <w:iCs/>
        <w:sz w:val="20"/>
        <w:szCs w:val="20"/>
      </w:rPr>
    </w:pPr>
    <w:r>
      <w:rPr>
        <w:bCs/>
        <w:i/>
        <w:iCs/>
        <w:sz w:val="20"/>
      </w:rPr>
      <w:t>ООО «ГРАДОСТРОИТЕЛЬСТВО И  КАДАСТР»</w:t>
    </w:r>
  </w:p>
  <w:p w:rsidR="00C677D0" w:rsidRPr="00936BEF" w:rsidRDefault="00C677D0" w:rsidP="008259BE">
    <w:pPr>
      <w:pStyle w:val="a9"/>
      <w:pBdr>
        <w:top w:val="single" w:sz="4" w:space="1" w:color="auto"/>
      </w:pBdr>
      <w:jc w:val="center"/>
      <w:rPr>
        <w:i/>
        <w:sz w:val="20"/>
      </w:rPr>
    </w:pPr>
  </w:p>
  <w:p w:rsidR="00C677D0" w:rsidRDefault="00716EFB">
    <w:pPr>
      <w:pStyle w:val="a9"/>
      <w:jc w:val="center"/>
    </w:pPr>
    <w:fldSimple w:instr=" PAGE   \* MERGEFORMAT ">
      <w:r w:rsidR="00C677D0">
        <w:rPr>
          <w:noProof/>
        </w:rPr>
        <w:t>2</w:t>
      </w:r>
    </w:fldSimple>
  </w:p>
  <w:p w:rsidR="00C677D0" w:rsidRPr="00CA143D" w:rsidRDefault="00C677D0">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E621B" w:rsidRDefault="00C677D0" w:rsidP="008259BE">
    <w:pPr>
      <w:pStyle w:val="a9"/>
      <w:jc w:val="center"/>
    </w:pPr>
  </w:p>
  <w:p w:rsidR="00C677D0" w:rsidRDefault="00C677D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01DF7" w:rsidRDefault="00C677D0" w:rsidP="008259BE">
    <w:pPr>
      <w:pStyle w:val="a9"/>
      <w:pBdr>
        <w:top w:val="single" w:sz="4" w:space="1" w:color="auto"/>
      </w:pBdr>
      <w:jc w:val="center"/>
      <w:rPr>
        <w:i/>
        <w:iCs/>
        <w:sz w:val="20"/>
        <w:szCs w:val="20"/>
      </w:rPr>
    </w:pPr>
    <w:r>
      <w:rPr>
        <w:bCs/>
        <w:i/>
        <w:iCs/>
        <w:sz w:val="20"/>
      </w:rPr>
      <w:t>ООО «ГРАДОСТРОИТЕЛЬСТВО И  КАДАСТР»</w:t>
    </w:r>
  </w:p>
  <w:p w:rsidR="00C677D0" w:rsidRPr="00936BEF" w:rsidRDefault="00C677D0" w:rsidP="008259BE">
    <w:pPr>
      <w:pStyle w:val="a9"/>
      <w:pBdr>
        <w:top w:val="single" w:sz="4" w:space="1" w:color="auto"/>
      </w:pBdr>
      <w:jc w:val="center"/>
      <w:rPr>
        <w:i/>
        <w:sz w:val="20"/>
      </w:rPr>
    </w:pPr>
  </w:p>
  <w:p w:rsidR="00C677D0" w:rsidRDefault="00716EFB">
    <w:pPr>
      <w:pStyle w:val="a9"/>
      <w:jc w:val="center"/>
    </w:pPr>
    <w:fldSimple w:instr=" PAGE   \* MERGEFORMAT ">
      <w:r w:rsidR="00C677D0">
        <w:rPr>
          <w:noProof/>
        </w:rPr>
        <w:t>3</w:t>
      </w:r>
    </w:fldSimple>
  </w:p>
  <w:p w:rsidR="00C677D0" w:rsidRPr="00CA143D" w:rsidRDefault="00C677D0">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E621B" w:rsidRDefault="00C677D0" w:rsidP="008259BE">
    <w:pPr>
      <w:pStyle w:val="a9"/>
      <w:jc w:val="center"/>
    </w:pPr>
  </w:p>
  <w:p w:rsidR="00C677D0" w:rsidRDefault="00C677D0">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B05F91" w:rsidRDefault="00C677D0"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C677D0" w:rsidRPr="00B05F91" w:rsidRDefault="00C677D0" w:rsidP="00B05F91">
    <w:pPr>
      <w:pStyle w:val="a9"/>
      <w:pBdr>
        <w:top w:val="single" w:sz="4" w:space="1" w:color="auto"/>
      </w:pBdr>
      <w:jc w:val="center"/>
      <w:rPr>
        <w:rFonts w:ascii="Times New Roman" w:hAnsi="Times New Roman" w:cs="Times New Roman"/>
        <w:i/>
      </w:rPr>
    </w:pPr>
  </w:p>
  <w:p w:rsidR="00C677D0" w:rsidRPr="00B05F91" w:rsidRDefault="00716EFB" w:rsidP="00B05F91">
    <w:pPr>
      <w:pStyle w:val="a9"/>
      <w:jc w:val="center"/>
      <w:rPr>
        <w:rFonts w:ascii="Times New Roman" w:hAnsi="Times New Roman" w:cs="Times New Roman"/>
      </w:rPr>
    </w:pPr>
    <w:r w:rsidRPr="00B05F91">
      <w:rPr>
        <w:rFonts w:ascii="Times New Roman" w:hAnsi="Times New Roman" w:cs="Times New Roman"/>
      </w:rPr>
      <w:fldChar w:fldCharType="begin"/>
    </w:r>
    <w:r w:rsidR="00C677D0"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C85803">
      <w:rPr>
        <w:rFonts w:ascii="Times New Roman" w:hAnsi="Times New Roman" w:cs="Times New Roman"/>
        <w:noProof/>
      </w:rPr>
      <w:t>6</w:t>
    </w:r>
    <w:r w:rsidRPr="00B05F91">
      <w:rPr>
        <w:rFonts w:ascii="Times New Roman" w:hAnsi="Times New Roman" w:cs="Times New Roman"/>
      </w:rPr>
      <w:fldChar w:fldCharType="end"/>
    </w:r>
  </w:p>
  <w:p w:rsidR="00C677D0" w:rsidRDefault="00C677D0">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D8E" w:rsidRDefault="00482D8E" w:rsidP="0027659D">
      <w:pPr>
        <w:spacing w:after="0" w:line="240" w:lineRule="auto"/>
      </w:pPr>
      <w:r>
        <w:separator/>
      </w:r>
    </w:p>
  </w:footnote>
  <w:footnote w:type="continuationSeparator" w:id="0">
    <w:p w:rsidR="00482D8E" w:rsidRDefault="00482D8E"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B05F91" w:rsidRDefault="00C677D0"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25465C">
      <w:rPr>
        <w:rFonts w:ascii="Times New Roman" w:hAnsi="Times New Roman" w:cs="Times New Roman"/>
        <w:i/>
        <w:sz w:val="20"/>
      </w:rPr>
      <w:t>Караваевского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sidR="00785CF2">
      <w:rPr>
        <w:rFonts w:ascii="Times New Roman" w:hAnsi="Times New Roman" w:cs="Times New Roman"/>
        <w:i/>
        <w:sz w:val="20"/>
      </w:rPr>
      <w:t>Сычевского</w:t>
    </w:r>
    <w:proofErr w:type="spellEnd"/>
    <w:r w:rsidR="00785CF2">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C677D0" w:rsidRDefault="00C677D0"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6098"/>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3A9"/>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5C"/>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2D8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B1317"/>
    <w:rsid w:val="005B2595"/>
    <w:rsid w:val="005B3BF6"/>
    <w:rsid w:val="005B3D69"/>
    <w:rsid w:val="005B3ED2"/>
    <w:rsid w:val="005B4CFF"/>
    <w:rsid w:val="005B638A"/>
    <w:rsid w:val="005B6950"/>
    <w:rsid w:val="005B7808"/>
    <w:rsid w:val="005C0988"/>
    <w:rsid w:val="005C09C2"/>
    <w:rsid w:val="005C1B2F"/>
    <w:rsid w:val="005C227D"/>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6EFB"/>
    <w:rsid w:val="00717B61"/>
    <w:rsid w:val="00717CA9"/>
    <w:rsid w:val="0072058C"/>
    <w:rsid w:val="00720BB6"/>
    <w:rsid w:val="00722417"/>
    <w:rsid w:val="00722955"/>
    <w:rsid w:val="00722C61"/>
    <w:rsid w:val="00723B23"/>
    <w:rsid w:val="00723D85"/>
    <w:rsid w:val="007246B9"/>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1D17"/>
    <w:rsid w:val="00772165"/>
    <w:rsid w:val="007724F0"/>
    <w:rsid w:val="0077352D"/>
    <w:rsid w:val="007772DC"/>
    <w:rsid w:val="00777CA5"/>
    <w:rsid w:val="00777F3C"/>
    <w:rsid w:val="007803B8"/>
    <w:rsid w:val="00780586"/>
    <w:rsid w:val="007813C3"/>
    <w:rsid w:val="00781ACE"/>
    <w:rsid w:val="0078211D"/>
    <w:rsid w:val="007827D7"/>
    <w:rsid w:val="00782F1B"/>
    <w:rsid w:val="00785CF2"/>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48F7"/>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4D0"/>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0E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803"/>
    <w:rsid w:val="00C85C5A"/>
    <w:rsid w:val="00C86A1F"/>
    <w:rsid w:val="00C875C1"/>
    <w:rsid w:val="00C87EFA"/>
    <w:rsid w:val="00C9060D"/>
    <w:rsid w:val="00C918C1"/>
    <w:rsid w:val="00C923D0"/>
    <w:rsid w:val="00C935D5"/>
    <w:rsid w:val="00C9371B"/>
    <w:rsid w:val="00C94F7A"/>
    <w:rsid w:val="00C95E66"/>
    <w:rsid w:val="00C95ECD"/>
    <w:rsid w:val="00C96103"/>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3ABF"/>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0061"/>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6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637ABC6F86A47CC48A5826ADE367F929CA876B81CB3D6AC1E41D32B8451895A295B619514F178349X6fBF" TargetMode="External"/><Relationship Id="rId21" Type="http://schemas.openxmlformats.org/officeDocument/2006/relationships/hyperlink" Target="consultantplus://offline/ref%3DB55CB70B8807CE15F8F84F8321428183E70A952355926F9978D079F8jDB" TargetMode="External"/><Relationship Id="rId34" Type="http://schemas.openxmlformats.org/officeDocument/2006/relationships/hyperlink" Target="consultantplus://offline/ref=637ABC6F86A47CC48A5826ADE367F929CA876B81CB3D6AC1E41D32B8451895A295B619514F178349X6fB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34A7246665CBE3E0E5C2E9BF208C011F8BEFE22010CD868AD39E3EBFD642AA67A7DFBDAAB21F5A17A4e2F"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3D8F10C197789C5638EBA2C46468E38E41A310FAD3B3766083C2CED6FFuCX2I" TargetMode="External"/><Relationship Id="rId63" Type="http://schemas.openxmlformats.org/officeDocument/2006/relationships/hyperlink" Target="http://www.consultant.ru/document/cons_doc_LAW_304231/d1fff908c2d37e4a021fca66e5cb54074d8c66e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D751F3AB6719E859034A453BD22014648B3332EF26460AB6FDC6150C0g1m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http://www.consultant.ru/document/cons_doc_LAW_304236/f7cf276b178652f1dc8307fe08b512a0b53ab1ef/" TargetMode="External"/><Relationship Id="rId45" Type="http://schemas.openxmlformats.org/officeDocument/2006/relationships/hyperlink" Target="consultantplus://offline/ref=637ABC6F86A47CC48A5826ADE367F929CA876B81CB3D6AC1E41D32B8451895A295B619514F178349X6fBF" TargetMode="External"/><Relationship Id="rId53" Type="http://schemas.openxmlformats.org/officeDocument/2006/relationships/hyperlink" Target="consultantplus://offline/ref%3D7FEDFDC0A46FA91BCF13AD6C094E0D09958C1ED19E20481A05F742426AE3QBI" TargetMode="External"/><Relationship Id="rId58" Type="http://schemas.openxmlformats.org/officeDocument/2006/relationships/hyperlink" Target="consultantplus://offline/ref=A4AC635F73BCAD20851B2956E58FEAAE666A1803100905A73E506B9463829BE37EDBCFE5E1bEFA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34A7246665CBE3E0E5C2F7B236E05B168EE2BF281DC98CDA8CC165E2814BA030E090E4E8F6125D1645B6E7A2eC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12248655C22D418B66C32235EA3AD3C557736E4399B24B6ED2FE0D5B0314FDF56A39AC25EB8EA2F7p4EDM" TargetMode="External"/><Relationship Id="rId61" Type="http://schemas.openxmlformats.org/officeDocument/2006/relationships/hyperlink" Target="consultantplus://offline/ref=A4AC635F73BCAD20851B2956E58FEAAE666A1803100905A73E506B9463829BE37EDBCFECE4EFDE65b2FBM"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http://integral.ru/download/literatur/2.1.6.1032-01.pdf"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D422BF3913A03A3FF4DDD1D7F5E11E341BF360C6AB4A0655EFBCD16kEB" TargetMode="External"/><Relationship Id="rId27" Type="http://schemas.openxmlformats.org/officeDocument/2006/relationships/hyperlink" Target="consultantplus://offline/ref=637ABC6F86A47CC48A5826ADE367F929CA876B81CB3D6AC1E41D32B8451895A295B619514F178349X6fB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http://www.consultant.ru/document/cons_doc_LAW_304231/d1fff908c2d37e4a021fca66e5cb54074d8c66e3/"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12248655C22D418B66C32235EA3AD3C557736E4399B24B6ED2FE0D5B0314FDF56A39AC2CEBp8E8M" TargetMode="External"/><Relationship Id="rId64" Type="http://schemas.openxmlformats.org/officeDocument/2006/relationships/hyperlink" Target="http://www.consultant.ru/document/cons_doc_LAW_304236/f7cf276b178652f1dc8307fe08b512a0b53ab1ef/" TargetMode="External"/><Relationship Id="rId8" Type="http://schemas.openxmlformats.org/officeDocument/2006/relationships/image" Target="media/image1.jpeg"/><Relationship Id="rId51" Type="http://schemas.openxmlformats.org/officeDocument/2006/relationships/hyperlink" Target="consultantplus://offline/ref=637ABC6F86A47CC48A5826ADE367F929CA876B81CB3D6AC1E41D32B8451895A295B619514F178349X6fB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consultantplus://offline/ref=34A7246665CBE3E0E5C2F7B236E05B168EE2BF281DC98CDA8CC165E2814BA030E090E4E8F6125D1645B6E7A2eCF" TargetMode="External"/><Relationship Id="rId38" Type="http://schemas.openxmlformats.org/officeDocument/2006/relationships/hyperlink" Target="consultantplus://offline/ref=34A7246665CBE3E0E5C2F7B236E05B168EE2BF281DC98CDA8CC165E2814BA030E090E4E8F6125D1645B6E7A2eCF" TargetMode="External"/><Relationship Id="rId46" Type="http://schemas.openxmlformats.org/officeDocument/2006/relationships/hyperlink" Target="consultantplus://offline/ref=34A7246665CBE3E0E5C2E9BF208C011F8BEFE22010CD868AD39E3EBFD642AA67A7DFBDAAB21F5C17A4e1F" TargetMode="External"/><Relationship Id="rId59" Type="http://schemas.openxmlformats.org/officeDocument/2006/relationships/hyperlink" Target="consultantplus://offline/ref=A4AC635F73BCAD20851B2956E58FEAAE666A1803100905A73E506B9463829BE37EDBCFE5E1bEF7M" TargetMode="External"/><Relationship Id="rId67" Type="http://schemas.openxmlformats.org/officeDocument/2006/relationships/theme" Target="theme/theme1.xml"/><Relationship Id="rId20" Type="http://schemas.openxmlformats.org/officeDocument/2006/relationships/hyperlink" Target="consultantplus://offline/ref=C6A4D78669D02F5015F66DE29DFF15C20F5DEFEAAC4C7C979953EEA3E145CE28q0m9I" TargetMode="External"/><Relationship Id="rId41" Type="http://schemas.openxmlformats.org/officeDocument/2006/relationships/image" Target="media/image2.png"/><Relationship Id="rId54" Type="http://schemas.openxmlformats.org/officeDocument/2006/relationships/hyperlink" Target="consultantplus://offline/ref%3DABB6B23E8C7CD01E755F9B7812A2C30D77D48305A68092F91766B5889ACC050C78B22C2EJAC4M" TargetMode="External"/><Relationship Id="rId62" Type="http://schemas.openxmlformats.org/officeDocument/2006/relationships/hyperlink" Target="consultantplus://offline/ref=A4AC635F73BCAD20851B2956E58FEAAE666A1803100905A73E506B9463829BE37EDBCFECE4EFDE65b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FB4E9-A347-4DCA-BAF0-840D82C4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2756</TotalTime>
  <Pages>1</Pages>
  <Words>46047</Words>
  <Characters>262474</Characters>
  <Application>Microsoft Office Word</Application>
  <DocSecurity>0</DocSecurity>
  <Lines>2187</Lines>
  <Paragraphs>615</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295</cp:revision>
  <cp:lastPrinted>2017-09-15T13:32:00Z</cp:lastPrinted>
  <dcterms:created xsi:type="dcterms:W3CDTF">2017-10-17T06:07:00Z</dcterms:created>
  <dcterms:modified xsi:type="dcterms:W3CDTF">2018-12-11T07:20:00Z</dcterms:modified>
</cp:coreProperties>
</file>