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C" w:rsidRDefault="00A569FC" w:rsidP="00A569FC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</w:t>
      </w:r>
      <w:r w:rsidR="007243F3">
        <w:rPr>
          <w:b/>
          <w:sz w:val="28"/>
          <w:szCs w:val="28"/>
        </w:rPr>
        <w:t>ительная записка к изменениям в</w:t>
      </w:r>
      <w:r>
        <w:rPr>
          <w:b/>
          <w:sz w:val="28"/>
          <w:szCs w:val="28"/>
        </w:rPr>
        <w:t xml:space="preserve"> правила землепользования и застройки </w:t>
      </w:r>
      <w:r w:rsidR="00194F11">
        <w:rPr>
          <w:b/>
          <w:sz w:val="28"/>
          <w:szCs w:val="28"/>
        </w:rPr>
        <w:t>Караваевского</w:t>
      </w:r>
      <w:r>
        <w:rPr>
          <w:b/>
          <w:sz w:val="28"/>
          <w:szCs w:val="28"/>
        </w:rPr>
        <w:t xml:space="preserve"> сельского поселения  Сычевского района Смоленскаой области.</w:t>
      </w:r>
    </w:p>
    <w:p w:rsidR="00A569FC" w:rsidRDefault="00A569FC" w:rsidP="002112C8">
      <w:pPr>
        <w:suppressAutoHyphens/>
        <w:spacing w:line="288" w:lineRule="auto"/>
        <w:ind w:firstLine="709"/>
        <w:jc w:val="both"/>
      </w:pPr>
    </w:p>
    <w:p w:rsidR="002112C8" w:rsidRDefault="0048761A" w:rsidP="002112C8">
      <w:pPr>
        <w:suppressAutoHyphens/>
        <w:spacing w:line="288" w:lineRule="auto"/>
        <w:ind w:firstLine="709"/>
        <w:jc w:val="both"/>
        <w:rPr>
          <w:bCs/>
          <w:lang w:bidi="he-IL"/>
        </w:rPr>
      </w:pPr>
      <w:r>
        <w:t xml:space="preserve"> </w:t>
      </w:r>
    </w:p>
    <w:p w:rsidR="002112C8" w:rsidRDefault="00C65EA5" w:rsidP="002112C8">
      <w:pPr>
        <w:pStyle w:val="a4"/>
        <w:spacing w:line="288" w:lineRule="auto"/>
        <w:ind w:right="9" w:firstLine="709"/>
        <w:contextualSpacing/>
        <w:jc w:val="both"/>
        <w:rPr>
          <w:bCs/>
          <w:lang w:bidi="he-IL"/>
        </w:rPr>
      </w:pPr>
      <w:r>
        <w:rPr>
          <w:bCs/>
          <w:lang w:bidi="he-IL"/>
        </w:rPr>
        <w:t xml:space="preserve"> </w:t>
      </w:r>
    </w:p>
    <w:p w:rsidR="008F6E81" w:rsidRDefault="00C65EA5" w:rsidP="008F6E81">
      <w:pPr>
        <w:ind w:firstLine="708"/>
        <w:jc w:val="both"/>
      </w:pPr>
      <w:r>
        <w:t xml:space="preserve"> </w:t>
      </w:r>
    </w:p>
    <w:p w:rsidR="002112C8" w:rsidRPr="00C65EA5" w:rsidRDefault="00830894" w:rsidP="002112C8">
      <w:pPr>
        <w:suppressAutoHyphens/>
        <w:spacing w:line="288" w:lineRule="auto"/>
        <w:ind w:firstLine="709"/>
        <w:jc w:val="both"/>
      </w:pPr>
      <w:r w:rsidRPr="00C65EA5">
        <w:t xml:space="preserve"> </w:t>
      </w:r>
    </w:p>
    <w:p w:rsidR="00707A2A" w:rsidRPr="00C65EA5" w:rsidRDefault="00707A2A" w:rsidP="00707A2A">
      <w:pPr>
        <w:ind w:firstLine="708"/>
        <w:jc w:val="both"/>
      </w:pPr>
      <w:proofErr w:type="gramStart"/>
      <w:r w:rsidRPr="00C65EA5">
        <w:t xml:space="preserve">Правила землепользования и застройки муниципального образования </w:t>
      </w:r>
      <w:r w:rsidR="00194F11">
        <w:t>Караваевского</w:t>
      </w:r>
      <w:r w:rsidRPr="00C65EA5">
        <w:t xml:space="preserve"> сельского поселения Сычевского  района Смоленской области </w:t>
      </w:r>
      <w:r w:rsidR="007243F3" w:rsidRPr="00C65EA5">
        <w:t xml:space="preserve"> </w:t>
      </w:r>
      <w:r w:rsidRPr="00C65EA5">
        <w:t xml:space="preserve"> являются</w:t>
      </w:r>
      <w:r w:rsidR="005B4C0F">
        <w:t xml:space="preserve"> </w:t>
      </w:r>
      <w:r w:rsidRPr="00C65EA5">
        <w:t xml:space="preserve"> нормативным правовым документом муниципального образования </w:t>
      </w:r>
      <w:r w:rsidR="00194F11">
        <w:t>Караваевского</w:t>
      </w:r>
      <w:r w:rsidRPr="00C65EA5">
        <w:t xml:space="preserve"> сельско</w:t>
      </w:r>
      <w:r w:rsidR="007243F3" w:rsidRPr="00C65EA5">
        <w:t>го</w:t>
      </w:r>
      <w:r w:rsidRPr="00C65EA5">
        <w:t xml:space="preserve"> поселени</w:t>
      </w:r>
      <w:r w:rsidR="007243F3" w:rsidRPr="00C65EA5">
        <w:t>я</w:t>
      </w:r>
      <w:r w:rsidRPr="00C65EA5">
        <w:t xml:space="preserve">, разработанным в соответствии с Градостроительным кодексом РФ, Земельным кодексом РФ, Федеральным законом «Об общих принципах организации местного самоуправления в РФ» и другими нормативными правовыми актами РФ, Смоленской области и </w:t>
      </w:r>
      <w:r w:rsidR="00194F11">
        <w:t>Караваевского</w:t>
      </w:r>
      <w:r w:rsidRPr="00C65EA5">
        <w:t xml:space="preserve"> сельского поселения.</w:t>
      </w:r>
      <w:proofErr w:type="gramEnd"/>
    </w:p>
    <w:p w:rsidR="00707A2A" w:rsidRPr="00C65EA5" w:rsidRDefault="00707A2A" w:rsidP="00707A2A">
      <w:pPr>
        <w:jc w:val="both"/>
      </w:pPr>
    </w:p>
    <w:p w:rsidR="00707A2A" w:rsidRPr="00C65EA5" w:rsidRDefault="00707A2A" w:rsidP="00707A2A">
      <w:pPr>
        <w:ind w:firstLine="708"/>
        <w:jc w:val="both"/>
      </w:pPr>
      <w:proofErr w:type="gramStart"/>
      <w:r w:rsidRPr="00C65EA5">
        <w:t xml:space="preserve">Правила землепользования и застройки разработаны по заказу муниципального образования «Сычевский район» Смоленской области на основании Муниципального контракта от </w:t>
      </w:r>
      <w:r w:rsidR="00C17732">
        <w:t>19</w:t>
      </w:r>
      <w:r w:rsidRPr="00C65EA5">
        <w:t>.0</w:t>
      </w:r>
      <w:r w:rsidR="004D68AE">
        <w:t>8</w:t>
      </w:r>
      <w:r w:rsidRPr="00C65EA5">
        <w:t xml:space="preserve">.2016г на </w:t>
      </w:r>
      <w:r w:rsidR="0084311C">
        <w:t xml:space="preserve"> </w:t>
      </w:r>
      <w:r w:rsidRPr="00C65EA5">
        <w:t xml:space="preserve">основе Генерального плана </w:t>
      </w:r>
      <w:r w:rsidR="00194F11">
        <w:t>Караваевского</w:t>
      </w:r>
      <w:r w:rsidRPr="00C65EA5">
        <w:t xml:space="preserve"> сельского поселения, выполненного </w:t>
      </w:r>
      <w:r w:rsidRPr="00C65EA5">
        <w:rPr>
          <w:sz w:val="22"/>
          <w:szCs w:val="22"/>
        </w:rPr>
        <w:t>ООО «ГРАДОСТРОИТЕЛЬСТВО И КАДАСТР»</w:t>
      </w:r>
      <w:r w:rsidRPr="00C65EA5">
        <w:t xml:space="preserve"> в 2017 году.</w:t>
      </w:r>
      <w:proofErr w:type="gramEnd"/>
    </w:p>
    <w:p w:rsidR="00707A2A" w:rsidRPr="00C65EA5" w:rsidRDefault="00707A2A" w:rsidP="00707A2A">
      <w:pPr>
        <w:jc w:val="both"/>
      </w:pPr>
    </w:p>
    <w:p w:rsidR="00707A2A" w:rsidRPr="00C65EA5" w:rsidRDefault="00707A2A" w:rsidP="00707A2A">
      <w:pPr>
        <w:ind w:firstLine="708"/>
        <w:jc w:val="both"/>
      </w:pPr>
      <w:r w:rsidRPr="00C65EA5">
        <w:t xml:space="preserve">Правила землепользования и застройки устанавливают градостроительное зонирование территории </w:t>
      </w:r>
      <w:r w:rsidR="00194F11">
        <w:t>Караваевского</w:t>
      </w:r>
      <w:r w:rsidRPr="00C65EA5">
        <w:t xml:space="preserve"> сельского поселения – разделение территории </w:t>
      </w:r>
      <w:r w:rsidR="00194F11">
        <w:t>Караваевского</w:t>
      </w:r>
      <w:r w:rsidRPr="00C65EA5">
        <w:t xml:space="preserve"> сельского поселения на территориальные зоны с установлением для каждой из них градостроительного регламента.</w:t>
      </w:r>
    </w:p>
    <w:p w:rsidR="00707A2A" w:rsidRPr="00C65EA5" w:rsidRDefault="00707A2A" w:rsidP="00707A2A">
      <w:pPr>
        <w:jc w:val="both"/>
      </w:pPr>
    </w:p>
    <w:p w:rsidR="007243F3" w:rsidRPr="00C65EA5" w:rsidRDefault="007243F3" w:rsidP="007243F3">
      <w:pPr>
        <w:suppressAutoHyphens/>
        <w:spacing w:line="288" w:lineRule="auto"/>
        <w:ind w:firstLine="709"/>
        <w:jc w:val="both"/>
        <w:rPr>
          <w:bCs/>
          <w:lang w:bidi="he-IL"/>
        </w:rPr>
      </w:pPr>
      <w:r w:rsidRPr="00C65EA5">
        <w:t xml:space="preserve"> </w:t>
      </w:r>
      <w:r w:rsidRPr="00C65EA5">
        <w:rPr>
          <w:bCs/>
          <w:lang w:bidi="he-IL"/>
        </w:rPr>
        <w:t xml:space="preserve">В Правила землепользования и застройки </w:t>
      </w:r>
      <w:r w:rsidR="00194F11">
        <w:rPr>
          <w:bCs/>
          <w:lang w:bidi="he-IL"/>
        </w:rPr>
        <w:t>Караваевского</w:t>
      </w:r>
      <w:r w:rsidRPr="00C65EA5">
        <w:rPr>
          <w:szCs w:val="28"/>
        </w:rPr>
        <w:t xml:space="preserve"> сельского поселения</w:t>
      </w:r>
      <w:r w:rsidR="001C485F">
        <w:rPr>
          <w:bCs/>
          <w:lang w:bidi="he-IL"/>
        </w:rPr>
        <w:t xml:space="preserve">, </w:t>
      </w:r>
      <w:proofErr w:type="gramStart"/>
      <w:r w:rsidR="001C485F">
        <w:rPr>
          <w:bCs/>
          <w:lang w:bidi="he-IL"/>
        </w:rPr>
        <w:t>утвержденные</w:t>
      </w:r>
      <w:r w:rsidRPr="00C65EA5">
        <w:rPr>
          <w:bCs/>
          <w:lang w:bidi="he-IL"/>
        </w:rPr>
        <w:t xml:space="preserve"> Решением Сычевской районной Думы №13</w:t>
      </w:r>
      <w:r w:rsidR="00194F11">
        <w:rPr>
          <w:bCs/>
          <w:lang w:bidi="he-IL"/>
        </w:rPr>
        <w:t>2</w:t>
      </w:r>
      <w:r w:rsidRPr="00C65EA5">
        <w:rPr>
          <w:bCs/>
          <w:lang w:bidi="he-IL"/>
        </w:rPr>
        <w:t xml:space="preserve"> от 30.10.2017 года</w:t>
      </w:r>
      <w:r w:rsidR="00194F11">
        <w:rPr>
          <w:bCs/>
          <w:lang w:bidi="he-IL"/>
        </w:rPr>
        <w:t xml:space="preserve"> (в р</w:t>
      </w:r>
      <w:r w:rsidR="0024251E">
        <w:rPr>
          <w:bCs/>
          <w:lang w:bidi="he-IL"/>
        </w:rPr>
        <w:t>е</w:t>
      </w:r>
      <w:r w:rsidR="00194F11">
        <w:rPr>
          <w:bCs/>
          <w:lang w:bidi="he-IL"/>
        </w:rPr>
        <w:t>дакции от 11.09.2020года № 271)</w:t>
      </w:r>
      <w:r w:rsidRPr="00C65EA5">
        <w:rPr>
          <w:bCs/>
          <w:lang w:bidi="he-IL"/>
        </w:rPr>
        <w:t xml:space="preserve">, в соответствии  с частью 12  статьи 34 Федерального закона </w:t>
      </w:r>
      <w:r w:rsidR="00C2419D">
        <w:rPr>
          <w:bCs/>
          <w:lang w:bidi="he-IL"/>
        </w:rPr>
        <w:t xml:space="preserve"> </w:t>
      </w:r>
      <w:r w:rsidRPr="00C65EA5">
        <w:rPr>
          <w:bCs/>
          <w:lang w:bidi="he-IL"/>
        </w:rPr>
        <w:t>от</w:t>
      </w:r>
      <w:r w:rsidR="0084311C">
        <w:rPr>
          <w:bCs/>
          <w:lang w:bidi="he-IL"/>
        </w:rPr>
        <w:t xml:space="preserve"> </w:t>
      </w:r>
      <w:r w:rsidRPr="00C65EA5">
        <w:rPr>
          <w:bCs/>
          <w:lang w:bidi="he-IL"/>
        </w:rPr>
        <w:t>23.06.2014года № 171-ФЗ «О внесении изменений в Земельный кодекс Российской Федерации и отдельные акты Росс</w:t>
      </w:r>
      <w:r w:rsidR="009E15F7" w:rsidRPr="00C65EA5">
        <w:rPr>
          <w:bCs/>
          <w:lang w:bidi="he-IL"/>
        </w:rPr>
        <w:t>ийской Федерации»</w:t>
      </w:r>
      <w:r w:rsidRPr="00C65EA5">
        <w:rPr>
          <w:bCs/>
          <w:lang w:bidi="he-IL"/>
        </w:rPr>
        <w:t xml:space="preserve"> внесены изменения, </w:t>
      </w:r>
      <w:r w:rsidRPr="00C65EA5">
        <w:t>предусматривающие</w:t>
      </w:r>
      <w:r w:rsidR="002948D7">
        <w:t xml:space="preserve"> </w:t>
      </w:r>
      <w:r w:rsidR="0048761A" w:rsidRPr="00C65EA5">
        <w:t>приведение видов разрешенного использования земельных участков, установленных в указанных правилах землепользования и застройки, в соответствие с</w:t>
      </w:r>
      <w:proofErr w:type="gramEnd"/>
      <w:r w:rsidR="00194F11">
        <w:t xml:space="preserve">  приказом Росреестра  от 10.11.2020 № </w:t>
      </w:r>
      <w:proofErr w:type="gramStart"/>
      <w:r w:rsidR="004D68AE">
        <w:t>П</w:t>
      </w:r>
      <w:proofErr w:type="gramEnd"/>
      <w:r w:rsidR="004D68AE">
        <w:t>/0412 «Об утверждении классификатора видов разрешенного использования земельных  участков» (Зарегистрировано в</w:t>
      </w:r>
      <w:r w:rsidR="0048761A" w:rsidRPr="00C65EA5">
        <w:t xml:space="preserve"> Мин</w:t>
      </w:r>
      <w:r w:rsidR="004D68AE">
        <w:t>юсте</w:t>
      </w:r>
      <w:r w:rsidR="0048761A" w:rsidRPr="00C65EA5">
        <w:t xml:space="preserve">  Российской Федерации </w:t>
      </w:r>
      <w:r w:rsidR="004D68AE">
        <w:t>15</w:t>
      </w:r>
      <w:r w:rsidR="0048761A" w:rsidRPr="00C65EA5">
        <w:t>.</w:t>
      </w:r>
      <w:r w:rsidR="004D68AE">
        <w:t>12</w:t>
      </w:r>
      <w:r w:rsidR="0048761A" w:rsidRPr="00C65EA5">
        <w:t>.20</w:t>
      </w:r>
      <w:r w:rsidR="004D68AE">
        <w:t>20</w:t>
      </w:r>
      <w:r w:rsidR="0048761A" w:rsidRPr="00C65EA5">
        <w:t xml:space="preserve">  № </w:t>
      </w:r>
      <w:r w:rsidR="004D68AE">
        <w:t>61482).</w:t>
      </w:r>
    </w:p>
    <w:p w:rsidR="00707A2A" w:rsidRDefault="001C485F" w:rsidP="00707A2A">
      <w:pPr>
        <w:ind w:firstLine="709"/>
        <w:jc w:val="both"/>
      </w:pPr>
      <w:r>
        <w:rPr>
          <w:color w:val="C00000"/>
        </w:rPr>
        <w:t xml:space="preserve"> </w:t>
      </w:r>
    </w:p>
    <w:p w:rsidR="00AE4FE8" w:rsidRDefault="00AE4FE8"/>
    <w:sectPr w:rsidR="00AE4FE8" w:rsidSect="00A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12C8"/>
    <w:rsid w:val="00194F11"/>
    <w:rsid w:val="001C485F"/>
    <w:rsid w:val="002112C8"/>
    <w:rsid w:val="00235CA1"/>
    <w:rsid w:val="0024251E"/>
    <w:rsid w:val="00286B5A"/>
    <w:rsid w:val="002948D7"/>
    <w:rsid w:val="0048761A"/>
    <w:rsid w:val="004D68AE"/>
    <w:rsid w:val="00543DE8"/>
    <w:rsid w:val="00544470"/>
    <w:rsid w:val="0056511D"/>
    <w:rsid w:val="005B4C0F"/>
    <w:rsid w:val="0062329C"/>
    <w:rsid w:val="00704F89"/>
    <w:rsid w:val="00707A2A"/>
    <w:rsid w:val="007243F3"/>
    <w:rsid w:val="00830894"/>
    <w:rsid w:val="0084311C"/>
    <w:rsid w:val="00863E3C"/>
    <w:rsid w:val="008F6E81"/>
    <w:rsid w:val="009E15F7"/>
    <w:rsid w:val="00A569FC"/>
    <w:rsid w:val="00AE4FE8"/>
    <w:rsid w:val="00C17732"/>
    <w:rsid w:val="00C2419D"/>
    <w:rsid w:val="00C65EA5"/>
    <w:rsid w:val="00D63990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Web),Обычный (веб)1,Обычный (веб) Знак1,Обычный (веб) Знак Знак"/>
    <w:basedOn w:val="a"/>
    <w:uiPriority w:val="99"/>
    <w:semiHidden/>
    <w:unhideWhenUsed/>
    <w:qFormat/>
    <w:rsid w:val="002112C8"/>
    <w:pPr>
      <w:spacing w:before="120" w:after="120"/>
    </w:pPr>
  </w:style>
  <w:style w:type="paragraph" w:customStyle="1" w:styleId="a4">
    <w:name w:val="Стиль"/>
    <w:uiPriority w:val="99"/>
    <w:qFormat/>
    <w:rsid w:val="0021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2018</cp:lastModifiedBy>
  <cp:revision>2</cp:revision>
  <cp:lastPrinted>2021-05-31T07:12:00Z</cp:lastPrinted>
  <dcterms:created xsi:type="dcterms:W3CDTF">2021-05-31T07:28:00Z</dcterms:created>
  <dcterms:modified xsi:type="dcterms:W3CDTF">2021-05-31T07:28:00Z</dcterms:modified>
</cp:coreProperties>
</file>