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2394D">
        <w:rPr>
          <w:b/>
          <w:sz w:val="28"/>
          <w:szCs w:val="28"/>
          <w:u w:val="single"/>
        </w:rPr>
        <w:t>30</w:t>
      </w:r>
      <w:r w:rsidR="00E9772F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30E82">
        <w:rPr>
          <w:b/>
          <w:sz w:val="28"/>
          <w:szCs w:val="28"/>
          <w:u w:val="single"/>
        </w:rPr>
        <w:t>3</w:t>
      </w:r>
      <w:r w:rsidR="00655274">
        <w:rPr>
          <w:b/>
          <w:sz w:val="28"/>
          <w:szCs w:val="28"/>
          <w:u w:val="single"/>
        </w:rPr>
        <w:t>8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D8F" w:rsidRPr="00BF4E35">
        <w:rPr>
          <w:sz w:val="28"/>
          <w:szCs w:val="28"/>
        </w:rPr>
        <w:t xml:space="preserve">        </w:t>
      </w:r>
    </w:p>
    <w:p w:rsidR="00655274" w:rsidRDefault="00655274" w:rsidP="000F3578">
      <w:pPr>
        <w:pStyle w:val="Style5"/>
        <w:widowControl/>
        <w:ind w:right="5669"/>
        <w:jc w:val="both"/>
        <w:rPr>
          <w:rStyle w:val="FontStyle17"/>
          <w:b w:val="0"/>
          <w:sz w:val="28"/>
          <w:szCs w:val="28"/>
        </w:rPr>
      </w:pPr>
      <w:r w:rsidRPr="004E5C61">
        <w:rPr>
          <w:rStyle w:val="FontStyle17"/>
          <w:b w:val="0"/>
          <w:sz w:val="28"/>
          <w:szCs w:val="28"/>
        </w:rPr>
        <w:t>Об утверждении Порядка формирования и использования резерва управленческих кадров муниципально</w:t>
      </w:r>
      <w:r>
        <w:rPr>
          <w:rStyle w:val="FontStyle17"/>
          <w:b w:val="0"/>
          <w:sz w:val="28"/>
          <w:szCs w:val="28"/>
        </w:rPr>
        <w:t>го</w:t>
      </w:r>
      <w:r w:rsidRPr="004E5C61">
        <w:rPr>
          <w:rStyle w:val="FontStyle17"/>
          <w:b w:val="0"/>
          <w:sz w:val="28"/>
          <w:szCs w:val="28"/>
        </w:rPr>
        <w:t xml:space="preserve"> образовани</w:t>
      </w:r>
      <w:r>
        <w:rPr>
          <w:rStyle w:val="FontStyle17"/>
          <w:b w:val="0"/>
          <w:sz w:val="28"/>
          <w:szCs w:val="28"/>
        </w:rPr>
        <w:t>я</w:t>
      </w:r>
      <w:r w:rsidR="000F3578">
        <w:rPr>
          <w:rStyle w:val="FontStyle17"/>
          <w:b w:val="0"/>
          <w:sz w:val="28"/>
          <w:szCs w:val="28"/>
        </w:rPr>
        <w:t xml:space="preserve"> </w:t>
      </w:r>
      <w:r w:rsidRPr="004E5C61">
        <w:rPr>
          <w:rStyle w:val="FontStyle17"/>
          <w:b w:val="0"/>
          <w:sz w:val="28"/>
          <w:szCs w:val="28"/>
        </w:rPr>
        <w:t>«</w:t>
      </w:r>
      <w:r>
        <w:rPr>
          <w:rStyle w:val="FontStyle17"/>
          <w:b w:val="0"/>
          <w:sz w:val="28"/>
          <w:szCs w:val="28"/>
        </w:rPr>
        <w:t xml:space="preserve">Сычевский </w:t>
      </w:r>
      <w:r w:rsidRPr="004E5C61">
        <w:rPr>
          <w:rStyle w:val="FontStyle17"/>
          <w:b w:val="0"/>
          <w:sz w:val="28"/>
          <w:szCs w:val="28"/>
        </w:rPr>
        <w:t xml:space="preserve"> район» Смоленской области</w:t>
      </w:r>
    </w:p>
    <w:p w:rsidR="00655274" w:rsidRDefault="00655274" w:rsidP="000F3578">
      <w:pPr>
        <w:pStyle w:val="Style5"/>
        <w:widowControl/>
        <w:ind w:right="5669"/>
        <w:rPr>
          <w:rStyle w:val="FontStyle17"/>
          <w:b w:val="0"/>
          <w:sz w:val="28"/>
          <w:szCs w:val="28"/>
        </w:rPr>
      </w:pPr>
    </w:p>
    <w:p w:rsidR="00655274" w:rsidRPr="00AD269F" w:rsidRDefault="00655274" w:rsidP="00655274">
      <w:pPr>
        <w:pStyle w:val="Style6"/>
        <w:widowControl/>
        <w:rPr>
          <w:rStyle w:val="FontStyle18"/>
          <w:sz w:val="28"/>
          <w:szCs w:val="28"/>
        </w:rPr>
      </w:pPr>
    </w:p>
    <w:p w:rsidR="00655274" w:rsidRDefault="00655274" w:rsidP="00655274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  <w:r w:rsidRPr="006B11A6">
        <w:rPr>
          <w:rStyle w:val="FontStyle18"/>
          <w:sz w:val="28"/>
          <w:szCs w:val="28"/>
        </w:rPr>
        <w:t xml:space="preserve">В </w:t>
      </w:r>
      <w:r>
        <w:rPr>
          <w:rStyle w:val="FontStyle18"/>
          <w:sz w:val="28"/>
          <w:szCs w:val="28"/>
        </w:rPr>
        <w:t xml:space="preserve">соответствии с общей Концепцией формирования и использования резервов управленческих кадров в Российской Федерации, одобренной Комиссией </w:t>
      </w:r>
      <w:r w:rsidR="000F3578">
        <w:rPr>
          <w:rStyle w:val="FontStyle18"/>
          <w:sz w:val="28"/>
          <w:szCs w:val="28"/>
        </w:rPr>
        <w:t xml:space="preserve">                          </w:t>
      </w:r>
      <w:r>
        <w:rPr>
          <w:rStyle w:val="FontStyle18"/>
          <w:sz w:val="28"/>
          <w:szCs w:val="28"/>
        </w:rPr>
        <w:t>при Президенте Российской Федерации по вопросам государственной службы и резерва управленческих кадров от 29</w:t>
      </w:r>
      <w:r w:rsidR="000F3578">
        <w:rPr>
          <w:rStyle w:val="FontStyle18"/>
          <w:sz w:val="28"/>
          <w:szCs w:val="28"/>
        </w:rPr>
        <w:t>.11.</w:t>
      </w:r>
      <w:r>
        <w:rPr>
          <w:rStyle w:val="FontStyle18"/>
          <w:sz w:val="28"/>
          <w:szCs w:val="28"/>
        </w:rPr>
        <w:t>2017 года</w:t>
      </w:r>
      <w:r w:rsidRPr="006B11A6">
        <w:rPr>
          <w:rStyle w:val="FontStyle18"/>
          <w:sz w:val="28"/>
          <w:szCs w:val="28"/>
        </w:rPr>
        <w:t>,</w:t>
      </w:r>
      <w:r w:rsidRPr="00AD269F">
        <w:rPr>
          <w:rStyle w:val="FontStyle18"/>
          <w:sz w:val="28"/>
          <w:szCs w:val="28"/>
        </w:rPr>
        <w:t xml:space="preserve"> </w:t>
      </w:r>
    </w:p>
    <w:p w:rsidR="00655274" w:rsidRDefault="00655274" w:rsidP="00655274">
      <w:pPr>
        <w:pStyle w:val="Style6"/>
        <w:widowControl/>
        <w:ind w:firstLine="709"/>
        <w:jc w:val="both"/>
        <w:rPr>
          <w:rStyle w:val="FontStyle18"/>
          <w:sz w:val="28"/>
          <w:szCs w:val="28"/>
        </w:rPr>
      </w:pPr>
    </w:p>
    <w:p w:rsidR="000F3578" w:rsidRPr="00C34074" w:rsidRDefault="000F3578" w:rsidP="000F3578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0F3578" w:rsidRPr="00C34074" w:rsidRDefault="000F3578" w:rsidP="000F3578">
      <w:pPr>
        <w:ind w:firstLine="709"/>
        <w:jc w:val="both"/>
        <w:rPr>
          <w:sz w:val="28"/>
          <w:szCs w:val="28"/>
        </w:rPr>
      </w:pPr>
      <w:r w:rsidRPr="00C34074">
        <w:rPr>
          <w:sz w:val="28"/>
          <w:szCs w:val="28"/>
        </w:rPr>
        <w:t>п о с т а н о в л я е т:</w:t>
      </w:r>
    </w:p>
    <w:p w:rsidR="00655274" w:rsidRPr="00AD269F" w:rsidRDefault="00655274" w:rsidP="00655274">
      <w:pPr>
        <w:pStyle w:val="Style6"/>
        <w:widowControl/>
        <w:ind w:firstLine="709"/>
        <w:jc w:val="both"/>
        <w:rPr>
          <w:rStyle w:val="FontStyle17"/>
          <w:sz w:val="28"/>
          <w:szCs w:val="28"/>
        </w:rPr>
      </w:pPr>
      <w:r w:rsidRPr="00AD269F">
        <w:rPr>
          <w:rStyle w:val="FontStyle18"/>
          <w:sz w:val="28"/>
          <w:szCs w:val="28"/>
        </w:rPr>
        <w:t xml:space="preserve"> </w:t>
      </w:r>
    </w:p>
    <w:p w:rsidR="00655274" w:rsidRPr="00AD269F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 w:rsidRPr="00AD269F">
        <w:rPr>
          <w:rStyle w:val="FontStyle18"/>
          <w:sz w:val="28"/>
          <w:szCs w:val="28"/>
        </w:rPr>
        <w:t>1. Утвердить прилагаемый Порядок формирования</w:t>
      </w:r>
      <w:r>
        <w:rPr>
          <w:rStyle w:val="FontStyle18"/>
          <w:sz w:val="28"/>
          <w:szCs w:val="28"/>
        </w:rPr>
        <w:t xml:space="preserve"> и использования</w:t>
      </w:r>
      <w:r w:rsidRPr="00AD269F">
        <w:rPr>
          <w:rStyle w:val="FontStyle18"/>
          <w:sz w:val="28"/>
          <w:szCs w:val="28"/>
        </w:rPr>
        <w:t xml:space="preserve"> резерва управленческих кадров муниципально</w:t>
      </w:r>
      <w:r>
        <w:rPr>
          <w:rStyle w:val="FontStyle18"/>
          <w:sz w:val="28"/>
          <w:szCs w:val="28"/>
        </w:rPr>
        <w:t>го</w:t>
      </w:r>
      <w:r w:rsidRPr="00AD269F">
        <w:rPr>
          <w:rStyle w:val="FontStyle18"/>
          <w:sz w:val="28"/>
          <w:szCs w:val="28"/>
        </w:rPr>
        <w:t xml:space="preserve"> образовани</w:t>
      </w:r>
      <w:r>
        <w:rPr>
          <w:rStyle w:val="FontStyle18"/>
          <w:sz w:val="28"/>
          <w:szCs w:val="28"/>
        </w:rPr>
        <w:t xml:space="preserve">я «Сычевский </w:t>
      </w:r>
      <w:r w:rsidRPr="00AD269F">
        <w:rPr>
          <w:rStyle w:val="FontStyle18"/>
          <w:sz w:val="28"/>
          <w:szCs w:val="28"/>
        </w:rPr>
        <w:t>район» Смоленской области (далее - Порядок).</w:t>
      </w:r>
    </w:p>
    <w:p w:rsidR="00655274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 Формирование резерва управленческих кадров муниципального образования «Сычевский район» Смоленской области в соответствии с указанным Порядком осуществлять после окончания срока нахождения в резерве управленческих кадров лиц, включенных в список резерва управленческих кадров 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03.05.2017</w:t>
      </w:r>
      <w:r w:rsidR="000F3578">
        <w:rPr>
          <w:rStyle w:val="FontStyle18"/>
          <w:sz w:val="28"/>
          <w:szCs w:val="28"/>
        </w:rPr>
        <w:t xml:space="preserve"> года</w:t>
      </w:r>
      <w:r>
        <w:rPr>
          <w:rStyle w:val="FontStyle18"/>
          <w:sz w:val="28"/>
          <w:szCs w:val="28"/>
        </w:rPr>
        <w:t xml:space="preserve"> №213, сформированный сроком на 3 года.</w:t>
      </w:r>
    </w:p>
    <w:p w:rsidR="00655274" w:rsidRPr="00AD269F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Pr="00AD269F">
        <w:rPr>
          <w:rStyle w:val="FontStyle18"/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 xml:space="preserve">Разместить указанный Порядок на официальном сайте Администрации муниципального образования «Сычевский район» Смоленской области </w:t>
      </w:r>
      <w:r w:rsidR="000F3578">
        <w:rPr>
          <w:rStyle w:val="FontStyle18"/>
          <w:sz w:val="28"/>
          <w:szCs w:val="28"/>
        </w:rPr>
        <w:t xml:space="preserve">                                   </w:t>
      </w:r>
      <w:r>
        <w:rPr>
          <w:rStyle w:val="FontStyle18"/>
          <w:sz w:val="28"/>
          <w:szCs w:val="28"/>
        </w:rPr>
        <w:t>в информационно-телекоммуникационной сети «Интернет».</w:t>
      </w:r>
    </w:p>
    <w:p w:rsidR="00655274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4. Признать утратившими силу постановления Администрации муниципального образования «Сычевский район» Смоленской области</w:t>
      </w:r>
      <w:r w:rsidRPr="001B3B2C">
        <w:rPr>
          <w:rStyle w:val="FontStyle18"/>
          <w:sz w:val="28"/>
          <w:szCs w:val="28"/>
        </w:rPr>
        <w:t>:</w:t>
      </w:r>
    </w:p>
    <w:p w:rsidR="00655274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- от 26.01.2011</w:t>
      </w:r>
      <w:r w:rsidR="000F3578">
        <w:rPr>
          <w:rStyle w:val="FontStyle18"/>
          <w:sz w:val="28"/>
          <w:szCs w:val="28"/>
        </w:rPr>
        <w:t xml:space="preserve"> года</w:t>
      </w:r>
      <w:r>
        <w:rPr>
          <w:rStyle w:val="FontStyle18"/>
          <w:sz w:val="28"/>
          <w:szCs w:val="28"/>
        </w:rPr>
        <w:t xml:space="preserve"> №32 «Об утверждении Порядка формирования резерва управленческих кадров муниципального образования «Сычевский район» Смоленской области»,</w:t>
      </w:r>
    </w:p>
    <w:p w:rsidR="00655274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от 24.02.2014 </w:t>
      </w:r>
      <w:r w:rsidR="000F3578">
        <w:rPr>
          <w:rStyle w:val="FontStyle18"/>
          <w:sz w:val="28"/>
          <w:szCs w:val="28"/>
        </w:rPr>
        <w:t xml:space="preserve">года </w:t>
      </w:r>
      <w:r>
        <w:rPr>
          <w:rStyle w:val="FontStyle18"/>
          <w:sz w:val="28"/>
          <w:szCs w:val="28"/>
        </w:rPr>
        <w:t xml:space="preserve">№73 «О  внесении изменений в Порядок формирования резерва управленческих кадров 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</w:t>
      </w:r>
      <w:r w:rsidR="000F3578">
        <w:rPr>
          <w:rStyle w:val="FontStyle18"/>
          <w:sz w:val="28"/>
          <w:szCs w:val="28"/>
        </w:rPr>
        <w:t xml:space="preserve">                                 </w:t>
      </w:r>
      <w:r>
        <w:rPr>
          <w:rStyle w:val="FontStyle18"/>
          <w:sz w:val="28"/>
          <w:szCs w:val="28"/>
        </w:rPr>
        <w:t>от 26.01.2011</w:t>
      </w:r>
      <w:r w:rsidR="000F3578">
        <w:rPr>
          <w:rStyle w:val="FontStyle18"/>
          <w:sz w:val="28"/>
          <w:szCs w:val="28"/>
        </w:rPr>
        <w:t xml:space="preserve"> года</w:t>
      </w:r>
      <w:r>
        <w:rPr>
          <w:rStyle w:val="FontStyle18"/>
          <w:sz w:val="28"/>
          <w:szCs w:val="28"/>
        </w:rPr>
        <w:t xml:space="preserve"> № 32</w:t>
      </w:r>
      <w:r w:rsidR="000F3578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>.</w:t>
      </w:r>
    </w:p>
    <w:p w:rsidR="00655274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</w:t>
      </w:r>
      <w:r w:rsidRPr="00AD269F">
        <w:rPr>
          <w:rStyle w:val="FontStyle18"/>
          <w:sz w:val="28"/>
          <w:szCs w:val="28"/>
        </w:rPr>
        <w:t xml:space="preserve">. Контроль за исполнением настоящего постановления возложить </w:t>
      </w:r>
      <w:r w:rsidR="000F3578">
        <w:rPr>
          <w:rStyle w:val="FontStyle18"/>
          <w:sz w:val="28"/>
          <w:szCs w:val="28"/>
        </w:rPr>
        <w:t xml:space="preserve">                          </w:t>
      </w:r>
      <w:r w:rsidRPr="00AD269F">
        <w:rPr>
          <w:rStyle w:val="FontStyle18"/>
          <w:sz w:val="28"/>
          <w:szCs w:val="28"/>
        </w:rPr>
        <w:t xml:space="preserve">на </w:t>
      </w:r>
      <w:r>
        <w:rPr>
          <w:rStyle w:val="FontStyle18"/>
          <w:sz w:val="28"/>
          <w:szCs w:val="28"/>
        </w:rPr>
        <w:t xml:space="preserve">заместителя Главы муниципального образования - </w:t>
      </w:r>
      <w:r w:rsidRPr="00AD269F">
        <w:rPr>
          <w:rStyle w:val="FontStyle18"/>
          <w:sz w:val="28"/>
          <w:szCs w:val="28"/>
        </w:rPr>
        <w:t>управляющего делами Администрации муниципального образовани</w:t>
      </w:r>
      <w:r>
        <w:rPr>
          <w:rStyle w:val="FontStyle18"/>
          <w:sz w:val="28"/>
          <w:szCs w:val="28"/>
        </w:rPr>
        <w:t>я «Сычевский район» Смоленской области Т.В.Никонорову.</w:t>
      </w:r>
    </w:p>
    <w:p w:rsidR="00655274" w:rsidRDefault="00655274" w:rsidP="00655274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</w:p>
    <w:p w:rsidR="00655274" w:rsidRDefault="00655274" w:rsidP="00655274">
      <w:pPr>
        <w:pStyle w:val="Style5"/>
        <w:widowControl/>
        <w:rPr>
          <w:rStyle w:val="FontStyle17"/>
          <w:sz w:val="28"/>
          <w:szCs w:val="28"/>
        </w:rPr>
      </w:pPr>
    </w:p>
    <w:p w:rsidR="000F3578" w:rsidRDefault="000F3578" w:rsidP="000F3578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0F3578" w:rsidRDefault="000F3578" w:rsidP="000F357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655274" w:rsidRPr="00633347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  <w:r w:rsidRPr="00633347">
        <w:rPr>
          <w:rStyle w:val="FontStyle20"/>
          <w:szCs w:val="28"/>
        </w:rPr>
        <w:t xml:space="preserve">         </w:t>
      </w: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Default="00655274" w:rsidP="00655274">
      <w:pPr>
        <w:pStyle w:val="Style10"/>
        <w:widowControl/>
        <w:ind w:firstLine="5301"/>
        <w:jc w:val="both"/>
        <w:rPr>
          <w:rStyle w:val="FontStyle20"/>
          <w:szCs w:val="28"/>
        </w:rPr>
      </w:pPr>
    </w:p>
    <w:p w:rsidR="00655274" w:rsidRPr="000F3578" w:rsidRDefault="00655274" w:rsidP="000F3578">
      <w:pPr>
        <w:pStyle w:val="Style10"/>
        <w:widowControl/>
        <w:ind w:firstLine="5301"/>
        <w:jc w:val="right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lastRenderedPageBreak/>
        <w:t>УТВЕРЖДЕН</w:t>
      </w:r>
    </w:p>
    <w:p w:rsidR="00655274" w:rsidRPr="000F3578" w:rsidRDefault="00655274" w:rsidP="000F3578">
      <w:pPr>
        <w:pStyle w:val="Style10"/>
        <w:widowControl/>
        <w:ind w:firstLine="5301"/>
        <w:jc w:val="right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постановлением Администрации </w:t>
      </w:r>
    </w:p>
    <w:p w:rsidR="00655274" w:rsidRPr="000F3578" w:rsidRDefault="00655274" w:rsidP="000F3578">
      <w:pPr>
        <w:pStyle w:val="Style10"/>
        <w:widowControl/>
        <w:ind w:firstLine="5301"/>
        <w:jc w:val="right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муниципального образования</w:t>
      </w:r>
    </w:p>
    <w:p w:rsidR="000F3578" w:rsidRDefault="00655274" w:rsidP="000F3578">
      <w:pPr>
        <w:pStyle w:val="Style10"/>
        <w:widowControl/>
        <w:ind w:firstLine="5301"/>
        <w:jc w:val="right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«Сычевский  район» </w:t>
      </w:r>
    </w:p>
    <w:p w:rsidR="00655274" w:rsidRPr="000F3578" w:rsidRDefault="00655274" w:rsidP="000F3578">
      <w:pPr>
        <w:pStyle w:val="Style10"/>
        <w:widowControl/>
        <w:ind w:firstLine="5301"/>
        <w:jc w:val="right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Смоленской</w:t>
      </w:r>
      <w:r w:rsidR="000F3578">
        <w:rPr>
          <w:rStyle w:val="FontStyle20"/>
          <w:sz w:val="28"/>
          <w:szCs w:val="28"/>
        </w:rPr>
        <w:t xml:space="preserve"> </w:t>
      </w:r>
      <w:r w:rsidRPr="000F3578">
        <w:rPr>
          <w:rStyle w:val="FontStyle20"/>
          <w:sz w:val="28"/>
          <w:szCs w:val="28"/>
        </w:rPr>
        <w:t>области</w:t>
      </w:r>
    </w:p>
    <w:p w:rsidR="00655274" w:rsidRPr="000F3578" w:rsidRDefault="00655274" w:rsidP="000F3578">
      <w:pPr>
        <w:pStyle w:val="Style10"/>
        <w:widowControl/>
        <w:ind w:firstLine="5301"/>
        <w:jc w:val="right"/>
        <w:rPr>
          <w:rStyle w:val="FontStyle20"/>
          <w:spacing w:val="3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от </w:t>
      </w:r>
      <w:r w:rsidR="000F3578">
        <w:rPr>
          <w:rStyle w:val="FontStyle20"/>
          <w:sz w:val="28"/>
          <w:szCs w:val="28"/>
        </w:rPr>
        <w:t>30.11.2018 года № 538</w:t>
      </w:r>
    </w:p>
    <w:p w:rsidR="00655274" w:rsidRPr="000F3578" w:rsidRDefault="00655274" w:rsidP="00655274">
      <w:pPr>
        <w:pStyle w:val="Style2"/>
        <w:widowControl/>
        <w:rPr>
          <w:rStyle w:val="FontStyle19"/>
          <w:sz w:val="28"/>
          <w:szCs w:val="28"/>
        </w:rPr>
      </w:pPr>
    </w:p>
    <w:p w:rsidR="00655274" w:rsidRPr="000F3578" w:rsidRDefault="00655274" w:rsidP="00655274">
      <w:pPr>
        <w:pStyle w:val="Style2"/>
        <w:widowControl/>
        <w:rPr>
          <w:rStyle w:val="FontStyle19"/>
          <w:sz w:val="28"/>
          <w:szCs w:val="28"/>
        </w:rPr>
      </w:pPr>
    </w:p>
    <w:p w:rsidR="00655274" w:rsidRPr="000F3578" w:rsidRDefault="00655274" w:rsidP="00655274">
      <w:pPr>
        <w:pStyle w:val="Style2"/>
        <w:widowControl/>
        <w:jc w:val="center"/>
        <w:rPr>
          <w:rStyle w:val="FontStyle19"/>
          <w:b w:val="0"/>
          <w:sz w:val="28"/>
          <w:szCs w:val="28"/>
        </w:rPr>
      </w:pPr>
      <w:r w:rsidRPr="000F3578">
        <w:rPr>
          <w:rStyle w:val="FontStyle19"/>
          <w:b w:val="0"/>
          <w:sz w:val="28"/>
          <w:szCs w:val="28"/>
        </w:rPr>
        <w:t>ПОРЯДОК</w:t>
      </w:r>
    </w:p>
    <w:p w:rsidR="00655274" w:rsidRPr="000F3578" w:rsidRDefault="00655274" w:rsidP="00655274">
      <w:pPr>
        <w:pStyle w:val="Style12"/>
        <w:widowControl/>
        <w:jc w:val="center"/>
        <w:rPr>
          <w:rStyle w:val="FontStyle19"/>
          <w:b w:val="0"/>
          <w:sz w:val="28"/>
          <w:szCs w:val="28"/>
        </w:rPr>
      </w:pPr>
      <w:r w:rsidRPr="000F3578">
        <w:rPr>
          <w:rStyle w:val="FontStyle19"/>
          <w:b w:val="0"/>
          <w:sz w:val="28"/>
          <w:szCs w:val="28"/>
        </w:rPr>
        <w:t>формирования и использования резерва управленческих кадров  муниципального образования «Сычевский район» Смоленской области</w:t>
      </w:r>
    </w:p>
    <w:p w:rsidR="00655274" w:rsidRPr="000F3578" w:rsidRDefault="00655274" w:rsidP="00655274">
      <w:pPr>
        <w:pStyle w:val="Style12"/>
        <w:widowControl/>
        <w:jc w:val="center"/>
        <w:rPr>
          <w:rStyle w:val="FontStyle19"/>
          <w:b w:val="0"/>
          <w:sz w:val="28"/>
          <w:szCs w:val="28"/>
        </w:rPr>
      </w:pPr>
    </w:p>
    <w:p w:rsidR="00655274" w:rsidRPr="000F3578" w:rsidRDefault="00655274" w:rsidP="00655274">
      <w:pPr>
        <w:pStyle w:val="Style2"/>
        <w:widowControl/>
        <w:jc w:val="center"/>
        <w:rPr>
          <w:rStyle w:val="FontStyle19"/>
          <w:b w:val="0"/>
          <w:sz w:val="28"/>
          <w:szCs w:val="28"/>
        </w:rPr>
      </w:pPr>
      <w:r w:rsidRPr="000F3578">
        <w:rPr>
          <w:rStyle w:val="FontStyle17"/>
          <w:b w:val="0"/>
          <w:sz w:val="28"/>
          <w:szCs w:val="28"/>
        </w:rPr>
        <w:t xml:space="preserve">1. </w:t>
      </w:r>
      <w:r w:rsidRPr="000F3578">
        <w:rPr>
          <w:rStyle w:val="FontStyle19"/>
          <w:b w:val="0"/>
          <w:sz w:val="28"/>
          <w:szCs w:val="28"/>
        </w:rPr>
        <w:t>Общие положения</w:t>
      </w:r>
    </w:p>
    <w:p w:rsidR="00655274" w:rsidRPr="000F3578" w:rsidRDefault="00655274" w:rsidP="00655274">
      <w:pPr>
        <w:pStyle w:val="Style13"/>
        <w:widowControl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Style13"/>
        <w:widowControl/>
        <w:numPr>
          <w:ilvl w:val="1"/>
          <w:numId w:val="40"/>
        </w:numPr>
        <w:ind w:left="0"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Порядком формирования и использования резерва управленческих кадров в муниципальном образовании «Сычевский  район» Смоленской области (далее - Порядок) определяется механизм формирования резерва управленческих кадров  муниципального образования «Сычевский район» Смоленской области.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1.2. Формирование резерва управленческих кадров  муниципального образования «Сычевский район» Смоленской области (далее – резерв управленческих кадров) </w:t>
      </w:r>
      <w:r w:rsidRPr="000F3578">
        <w:rPr>
          <w:sz w:val="28"/>
          <w:szCs w:val="28"/>
        </w:rPr>
        <w:t>осуществляется в целях повышения качества кадрового состава исполнительно-распорядительных органов  муниципального образования «Сычевский район» Смоленской области, раскрытия потенциала наиболее перспективных и талантливых руководителей, а также в целях оперативного замещения лицами, обладающими необходимыми профессионально-деловыми и личностными качествами, вакантных должностей муниципальной службы и должностей руководителей муниципальных учреждений.</w:t>
      </w:r>
    </w:p>
    <w:p w:rsidR="00655274" w:rsidRPr="000F3578" w:rsidRDefault="00655274" w:rsidP="000F3578">
      <w:pPr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1.3. Резерв управленческих кадров формируется из граждан Российской Федерации, обладающих необходимыми профессиональными и личностными качествами, для назначения на должности, указанные в Перечне </w:t>
      </w:r>
      <w:r w:rsidRPr="000F3578">
        <w:rPr>
          <w:sz w:val="28"/>
          <w:szCs w:val="28"/>
        </w:rPr>
        <w:t>целевых должностей для резерва управленческих кадров</w:t>
      </w:r>
      <w:r w:rsidRPr="000F3578">
        <w:rPr>
          <w:b/>
          <w:sz w:val="28"/>
          <w:szCs w:val="28"/>
        </w:rPr>
        <w:t xml:space="preserve"> </w:t>
      </w:r>
      <w:r w:rsidRPr="000F3578">
        <w:rPr>
          <w:sz w:val="28"/>
          <w:szCs w:val="28"/>
        </w:rPr>
        <w:t xml:space="preserve">согласно </w:t>
      </w:r>
      <w:r w:rsidRPr="000F3578">
        <w:rPr>
          <w:rStyle w:val="FontStyle20"/>
          <w:sz w:val="28"/>
          <w:szCs w:val="28"/>
        </w:rPr>
        <w:t>приложению к данному Порядку.</w:t>
      </w:r>
    </w:p>
    <w:p w:rsidR="00655274" w:rsidRPr="000F3578" w:rsidRDefault="00655274" w:rsidP="000F35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3578">
        <w:rPr>
          <w:color w:val="auto"/>
          <w:sz w:val="28"/>
          <w:szCs w:val="28"/>
        </w:rPr>
        <w:t xml:space="preserve">1.4. Резерв управленческих кадров формируется с учетом потребности </w:t>
      </w:r>
      <w:r w:rsidR="000F3578">
        <w:rPr>
          <w:color w:val="auto"/>
          <w:sz w:val="28"/>
          <w:szCs w:val="28"/>
        </w:rPr>
        <w:t xml:space="preserve">                         </w:t>
      </w:r>
      <w:r w:rsidRPr="000F3578">
        <w:rPr>
          <w:color w:val="auto"/>
          <w:sz w:val="28"/>
          <w:szCs w:val="28"/>
        </w:rPr>
        <w:t>в резерве на целевые  должности, исходя из текущей перспективной потребности.</w:t>
      </w:r>
    </w:p>
    <w:p w:rsidR="00655274" w:rsidRPr="000F3578" w:rsidRDefault="00655274" w:rsidP="000F3578">
      <w:pPr>
        <w:pStyle w:val="Default"/>
        <w:ind w:firstLine="709"/>
        <w:jc w:val="both"/>
        <w:rPr>
          <w:sz w:val="28"/>
          <w:szCs w:val="28"/>
        </w:rPr>
      </w:pPr>
      <w:r w:rsidRPr="000F3578">
        <w:rPr>
          <w:color w:val="auto"/>
          <w:sz w:val="28"/>
          <w:szCs w:val="28"/>
        </w:rPr>
        <w:t xml:space="preserve">1.5. </w:t>
      </w:r>
      <w:r w:rsidRPr="000F3578">
        <w:rPr>
          <w:sz w:val="28"/>
          <w:szCs w:val="28"/>
        </w:rPr>
        <w:t>Срок пребывания в резерве управленческих кадров составляет 3 года. Состав участников резерва управленческих кадров ежегодно актуализируется.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1.6. 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муниципального образования «Сычевский район» Смоленской области (далее – комиссия).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1.7. Списочный (персональный) состав резерва управленческих кадров утверждается постановлением Администрации муниципального образования «Сычевский район» Смоленской области и размещается в информационно-телекоммуникационной сети «Интернет» на официальном сайте Администрации </w:t>
      </w:r>
      <w:r w:rsidRPr="000F3578">
        <w:rPr>
          <w:rStyle w:val="FontStyle20"/>
          <w:sz w:val="28"/>
          <w:szCs w:val="28"/>
        </w:rPr>
        <w:lastRenderedPageBreak/>
        <w:t xml:space="preserve">муниципального образования «Сычевский  район» Смоленской области (далее – </w:t>
      </w:r>
      <w:r w:rsidR="000F3578">
        <w:rPr>
          <w:rStyle w:val="FontStyle20"/>
          <w:sz w:val="28"/>
          <w:szCs w:val="28"/>
        </w:rPr>
        <w:t xml:space="preserve">                   </w:t>
      </w:r>
      <w:r w:rsidRPr="000F3578">
        <w:rPr>
          <w:rStyle w:val="FontStyle20"/>
          <w:sz w:val="28"/>
          <w:szCs w:val="28"/>
        </w:rPr>
        <w:t>на сайте Администрации).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2. Формирование резерва управленческих кадров и порядок </w:t>
      </w:r>
    </w:p>
    <w:p w:rsidR="00655274" w:rsidRP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работы комиссии по формированию резерва управленческих кадров 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ind w:firstLine="709"/>
        <w:jc w:val="both"/>
        <w:rPr>
          <w:sz w:val="28"/>
          <w:szCs w:val="28"/>
        </w:rPr>
      </w:pPr>
      <w:r w:rsidRPr="000F3578">
        <w:rPr>
          <w:sz w:val="28"/>
          <w:szCs w:val="28"/>
        </w:rPr>
        <w:t>2.1. Резерв управленческих кадров формируется путем проведения открытого конкурса кандидатов (далее – конкурс). Конкурс кандидатов заключается в оценке и изучении их личностно-профессиональных качеств. Конкурс объявляется распоряжением Администрации муниципального образования «Сычевский район» Смоленской области.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2.2. В резерв управленческих кадров включаются лица, имеющие управленческий опыт, успешно проявившие себя в сфере профессиональной и общественной деятельности, обладающие необходимыми профессиональными и личностными качествами и успешно прошедшие конкурсный отбор на основании установленных критериев.</w:t>
      </w:r>
    </w:p>
    <w:p w:rsidR="00655274" w:rsidRPr="000F3578" w:rsidRDefault="00655274" w:rsidP="000F3578">
      <w:pPr>
        <w:ind w:firstLine="709"/>
        <w:jc w:val="both"/>
        <w:rPr>
          <w:sz w:val="28"/>
          <w:szCs w:val="28"/>
        </w:rPr>
      </w:pPr>
      <w:r w:rsidRPr="000F3578">
        <w:rPr>
          <w:sz w:val="28"/>
          <w:szCs w:val="28"/>
        </w:rPr>
        <w:t>2.3. Специалист по кадрам Администрации муниципального образования «Сычевский район» Смоленской области размещает в информационно-телекоммуникационной сети «Интернет» на официальном сайте Администрации муниципального образования «Сычевский район» Смоленской области информацию о конкурсе, требованиях, предъявляемых к кандидатам, перечне документов и порядке их предоставления, порядке получения дополнительной информации.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2.4. К участию в конкурсе по формированию резерва управленческих кадров допускаются граждане Российской Федерации, соответствующие  следующим требованиям: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владение государственным языком Российской Федерации;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возраст от 25 до 50 лет;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высшее образование не ниже уровня специалитета или магистратуры;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стаж работы на руководящих должностях в организациях (учреждениях), предприятиях не менее 3 лет;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отсутствие судимости (не снятой или не погашенной в установленном федеральным законом порядке).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2.4.1.  Временно неработающие лица  могут принять участие в конкурсе, если они находятся в этом статусе не более 1 года и обладают подтвержденным стажем работы на руководящих должностях.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2.5.  Для проведения конкурса и подведения его итогов создается комиссия,  которая состоит из председателя комиссии, заместителя председателя комиссии, секретаря комиссии и других членов. Состав комиссии утверждается распоряжением Администрации муниципального образования «Сычевский район» Смоленской области.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bCs/>
          <w:sz w:val="28"/>
          <w:szCs w:val="28"/>
        </w:rPr>
        <w:t xml:space="preserve">2.5.1. Решение комиссии принимается открытым голосованием простым большинством голосов из числа членов комиссии, присутствующих на заседании. </w:t>
      </w:r>
      <w:r w:rsidRPr="000F3578">
        <w:rPr>
          <w:rFonts w:ascii="Times New Roman" w:hAnsi="Times New Roman" w:cs="Times New Roman"/>
          <w:bCs/>
          <w:sz w:val="28"/>
          <w:szCs w:val="28"/>
        </w:rPr>
        <w:lastRenderedPageBreak/>
        <w:t>При равенстве голосов членов комиссии решающим является мнение ее председателя.</w:t>
      </w:r>
    </w:p>
    <w:p w:rsidR="00655274" w:rsidRPr="000F3578" w:rsidRDefault="00655274" w:rsidP="000F357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F3578">
        <w:rPr>
          <w:sz w:val="28"/>
          <w:szCs w:val="28"/>
        </w:rPr>
        <w:t xml:space="preserve">2.5.2. Решение комиссии оформляется протоколом и подписывается председателем, заместителем председателя, секретарем и членами комиссии, присутствовавшими на заседании комиссии. 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2.6. Кандидаты представляют в комиссию: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личное заявление;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- согласие на обработку и опубликование персональных данных, связанных </w:t>
      </w:r>
      <w:r w:rsidR="000F3578">
        <w:rPr>
          <w:rStyle w:val="FontStyle20"/>
          <w:sz w:val="28"/>
          <w:szCs w:val="28"/>
        </w:rPr>
        <w:t xml:space="preserve">                   </w:t>
      </w:r>
      <w:r w:rsidRPr="000F3578">
        <w:rPr>
          <w:rStyle w:val="FontStyle20"/>
          <w:sz w:val="28"/>
          <w:szCs w:val="28"/>
        </w:rPr>
        <w:t>с процедурами включения в резерв управленческих кадров;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заполненную и подписанную анкету по форме, установленной Правительством Российской Федерации, с приложением фотографии;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характеристику с последнего места работы.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А также заверенные кадровой службой по месту работы копии: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паспорта гражданина Российской Федерации или заменяющего его документа,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документа о высшем образовании с приложением, о дополнительном профессиональном образовании, о присвоении ученой степени, ученого звания, почетного звания (при наличии),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трудовой книжки или иных документов, подтверждающих трудовую (служебную) деятельность и стаж работы,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- иных документов по желанию кандидата. </w:t>
      </w:r>
    </w:p>
    <w:p w:rsidR="00655274" w:rsidRPr="000F3578" w:rsidRDefault="00DF24C9" w:rsidP="000F3578">
      <w:pPr>
        <w:pStyle w:val="Style13"/>
        <w:widowControl/>
        <w:ind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2.7</w:t>
      </w:r>
      <w:r w:rsidR="00655274" w:rsidRPr="000F3578">
        <w:rPr>
          <w:rStyle w:val="FontStyle20"/>
          <w:sz w:val="28"/>
          <w:szCs w:val="28"/>
        </w:rPr>
        <w:t xml:space="preserve">. Прием документов для участия в конкурсе осуществляется секретарем комиссии в течение 21 календарного дня с момента объявления о начале конкурса. </w:t>
      </w:r>
      <w:r w:rsidR="00655274" w:rsidRPr="000F3578">
        <w:rPr>
          <w:sz w:val="28"/>
          <w:szCs w:val="28"/>
        </w:rPr>
        <w:t xml:space="preserve"> Документы, представленные позднее указанного срока, не рассматриваются.</w:t>
      </w:r>
    </w:p>
    <w:p w:rsidR="00655274" w:rsidRP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 Порядок проведения конкурса на включение </w:t>
      </w:r>
    </w:p>
    <w:p w:rsidR="00655274" w:rsidRP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в резерв управленческих кадров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ind w:firstLine="709"/>
        <w:jc w:val="both"/>
        <w:rPr>
          <w:sz w:val="28"/>
          <w:szCs w:val="28"/>
        </w:rPr>
      </w:pPr>
      <w:r w:rsidRPr="000F3578">
        <w:rPr>
          <w:sz w:val="28"/>
          <w:szCs w:val="28"/>
        </w:rPr>
        <w:t>3.1. Конкурс проводится в течение 20 дней с момента окончания приема документов на участие в конкурсном отборе.</w:t>
      </w:r>
    </w:p>
    <w:p w:rsidR="00655274" w:rsidRPr="000F3578" w:rsidRDefault="00655274" w:rsidP="000F3578">
      <w:pPr>
        <w:ind w:firstLine="709"/>
        <w:jc w:val="both"/>
        <w:rPr>
          <w:sz w:val="28"/>
          <w:szCs w:val="28"/>
        </w:rPr>
      </w:pPr>
      <w:r w:rsidRPr="000F3578">
        <w:rPr>
          <w:sz w:val="28"/>
          <w:szCs w:val="28"/>
        </w:rPr>
        <w:t>3.2. Конкурс проводится в два этапа – предварительный этап (заочный)  и этап углубленной диагностики  (очный).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3.3. Оценка кандидатов осуществляется с использованием не противоречащих федеральным законам и другим нормативно-правовым актам Российской Федерации методов оценки личностно-профессиональных качеств кандидатов в соответствии </w:t>
      </w:r>
      <w:r w:rsidR="000F3578">
        <w:rPr>
          <w:rStyle w:val="FontStyle20"/>
          <w:sz w:val="28"/>
          <w:szCs w:val="28"/>
        </w:rPr>
        <w:t xml:space="preserve">                       </w:t>
      </w:r>
      <w:r w:rsidRPr="000F3578">
        <w:rPr>
          <w:rStyle w:val="FontStyle20"/>
          <w:sz w:val="28"/>
          <w:szCs w:val="28"/>
        </w:rPr>
        <w:t>с Методическими рекомендациями по работе с резервом управленческих кадров.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3.4. В ходе заочного этапа отбора осуществляется выявление кандидатов </w:t>
      </w:r>
      <w:r w:rsidR="000F3578">
        <w:rPr>
          <w:rStyle w:val="FontStyle20"/>
          <w:sz w:val="28"/>
          <w:szCs w:val="28"/>
        </w:rPr>
        <w:t xml:space="preserve">                           </w:t>
      </w:r>
      <w:r w:rsidRPr="000F3578">
        <w:rPr>
          <w:rStyle w:val="FontStyle20"/>
          <w:sz w:val="28"/>
          <w:szCs w:val="28"/>
        </w:rPr>
        <w:t xml:space="preserve">в резерв управленческих кадров, обладающих наибольшим потенциалом на основе формализованной оценки представленных кандидатом материалов и документов, свидетельствующих о его управленческом опыте, управленческих качествах и управленческом потенциале. 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3.5. Участники и победители конкурсов, проектов, мероприятий  муниципального и регионального уровней, направленных на выявление и развитие </w:t>
      </w:r>
      <w:r w:rsidRPr="000F3578">
        <w:rPr>
          <w:rStyle w:val="FontStyle20"/>
          <w:sz w:val="28"/>
          <w:szCs w:val="28"/>
        </w:rPr>
        <w:lastRenderedPageBreak/>
        <w:t>успешных руководителей, считаются успешно прошедшими предварительный этап отбора в резерв управленческих кадров.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3.6. По результатам анализа полученных документов от кандидатов, комиссией оформляется протокол заседания № 1 и формируется первичный рейтинг кандидатов, на основании которого составляется список кандидатов, рекомендованных ко второму этапу – углубленной личностно-профессиональной диагностике.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3.7. Основной (очный) этап – углубленная личностно-профессиональная диагностика, позволяющая оценить личностно-профессиональные и управленческие ресурсы кандидатов. При этом могут использоваться различные инструменты диагностики – компьютерный опрос, тесты, интервью, творческие задания, групповая активность (проектные работы, деловые игры). Очный этап конкурса  оформляется протоколом комиссии № 2.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3.8. На основе проведенных оценочных мероприятий и процедур, в рамках углубленной личностно-профессиональной диагностики кандидатов, формируются итоговые показатели, отражающие выраженность личностно-профессиональных и управленческих ресурсов каждого кандидата, преимущественные области и возможности использования его в составе резерва управленческих кадров. 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3.9. На основе итоговых показателей формируется интегральный рейтинг кандидатов в резерв управленческих кадров и принимается решение о рекомендации включения их в состав резерва.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3.10. Комиссия в течение 7 календарных дней после проведения заочного и очного этапов конкурса на основе полученного рейтинга кандидатов принимает решение о включении в резерв управленческих кадров кандидатов, продемонстрировавших наиболее высокий уровень развития личностно-профессиональных ресурсов (оформляется протоколом заседания комиссии № 3). 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3.11. Резерв управленческих кадров муниципального образования «Сычевский район» Смоленской области утверждается постановлением Администрации муниципального образования «Сычевский район» Смоленской области </w:t>
      </w:r>
      <w:r w:rsidR="000F3578">
        <w:rPr>
          <w:rStyle w:val="FontStyle20"/>
          <w:sz w:val="28"/>
          <w:szCs w:val="28"/>
        </w:rPr>
        <w:t xml:space="preserve">                                    </w:t>
      </w:r>
      <w:r w:rsidRPr="000F3578">
        <w:rPr>
          <w:rStyle w:val="FontStyle20"/>
          <w:sz w:val="28"/>
          <w:szCs w:val="28"/>
        </w:rPr>
        <w:t>на основании протокола заседания комиссии.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 xml:space="preserve">3.12. Кандидатам, участвовавшим в конкурсе, секретарь комиссии сообщает </w:t>
      </w:r>
      <w:r w:rsidR="000F3578">
        <w:rPr>
          <w:rStyle w:val="FontStyle20"/>
          <w:sz w:val="28"/>
          <w:szCs w:val="28"/>
        </w:rPr>
        <w:t xml:space="preserve">                    </w:t>
      </w:r>
      <w:r w:rsidRPr="000F3578">
        <w:rPr>
          <w:rStyle w:val="FontStyle20"/>
          <w:sz w:val="28"/>
          <w:szCs w:val="28"/>
        </w:rPr>
        <w:t>о результатах конкурса в письменной форме в течение месяца со дня принятия комиссией решения о включении либо отказе включения в резерв управленческих кадров.</w:t>
      </w:r>
    </w:p>
    <w:p w:rsidR="00655274" w:rsidRPr="000F3578" w:rsidRDefault="00655274" w:rsidP="000F3578">
      <w:pPr>
        <w:ind w:firstLine="709"/>
        <w:jc w:val="both"/>
        <w:rPr>
          <w:sz w:val="28"/>
          <w:szCs w:val="28"/>
        </w:rPr>
      </w:pPr>
      <w:r w:rsidRPr="000F3578">
        <w:rPr>
          <w:sz w:val="28"/>
          <w:szCs w:val="28"/>
        </w:rPr>
        <w:t>3.13. Расходы, связанные с участием в конкурсе (оплата проезда к месту проведения конкурса и обратно, найма жилого помещения, проживания, пользования услугами связи и другие), осуществляются участниками конкурсного отбора за счет собственных средств.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4. Работа с резервом управленческих кадров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Style w:val="FontStyle20"/>
          <w:sz w:val="28"/>
          <w:szCs w:val="28"/>
        </w:rPr>
        <w:t>4.1.</w:t>
      </w:r>
      <w:r w:rsidRPr="000F3578">
        <w:rPr>
          <w:rFonts w:ascii="Times New Roman" w:hAnsi="Times New Roman" w:cs="Times New Roman"/>
          <w:sz w:val="28"/>
          <w:szCs w:val="28"/>
        </w:rPr>
        <w:t xml:space="preserve"> Подготовка и личностно-профессиональное развитие лиц, включенных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3578">
        <w:rPr>
          <w:rFonts w:ascii="Times New Roman" w:hAnsi="Times New Roman" w:cs="Times New Roman"/>
          <w:sz w:val="28"/>
          <w:szCs w:val="28"/>
        </w:rPr>
        <w:t xml:space="preserve"> в резервы управленческих кадров, осуществляются в следующих формах: участие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3578">
        <w:rPr>
          <w:rFonts w:ascii="Times New Roman" w:hAnsi="Times New Roman" w:cs="Times New Roman"/>
          <w:sz w:val="28"/>
          <w:szCs w:val="28"/>
        </w:rPr>
        <w:t xml:space="preserve"> в специальных программах подготовки, включая образовательные программы, </w:t>
      </w:r>
      <w:r w:rsidRPr="000F3578">
        <w:rPr>
          <w:rFonts w:ascii="Times New Roman" w:hAnsi="Times New Roman" w:cs="Times New Roman"/>
          <w:sz w:val="28"/>
          <w:szCs w:val="28"/>
        </w:rPr>
        <w:lastRenderedPageBreak/>
        <w:t>стажировки; планируемые должностные перемещения; участие в конференциях, форумах; участие в проектной и экспертной деятельности; индивидуальное и групповое консультирование (коучинг); участие в наставнической деятельности; самоподготовка и другие формы подготовки.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Style w:val="FontStyle20"/>
          <w:sz w:val="28"/>
          <w:szCs w:val="28"/>
        </w:rPr>
        <w:t>4.2.</w:t>
      </w:r>
      <w:r w:rsidRPr="000F3578">
        <w:rPr>
          <w:rFonts w:ascii="Times New Roman" w:hAnsi="Times New Roman" w:cs="Times New Roman"/>
          <w:sz w:val="28"/>
          <w:szCs w:val="28"/>
        </w:rPr>
        <w:t xml:space="preserve"> Приоритет участия в программах подготовки и образовательных мероприятиях отдается лицам, планируемым для выдвижения на вышестоящую должность в ближайшей перспективе, а также лицам, обладающим наиболее высоким уровнем управленческого потенциала. При определении очередности направления на образовательную программу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4.3. Личностно-профессиональное развитие лиц, включенных в резерв управленческих кадров, может осуществляться в управленческой, экспертно-профессиональной и иных областях компетентности.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предметно-содержательной сферы деятельности.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4.4. 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высокая эффективность и результативность деятельности, в том числе способность решать задачи 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получение дополнительного профессионального образования - прохождение комплексных и тематических программ подготовки, участие в стажировках, семинарах;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перемещения между органами местного самоуправления и муниципальными организациями, между органами местного самоуправления в разных муниципальных образованиях;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5. Использование резерва управленческих кадров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5.1. Основными направлениями использования резерва управленческих кадров являются: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- назначения на вакантные вышестоящие должности, в том числе перемещения между должностями для оптимального распределения кадровых ресурсов,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lastRenderedPageBreak/>
        <w:t xml:space="preserve">- реализация с привлечением лиц, включенных в резерв управленческих кадров, наиболее значимых проектов и мероприятий, направленных </w:t>
      </w:r>
      <w:r w:rsidR="000F3578">
        <w:rPr>
          <w:rStyle w:val="FontStyle20"/>
          <w:sz w:val="28"/>
          <w:szCs w:val="28"/>
        </w:rPr>
        <w:t xml:space="preserve">                                    </w:t>
      </w:r>
      <w:r w:rsidRPr="000F3578">
        <w:rPr>
          <w:rStyle w:val="FontStyle20"/>
          <w:sz w:val="28"/>
          <w:szCs w:val="28"/>
        </w:rPr>
        <w:t>на совершенствование государственной политики в различных сферах жизнедеятельности.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5.2. В случае появления вакантных должностей из числа должностей, являющихся целевыми (приложение к настоящему Порядку), назначение на эти должности осуществляется преимущественно из резерва управленческих кадров.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5.3. В случае если замещение вакантной целевой должности осуществляется на конкурсной основе, претендентам из числа лиц, включенных в резерв управленческих кадров, предлагается принять участие в конкурсе.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Style13"/>
        <w:widowControl/>
        <w:ind w:firstLine="709"/>
        <w:jc w:val="center"/>
        <w:rPr>
          <w:rStyle w:val="FontStyle20"/>
          <w:sz w:val="28"/>
          <w:szCs w:val="28"/>
        </w:rPr>
      </w:pPr>
      <w:r w:rsidRPr="000F3578">
        <w:rPr>
          <w:rStyle w:val="FontStyle20"/>
          <w:sz w:val="28"/>
          <w:szCs w:val="28"/>
        </w:rPr>
        <w:t>6. Исключение из резерва управленческих кадров</w:t>
      </w:r>
    </w:p>
    <w:p w:rsidR="00655274" w:rsidRPr="000F3578" w:rsidRDefault="00655274" w:rsidP="000F3578">
      <w:pPr>
        <w:pStyle w:val="Style13"/>
        <w:widowControl/>
        <w:ind w:firstLine="709"/>
        <w:jc w:val="both"/>
        <w:rPr>
          <w:rStyle w:val="FontStyle20"/>
          <w:sz w:val="28"/>
          <w:szCs w:val="28"/>
        </w:rPr>
      </w:pP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Style w:val="FontStyle20"/>
          <w:sz w:val="28"/>
          <w:szCs w:val="28"/>
        </w:rPr>
        <w:t>6.1.</w:t>
      </w:r>
      <w:r w:rsidRPr="000F3578">
        <w:rPr>
          <w:rFonts w:ascii="Times New Roman" w:hAnsi="Times New Roman" w:cs="Times New Roman"/>
          <w:sz w:val="28"/>
          <w:szCs w:val="28"/>
        </w:rPr>
        <w:t xml:space="preserve"> Исключение из резерва управленческих кадров осуществляется в случаях: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достижения лицом, включенным в резерв управленческих кадров, предельного возраста пребывания в резерве управленческих кадров;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 xml:space="preserve">- предоставления кандидатом недостоверных сведений при включении его 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3578">
        <w:rPr>
          <w:rFonts w:ascii="Times New Roman" w:hAnsi="Times New Roman" w:cs="Times New Roman"/>
          <w:sz w:val="28"/>
          <w:szCs w:val="28"/>
        </w:rPr>
        <w:t>в резерв управленческих кадров;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 xml:space="preserve">- инициативы лица, включенного в резерв управленческих кадров, 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3578">
        <w:rPr>
          <w:rFonts w:ascii="Times New Roman" w:hAnsi="Times New Roman" w:cs="Times New Roman"/>
          <w:sz w:val="28"/>
          <w:szCs w:val="28"/>
        </w:rPr>
        <w:t>об исключении его из резерва управленческих кадров с его личного согласия;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 xml:space="preserve">- назначения лица, включенного в резерв управленческих кадров, 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F3578">
        <w:rPr>
          <w:rFonts w:ascii="Times New Roman" w:hAnsi="Times New Roman" w:cs="Times New Roman"/>
          <w:sz w:val="28"/>
          <w:szCs w:val="28"/>
        </w:rPr>
        <w:t>на вышестоящую целевую должность;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 xml:space="preserve">- по прочим обстоятельствам, делающим пребывание в резерве управленческих кадров или назначение из резерва управленческих кадров невозможным (потеря гражданства, признание недееспособным, вступление 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3578">
        <w:rPr>
          <w:rFonts w:ascii="Times New Roman" w:hAnsi="Times New Roman" w:cs="Times New Roman"/>
          <w:sz w:val="28"/>
          <w:szCs w:val="28"/>
        </w:rPr>
        <w:t>в законную силу обвинительного приговора суда по уголовному делу, смерть и иные обстоятельства).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74" w:rsidRPr="000F3578" w:rsidRDefault="00655274" w:rsidP="000F35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7. Оценка эффективности работы с резервом управленческих кадров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7.1. По результатам работы с резервом управленческих кадров не реже одного раза в год, а также нарастающим итогом за два и три года осуществляется оценка эффективности такой работы.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7.2. Основными показателями и критериями эффективности работы с резервом управленческих кадров являются: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 xml:space="preserve">- доля лиц, назначенных из резерва управленческих кадров, по отношению 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3578">
        <w:rPr>
          <w:rFonts w:ascii="Times New Roman" w:hAnsi="Times New Roman" w:cs="Times New Roman"/>
          <w:sz w:val="28"/>
          <w:szCs w:val="28"/>
        </w:rPr>
        <w:t>к общему количеству лиц, включенных в резерв управленческих кадров в течение календарного года (отражает степень использования лиц, включенных в резерв управленческих кадров, для замещения целевых должностей, мобильность резерва управленческих кадров). При количестве лиц, включенных в резерв и назначенных из резерва управленческих кадров до 10% - низкая эффективность, от 10 до 20% - средняя эффективность, от 20 до 30% - высокая эффективность, свыше 30% - очень высокая эффективность;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lastRenderedPageBreak/>
        <w:t>- доля целевых должностей, на которые назначены лица из резерва управленческих кадров, по отношению к общему количеству ставших вакантными целевых должностей в течение календарного года (отражает эффективность планирования и использования резерва управленческих кадров как источника замещения должностей). При замещении из числа вакантных целевых должностей, лицами из резерва управленческих кадров до 30% - низкая эффективность, от 30 до 50% - средняя, от  50 до 70% - высокая, свыше 70% - очень высокая эффективность;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- доля лиц, включенных в резерв управленческих кадров и принявших участие в реализации приоритетных региональных проектов, проектов, реализуемых органами исполнительной власти Смоленской области в течение календарного года. При количестве лиц, включенных в резерв управленческих кадров и принявших участие в проектах в составе рабочих групп (проектных команд) менее 50% - низкая эффективность, от 50 до 65% - средняя, от 65 до 80% - высокая, свыше 80% - очень высокая эффективность.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7.3. К дополнительным показателям эффективности работы с резервом управленческих кадров могут быть отнесены: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 xml:space="preserve">- показатели эффективности привлечения и отбора в резерв управленческих кадров (общий уровень развития личностно-профессиональных ресурсов лиц, включенных в резерв управленческих кадров, включая уровень образования, профессионального и управленческого опыта, результаты выполнения тестов, кейсов, итоговый средний рейтинговый балл кандидатов и лиц, включенных 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3578">
        <w:rPr>
          <w:rFonts w:ascii="Times New Roman" w:hAnsi="Times New Roman" w:cs="Times New Roman"/>
          <w:sz w:val="28"/>
          <w:szCs w:val="28"/>
        </w:rPr>
        <w:t>в резерв управленческих кадров; иные показатели);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 xml:space="preserve">- показатели личностно-профессионального развития и обучения лиц, включенных в резерв управленческих кадров (доля лиц, принявших участие </w:t>
      </w:r>
      <w:r w:rsidR="000F35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3578">
        <w:rPr>
          <w:rFonts w:ascii="Times New Roman" w:hAnsi="Times New Roman" w:cs="Times New Roman"/>
          <w:sz w:val="28"/>
          <w:szCs w:val="28"/>
        </w:rPr>
        <w:t>в образовательных программах и мероприятиях в период нахождения в резерве управленческих кадров; удовлетворенность лиц, включенных в резерв управленческих кадров, уровнем реализации образовательных программ, в которых они принимали участие; динамика изменения уровня развития личностно-профессиональных ресурсов лиц, включенных в резерв управленческих кадров; уровень личностно-профессиональных достижений лиц, включенных в резерв управленческих кадров; доля лиц, включенных в резерв управленческих кадров, получивших назначения, из числа прошедших подготовку; иные показатели).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78">
        <w:rPr>
          <w:rFonts w:ascii="Times New Roman" w:hAnsi="Times New Roman" w:cs="Times New Roman"/>
          <w:sz w:val="28"/>
          <w:szCs w:val="28"/>
        </w:rPr>
        <w:t>7.4. Определение перечня и уточнение содержания дополнительных показателей и критериев эффективности работы с резервом управленческих кадров осуществляется по мере накопления данных кадровой статистики, анализа и обобщения практики работы с резервом управленческих кадров.</w:t>
      </w: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74" w:rsidRPr="000F3578" w:rsidRDefault="00655274" w:rsidP="000F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74" w:rsidRPr="000F3578" w:rsidRDefault="00655274" w:rsidP="000F3578">
      <w:pPr>
        <w:ind w:firstLine="709"/>
        <w:rPr>
          <w:sz w:val="28"/>
          <w:szCs w:val="28"/>
        </w:rPr>
      </w:pPr>
    </w:p>
    <w:p w:rsidR="00655274" w:rsidRPr="000F3578" w:rsidRDefault="00655274" w:rsidP="000F3578">
      <w:pPr>
        <w:ind w:firstLine="709"/>
        <w:rPr>
          <w:sz w:val="28"/>
          <w:szCs w:val="28"/>
        </w:rPr>
      </w:pPr>
    </w:p>
    <w:p w:rsidR="00655274" w:rsidRPr="000F3578" w:rsidRDefault="00655274" w:rsidP="000F3578">
      <w:pPr>
        <w:ind w:firstLine="709"/>
        <w:rPr>
          <w:sz w:val="28"/>
          <w:szCs w:val="28"/>
        </w:rPr>
      </w:pPr>
    </w:p>
    <w:p w:rsidR="00655274" w:rsidRPr="000F3578" w:rsidRDefault="00655274" w:rsidP="000F3578">
      <w:pPr>
        <w:ind w:firstLine="709"/>
        <w:rPr>
          <w:sz w:val="28"/>
          <w:szCs w:val="28"/>
        </w:rPr>
      </w:pPr>
    </w:p>
    <w:p w:rsidR="00655274" w:rsidRPr="000F3578" w:rsidRDefault="00655274" w:rsidP="000F3578">
      <w:pPr>
        <w:ind w:firstLine="709"/>
        <w:rPr>
          <w:sz w:val="28"/>
          <w:szCs w:val="28"/>
        </w:rPr>
      </w:pPr>
    </w:p>
    <w:p w:rsidR="00655274" w:rsidRPr="000F3578" w:rsidRDefault="00655274" w:rsidP="000F3578">
      <w:pPr>
        <w:ind w:firstLine="709"/>
        <w:rPr>
          <w:sz w:val="28"/>
          <w:szCs w:val="28"/>
        </w:rPr>
      </w:pPr>
    </w:p>
    <w:p w:rsidR="00655274" w:rsidRDefault="00655274" w:rsidP="000F357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F3578" w:rsidRDefault="00655274" w:rsidP="000F357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</w:t>
      </w:r>
    </w:p>
    <w:p w:rsidR="00655274" w:rsidRDefault="00655274" w:rsidP="000F357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0F357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 резерва</w:t>
      </w:r>
    </w:p>
    <w:p w:rsidR="00655274" w:rsidRDefault="00655274" w:rsidP="000F357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управленческих кадров </w:t>
      </w:r>
    </w:p>
    <w:p w:rsidR="00655274" w:rsidRDefault="00655274" w:rsidP="000F357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3578" w:rsidRDefault="00655274" w:rsidP="000F357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655274" w:rsidRDefault="00655274" w:rsidP="000F357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0F357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655274" w:rsidRDefault="00655274" w:rsidP="00655274">
      <w:pPr>
        <w:rPr>
          <w:sz w:val="28"/>
          <w:szCs w:val="28"/>
        </w:rPr>
      </w:pPr>
    </w:p>
    <w:p w:rsidR="00655274" w:rsidRDefault="00655274" w:rsidP="00655274">
      <w:pPr>
        <w:rPr>
          <w:sz w:val="28"/>
          <w:szCs w:val="28"/>
        </w:rPr>
      </w:pPr>
    </w:p>
    <w:p w:rsidR="00655274" w:rsidRPr="00CF6E8B" w:rsidRDefault="00655274" w:rsidP="00655274">
      <w:pPr>
        <w:jc w:val="center"/>
        <w:rPr>
          <w:sz w:val="28"/>
          <w:szCs w:val="28"/>
        </w:rPr>
      </w:pPr>
      <w:r w:rsidRPr="00CF6E8B">
        <w:rPr>
          <w:sz w:val="28"/>
          <w:szCs w:val="28"/>
        </w:rPr>
        <w:t>ПЕРЕЧЕНЬ</w:t>
      </w:r>
    </w:p>
    <w:p w:rsidR="00655274" w:rsidRPr="00CF6E8B" w:rsidRDefault="00655274" w:rsidP="00655274">
      <w:pPr>
        <w:jc w:val="center"/>
        <w:rPr>
          <w:sz w:val="28"/>
          <w:szCs w:val="28"/>
        </w:rPr>
      </w:pPr>
      <w:r w:rsidRPr="00CF6E8B">
        <w:rPr>
          <w:sz w:val="28"/>
          <w:szCs w:val="28"/>
        </w:rPr>
        <w:t>целевых должностей для резерва управленческих кадров</w:t>
      </w:r>
    </w:p>
    <w:p w:rsidR="00655274" w:rsidRDefault="00655274" w:rsidP="00655274">
      <w:pPr>
        <w:rPr>
          <w:sz w:val="28"/>
          <w:szCs w:val="28"/>
        </w:rPr>
      </w:pPr>
    </w:p>
    <w:p w:rsidR="00655274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>1.  Номенклатура должностей муниципальной службы</w:t>
      </w:r>
    </w:p>
    <w:p w:rsidR="00655274" w:rsidRDefault="00655274" w:rsidP="000F3578">
      <w:pPr>
        <w:ind w:firstLine="709"/>
        <w:jc w:val="both"/>
        <w:rPr>
          <w:sz w:val="28"/>
          <w:szCs w:val="28"/>
        </w:rPr>
      </w:pPr>
    </w:p>
    <w:p w:rsidR="00655274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>- з</w:t>
      </w:r>
      <w:r w:rsidRPr="000C1DA0">
        <w:rPr>
          <w:szCs w:val="28"/>
        </w:rPr>
        <w:t>аместитель Главы муниципального образования</w:t>
      </w:r>
      <w:r>
        <w:rPr>
          <w:szCs w:val="28"/>
        </w:rPr>
        <w:t>, управляющий делами,</w:t>
      </w:r>
    </w:p>
    <w:p w:rsidR="00655274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>-  н</w:t>
      </w:r>
      <w:r w:rsidRPr="000C1DA0">
        <w:rPr>
          <w:szCs w:val="28"/>
        </w:rPr>
        <w:t xml:space="preserve">ачальник </w:t>
      </w:r>
      <w:r>
        <w:rPr>
          <w:szCs w:val="28"/>
        </w:rPr>
        <w:t>финансового управления,</w:t>
      </w:r>
    </w:p>
    <w:p w:rsidR="00655274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 xml:space="preserve">- начальник отдела </w:t>
      </w:r>
    </w:p>
    <w:p w:rsidR="00655274" w:rsidRPr="003C7056" w:rsidRDefault="00655274" w:rsidP="000F3578">
      <w:pPr>
        <w:ind w:firstLine="709"/>
        <w:jc w:val="both"/>
        <w:rPr>
          <w:sz w:val="28"/>
          <w:szCs w:val="28"/>
        </w:rPr>
      </w:pPr>
    </w:p>
    <w:p w:rsidR="00655274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>2. Номенклатура должностей руководителей муниципальных предприятий и учреждений</w:t>
      </w:r>
    </w:p>
    <w:p w:rsidR="00655274" w:rsidRDefault="00655274" w:rsidP="000F3578">
      <w:pPr>
        <w:pStyle w:val="af3"/>
        <w:ind w:left="0"/>
        <w:rPr>
          <w:szCs w:val="28"/>
        </w:rPr>
      </w:pPr>
    </w:p>
    <w:p w:rsidR="00655274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>- руководитель муниципального бюджетного учреждения культуры,</w:t>
      </w:r>
    </w:p>
    <w:p w:rsidR="00655274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>- руководитель муниципального бюджетного учреждения образования,</w:t>
      </w:r>
    </w:p>
    <w:p w:rsidR="00655274" w:rsidRPr="000C1DA0" w:rsidRDefault="00655274" w:rsidP="000F3578">
      <w:pPr>
        <w:pStyle w:val="af3"/>
        <w:ind w:left="0"/>
        <w:rPr>
          <w:szCs w:val="28"/>
        </w:rPr>
      </w:pPr>
      <w:r>
        <w:rPr>
          <w:szCs w:val="28"/>
        </w:rPr>
        <w:t>- руководитель муниципального казенного учреждения</w:t>
      </w:r>
    </w:p>
    <w:p w:rsidR="00655274" w:rsidRDefault="00655274" w:rsidP="000F3578">
      <w:pPr>
        <w:ind w:firstLine="709"/>
        <w:jc w:val="both"/>
        <w:rPr>
          <w:sz w:val="28"/>
          <w:szCs w:val="28"/>
        </w:rPr>
      </w:pPr>
    </w:p>
    <w:p w:rsidR="00655274" w:rsidRDefault="00655274" w:rsidP="000F3578">
      <w:pPr>
        <w:jc w:val="both"/>
        <w:rPr>
          <w:sz w:val="28"/>
          <w:szCs w:val="28"/>
        </w:rPr>
      </w:pPr>
    </w:p>
    <w:p w:rsidR="00655274" w:rsidRDefault="00655274" w:rsidP="00590D44">
      <w:pPr>
        <w:rPr>
          <w:sz w:val="28"/>
          <w:szCs w:val="28"/>
        </w:rPr>
      </w:pP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DF33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AE" w:rsidRDefault="004632AE" w:rsidP="00FA6D0B">
      <w:r>
        <w:separator/>
      </w:r>
    </w:p>
  </w:endnote>
  <w:endnote w:type="continuationSeparator" w:id="1">
    <w:p w:rsidR="004632AE" w:rsidRDefault="004632A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AE" w:rsidRDefault="004632AE" w:rsidP="00FA6D0B">
      <w:r>
        <w:separator/>
      </w:r>
    </w:p>
  </w:footnote>
  <w:footnote w:type="continuationSeparator" w:id="1">
    <w:p w:rsidR="004632AE" w:rsidRDefault="004632A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B452E">
    <w:pPr>
      <w:pStyle w:val="ab"/>
      <w:jc w:val="center"/>
    </w:pPr>
    <w:fldSimple w:instr=" PAGE   \* MERGEFORMAT ">
      <w:r w:rsidR="00DF24C9">
        <w:rPr>
          <w:noProof/>
        </w:rPr>
        <w:t>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B05097"/>
    <w:multiLevelType w:val="multilevel"/>
    <w:tmpl w:val="13A8735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0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8"/>
  </w:num>
  <w:num w:numId="4">
    <w:abstractNumId w:val="17"/>
  </w:num>
  <w:num w:numId="5">
    <w:abstractNumId w:val="37"/>
  </w:num>
  <w:num w:numId="6">
    <w:abstractNumId w:val="31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4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6"/>
  </w:num>
  <w:num w:numId="39">
    <w:abstractNumId w:val="2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71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BF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578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3F7D89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2AE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28B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27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452E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24C9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1"/>
    <w:rsid w:val="00655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1"/>
    <w:rsid w:val="00655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1"/>
    <w:rsid w:val="00655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1"/>
    <w:rsid w:val="00655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1"/>
    <w:rsid w:val="00655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1"/>
    <w:rsid w:val="006552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1"/>
    <w:rsid w:val="006552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6552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65527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6552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65527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552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20861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2018-12-05T05:37:00Z</cp:lastPrinted>
  <dcterms:created xsi:type="dcterms:W3CDTF">2018-12-05T05:15:00Z</dcterms:created>
  <dcterms:modified xsi:type="dcterms:W3CDTF">2018-12-05T05:38:00Z</dcterms:modified>
</cp:coreProperties>
</file>