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12140F">
        <w:rPr>
          <w:b/>
          <w:sz w:val="28"/>
          <w:szCs w:val="28"/>
          <w:u w:val="single"/>
        </w:rPr>
        <w:t>1</w:t>
      </w:r>
      <w:r w:rsidR="00D02062">
        <w:rPr>
          <w:b/>
          <w:sz w:val="28"/>
          <w:szCs w:val="28"/>
          <w:u w:val="single"/>
        </w:rPr>
        <w:t>6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12140F">
        <w:rPr>
          <w:b/>
          <w:sz w:val="28"/>
          <w:szCs w:val="28"/>
          <w:u w:val="single"/>
        </w:rPr>
        <w:t>2</w:t>
      </w:r>
      <w:r w:rsidR="00D02062">
        <w:rPr>
          <w:b/>
          <w:sz w:val="28"/>
          <w:szCs w:val="28"/>
          <w:u w:val="single"/>
        </w:rPr>
        <w:t>8</w:t>
      </w:r>
    </w:p>
    <w:p w:rsidR="00B85734" w:rsidRDefault="00B85734" w:rsidP="009423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D02062" w:rsidRPr="00D02062" w:rsidRDefault="00D02062" w:rsidP="00D02062">
      <w:pPr>
        <w:ind w:right="5809"/>
        <w:jc w:val="both"/>
        <w:rPr>
          <w:sz w:val="28"/>
          <w:szCs w:val="28"/>
        </w:rPr>
      </w:pPr>
      <w:r w:rsidRPr="00D02062">
        <w:rPr>
          <w:sz w:val="28"/>
          <w:szCs w:val="28"/>
        </w:rPr>
        <w:t xml:space="preserve">О внесении изменений </w:t>
      </w:r>
      <w:r>
        <w:rPr>
          <w:sz w:val="28"/>
          <w:szCs w:val="28"/>
        </w:rPr>
        <w:t xml:space="preserve">                                  </w:t>
      </w:r>
      <w:r w:rsidRPr="00D02062">
        <w:rPr>
          <w:sz w:val="28"/>
          <w:szCs w:val="28"/>
        </w:rPr>
        <w:t xml:space="preserve">в муниципальную программу «Местное самоуправление </w:t>
      </w:r>
      <w:r>
        <w:rPr>
          <w:sz w:val="28"/>
          <w:szCs w:val="28"/>
        </w:rPr>
        <w:t xml:space="preserve">                          </w:t>
      </w:r>
      <w:r w:rsidRPr="00D02062">
        <w:rPr>
          <w:sz w:val="28"/>
          <w:szCs w:val="28"/>
        </w:rPr>
        <w:t xml:space="preserve">в муниципальном образовании «Сычевский район» Смоленской области» на 2016-2020 годы, утвержденную постановлением Администрации муниципального образования «Сычевский район» Смоленской области от </w:t>
      </w:r>
      <w:r>
        <w:rPr>
          <w:sz w:val="28"/>
          <w:szCs w:val="28"/>
        </w:rPr>
        <w:t xml:space="preserve">                  </w:t>
      </w:r>
      <w:r w:rsidRPr="00D02062">
        <w:rPr>
          <w:sz w:val="28"/>
          <w:szCs w:val="28"/>
        </w:rPr>
        <w:t xml:space="preserve">07.11.2013 года № 528 (в редакции постановлений Администрации муниципального образования «Сычевский район» Смоленской области от 27.10.2014 года № 454,     от 11.03.2015 года № 115,                    от 15.12.2015 года № 428, от 24.02.2016 года № 91, от </w:t>
      </w:r>
      <w:r>
        <w:rPr>
          <w:sz w:val="28"/>
          <w:szCs w:val="28"/>
        </w:rPr>
        <w:t xml:space="preserve">                 </w:t>
      </w:r>
      <w:r w:rsidRPr="00D02062">
        <w:rPr>
          <w:sz w:val="28"/>
          <w:szCs w:val="28"/>
        </w:rPr>
        <w:t xml:space="preserve">09.11.2016 года № 499, от </w:t>
      </w:r>
      <w:r>
        <w:rPr>
          <w:sz w:val="28"/>
          <w:szCs w:val="28"/>
        </w:rPr>
        <w:t xml:space="preserve">              </w:t>
      </w:r>
      <w:r w:rsidRPr="00D02062">
        <w:rPr>
          <w:sz w:val="28"/>
          <w:szCs w:val="28"/>
        </w:rPr>
        <w:t>26.10.2017 года № 556)</w:t>
      </w:r>
    </w:p>
    <w:p w:rsidR="00D02062" w:rsidRPr="00D02062" w:rsidRDefault="00D02062" w:rsidP="00D02062">
      <w:pPr>
        <w:ind w:right="246"/>
        <w:rPr>
          <w:sz w:val="28"/>
          <w:szCs w:val="28"/>
        </w:rPr>
      </w:pPr>
    </w:p>
    <w:p w:rsidR="00D02062" w:rsidRPr="00D02062" w:rsidRDefault="00D02062" w:rsidP="00D02062">
      <w:pPr>
        <w:ind w:right="246"/>
        <w:rPr>
          <w:sz w:val="28"/>
          <w:szCs w:val="28"/>
        </w:rPr>
      </w:pPr>
    </w:p>
    <w:p w:rsidR="00D02062" w:rsidRPr="00A67C45" w:rsidRDefault="00D02062" w:rsidP="00D02062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A67C45"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D02062" w:rsidRPr="00A67C45" w:rsidRDefault="00D02062" w:rsidP="00D02062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A67C45">
        <w:rPr>
          <w:sz w:val="28"/>
          <w:szCs w:val="28"/>
        </w:rPr>
        <w:t>п о с т а н о в л я е т:</w:t>
      </w:r>
    </w:p>
    <w:p w:rsidR="00D02062" w:rsidRPr="00D02062" w:rsidRDefault="00D02062" w:rsidP="00D02062">
      <w:pPr>
        <w:ind w:right="246"/>
        <w:rPr>
          <w:sz w:val="28"/>
          <w:szCs w:val="28"/>
        </w:rPr>
      </w:pPr>
    </w:p>
    <w:p w:rsidR="00D02062" w:rsidRPr="00D02062" w:rsidRDefault="00D02062" w:rsidP="00D02062">
      <w:pPr>
        <w:ind w:right="-2" w:firstLine="709"/>
        <w:jc w:val="both"/>
        <w:rPr>
          <w:sz w:val="28"/>
          <w:szCs w:val="28"/>
        </w:rPr>
      </w:pPr>
      <w:r w:rsidRPr="00D02062">
        <w:rPr>
          <w:sz w:val="28"/>
          <w:szCs w:val="28"/>
        </w:rPr>
        <w:t>1. Внести в муниципальную программу «Местное самоуправление</w:t>
      </w:r>
      <w:r>
        <w:rPr>
          <w:sz w:val="28"/>
          <w:szCs w:val="28"/>
        </w:rPr>
        <w:t xml:space="preserve">                              </w:t>
      </w:r>
      <w:r w:rsidRPr="00D02062">
        <w:rPr>
          <w:sz w:val="28"/>
          <w:szCs w:val="28"/>
        </w:rPr>
        <w:t xml:space="preserve"> в муниципальном образовании «Сычевский район» Смоленской области» </w:t>
      </w:r>
      <w:r>
        <w:rPr>
          <w:sz w:val="28"/>
          <w:szCs w:val="28"/>
        </w:rPr>
        <w:t xml:space="preserve">                         </w:t>
      </w:r>
      <w:r w:rsidRPr="00D02062">
        <w:rPr>
          <w:sz w:val="28"/>
          <w:szCs w:val="28"/>
        </w:rPr>
        <w:t xml:space="preserve"> на 2016-2020 годы, утвержденную постановлением Администрации муниципального образования «Сычевский район» Смоленской области </w:t>
      </w:r>
      <w:r w:rsidR="002C3C09">
        <w:rPr>
          <w:sz w:val="28"/>
          <w:szCs w:val="28"/>
        </w:rPr>
        <w:t xml:space="preserve">                              </w:t>
      </w:r>
      <w:r w:rsidRPr="00D02062">
        <w:rPr>
          <w:sz w:val="28"/>
          <w:szCs w:val="28"/>
        </w:rPr>
        <w:t xml:space="preserve">от 07.11.2013 года № 528 (в редакции постановлений Администрации муниципального образования «Сычевский район» Смоленской области </w:t>
      </w:r>
      <w:r w:rsidR="002C3C09">
        <w:rPr>
          <w:sz w:val="28"/>
          <w:szCs w:val="28"/>
        </w:rPr>
        <w:t xml:space="preserve">                             </w:t>
      </w:r>
      <w:r w:rsidRPr="00D02062">
        <w:rPr>
          <w:sz w:val="28"/>
          <w:szCs w:val="28"/>
        </w:rPr>
        <w:lastRenderedPageBreak/>
        <w:t>от 27.10.2014 года № 454, от 11.03.2015 года № 115,  от 15.12.2015 года № 428, от 24.02.2016 года № 91, от 09.11.2016 года № 499, от 26.10.2017 года № 556), следующее изменение:</w:t>
      </w:r>
    </w:p>
    <w:p w:rsidR="00D02062" w:rsidRPr="00D02062" w:rsidRDefault="00D02062" w:rsidP="00D02062">
      <w:pPr>
        <w:ind w:right="-2" w:firstLine="709"/>
        <w:jc w:val="both"/>
        <w:rPr>
          <w:sz w:val="28"/>
          <w:szCs w:val="28"/>
        </w:rPr>
      </w:pPr>
      <w:r w:rsidRPr="00D02062">
        <w:rPr>
          <w:sz w:val="28"/>
          <w:szCs w:val="28"/>
        </w:rPr>
        <w:t>- приложение № 2 к муниципальной программе изложить в редакции согласно приложению.</w:t>
      </w:r>
    </w:p>
    <w:p w:rsidR="00D02062" w:rsidRPr="00D02062" w:rsidRDefault="00D02062" w:rsidP="00D02062">
      <w:pPr>
        <w:ind w:right="-2" w:firstLine="709"/>
        <w:jc w:val="both"/>
        <w:rPr>
          <w:sz w:val="28"/>
          <w:szCs w:val="28"/>
        </w:rPr>
      </w:pPr>
      <w:r w:rsidRPr="00D02062">
        <w:rPr>
          <w:sz w:val="28"/>
          <w:szCs w:val="28"/>
        </w:rPr>
        <w:t>2. Постановление вступает в силу после официального опубликования (обнародования).</w:t>
      </w:r>
    </w:p>
    <w:p w:rsidR="00D02062" w:rsidRPr="00D02062" w:rsidRDefault="00D02062" w:rsidP="00D020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02062" w:rsidRPr="001A151B" w:rsidRDefault="00D02062" w:rsidP="00D02062">
      <w:pPr>
        <w:rPr>
          <w:sz w:val="24"/>
          <w:szCs w:val="24"/>
        </w:rPr>
      </w:pPr>
    </w:p>
    <w:p w:rsidR="00D02062" w:rsidRPr="001158E7" w:rsidRDefault="00D02062" w:rsidP="00D02062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D02062" w:rsidRPr="001A151B" w:rsidRDefault="00D02062" w:rsidP="00D02062">
      <w:pPr>
        <w:pStyle w:val="8"/>
        <w:ind w:left="0"/>
        <w:rPr>
          <w:szCs w:val="24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Е.Т. Орлов</w:t>
      </w:r>
    </w:p>
    <w:p w:rsidR="00D02062" w:rsidRPr="001A151B" w:rsidRDefault="00D02062" w:rsidP="00D02062">
      <w:pPr>
        <w:ind w:firstLine="720"/>
        <w:jc w:val="right"/>
        <w:rPr>
          <w:sz w:val="24"/>
          <w:szCs w:val="24"/>
        </w:rPr>
      </w:pPr>
      <w:r w:rsidRPr="001A151B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D02062" w:rsidRDefault="00D02062" w:rsidP="00D02062"/>
    <w:p w:rsidR="00D02062" w:rsidRDefault="00D02062" w:rsidP="00D02062"/>
    <w:p w:rsidR="00D02062" w:rsidRDefault="00D02062" w:rsidP="00D02062">
      <w:pPr>
        <w:rPr>
          <w:sz w:val="28"/>
          <w:szCs w:val="28"/>
        </w:rPr>
        <w:sectPr w:rsidR="00D02062" w:rsidSect="00D0206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/>
          <w:pgMar w:top="1134" w:right="567" w:bottom="1134" w:left="1134" w:header="720" w:footer="720" w:gutter="0"/>
          <w:pgNumType w:start="1"/>
          <w:cols w:space="720"/>
          <w:docGrid w:linePitch="272"/>
        </w:sectPr>
      </w:pPr>
    </w:p>
    <w:p w:rsidR="00D02062" w:rsidRDefault="00D02062" w:rsidP="00D02062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«Приложение №2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 муниципальной программе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82BAF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Местное самоуправление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муниципальном образовании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«Сычевский район</w:t>
      </w:r>
      <w:r w:rsidRPr="00682BAF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области»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2016-2020 годы (в редакции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«Сычевский район»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Смоленской области </w:t>
      </w:r>
    </w:p>
    <w:p w:rsidR="00D02062" w:rsidRDefault="00D02062" w:rsidP="00D02062">
      <w:pPr>
        <w:pStyle w:val="ConsPlusNonformat"/>
        <w:widowControl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 16.03.2018 года  № 128)</w:t>
      </w:r>
    </w:p>
    <w:p w:rsidR="00D02062" w:rsidRDefault="00D02062" w:rsidP="00D02062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D02062" w:rsidRDefault="00D02062" w:rsidP="00D0206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02062" w:rsidRPr="008B08EE" w:rsidRDefault="00D02062" w:rsidP="00D02062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8B08EE">
        <w:rPr>
          <w:bCs/>
          <w:sz w:val="28"/>
          <w:szCs w:val="28"/>
        </w:rPr>
        <w:t>План реализации  муницип</w:t>
      </w:r>
      <w:r>
        <w:rPr>
          <w:bCs/>
          <w:sz w:val="28"/>
          <w:szCs w:val="28"/>
        </w:rPr>
        <w:t xml:space="preserve">альной программы </w:t>
      </w:r>
    </w:p>
    <w:p w:rsidR="00D02062" w:rsidRPr="008B08EE" w:rsidRDefault="00D02062" w:rsidP="00D0206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Pr="008B08EE">
        <w:rPr>
          <w:bCs/>
          <w:sz w:val="28"/>
          <w:szCs w:val="28"/>
        </w:rPr>
        <w:t>Местное самоуправление в муниципальном образовании «Сычевский район» Смоленской области</w:t>
      </w:r>
      <w:r>
        <w:rPr>
          <w:bCs/>
          <w:sz w:val="28"/>
          <w:szCs w:val="28"/>
        </w:rPr>
        <w:t>»</w:t>
      </w:r>
      <w:r w:rsidRPr="003634AE">
        <w:rPr>
          <w:sz w:val="28"/>
          <w:szCs w:val="28"/>
        </w:rPr>
        <w:t xml:space="preserve"> </w:t>
      </w:r>
      <w:r>
        <w:rPr>
          <w:sz w:val="28"/>
          <w:szCs w:val="28"/>
        </w:rPr>
        <w:t>на 2016-2020 годы</w:t>
      </w:r>
      <w:r w:rsidRPr="008B08EE">
        <w:rPr>
          <w:bCs/>
          <w:sz w:val="28"/>
          <w:szCs w:val="28"/>
        </w:rPr>
        <w:t xml:space="preserve">  </w:t>
      </w:r>
    </w:p>
    <w:p w:rsidR="00D02062" w:rsidRDefault="00D02062" w:rsidP="00D02062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tbl>
      <w:tblPr>
        <w:tblW w:w="1545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2691"/>
        <w:gridCol w:w="131"/>
        <w:gridCol w:w="1277"/>
        <w:gridCol w:w="1563"/>
        <w:gridCol w:w="118"/>
        <w:gridCol w:w="6"/>
        <w:gridCol w:w="1000"/>
        <w:gridCol w:w="13"/>
        <w:gridCol w:w="850"/>
        <w:gridCol w:w="850"/>
        <w:gridCol w:w="11"/>
        <w:gridCol w:w="21"/>
        <w:gridCol w:w="944"/>
        <w:gridCol w:w="45"/>
        <w:gridCol w:w="32"/>
        <w:gridCol w:w="12"/>
        <w:gridCol w:w="808"/>
        <w:gridCol w:w="32"/>
        <w:gridCol w:w="12"/>
        <w:gridCol w:w="55"/>
        <w:gridCol w:w="1007"/>
        <w:gridCol w:w="44"/>
        <w:gridCol w:w="46"/>
        <w:gridCol w:w="32"/>
        <w:gridCol w:w="23"/>
        <w:gridCol w:w="809"/>
        <w:gridCol w:w="28"/>
        <w:gridCol w:w="44"/>
        <w:gridCol w:w="764"/>
        <w:gridCol w:w="45"/>
        <w:gridCol w:w="44"/>
        <w:gridCol w:w="625"/>
        <w:gridCol w:w="44"/>
        <w:gridCol w:w="44"/>
        <w:gridCol w:w="622"/>
        <w:gridCol w:w="44"/>
        <w:gridCol w:w="44"/>
        <w:gridCol w:w="671"/>
      </w:tblGrid>
      <w:tr w:rsidR="00D02062" w:rsidRPr="00084BBB" w:rsidTr="00C02879">
        <w:trPr>
          <w:trHeight w:val="873"/>
        </w:trPr>
        <w:tc>
          <w:tcPr>
            <w:tcW w:w="2822" w:type="dxa"/>
            <w:gridSpan w:val="2"/>
            <w:vMerge w:val="restart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7" w:type="dxa"/>
            <w:vMerge w:val="restart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мероприятия   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81" w:type="dxa"/>
            <w:gridSpan w:val="2"/>
            <w:vMerge w:val="restart"/>
            <w:vAlign w:val="center"/>
          </w:tcPr>
          <w:p w:rsidR="00D02062" w:rsidRPr="00084BBB" w:rsidRDefault="00D02062" w:rsidP="00C0287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5788" w:type="dxa"/>
            <w:gridSpan w:val="18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Объем средств на реализацию муниципальной программы на отчетный год и плановый период,</w:t>
            </w:r>
          </w:p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</w:tc>
        <w:tc>
          <w:tcPr>
            <w:tcW w:w="3883" w:type="dxa"/>
            <w:gridSpan w:val="15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D02062" w:rsidRPr="00084BBB" w:rsidTr="00C02879">
        <w:trPr>
          <w:trHeight w:val="439"/>
        </w:trPr>
        <w:tc>
          <w:tcPr>
            <w:tcW w:w="2822" w:type="dxa"/>
            <w:gridSpan w:val="2"/>
            <w:vMerge/>
            <w:vAlign w:val="center"/>
          </w:tcPr>
          <w:p w:rsidR="00D02062" w:rsidRPr="00084BBB" w:rsidRDefault="00D02062" w:rsidP="00C02879"/>
        </w:tc>
        <w:tc>
          <w:tcPr>
            <w:tcW w:w="1277" w:type="dxa"/>
            <w:vMerge/>
            <w:vAlign w:val="center"/>
          </w:tcPr>
          <w:p w:rsidR="00D02062" w:rsidRPr="00084BBB" w:rsidRDefault="00D02062" w:rsidP="00C02879"/>
        </w:tc>
        <w:tc>
          <w:tcPr>
            <w:tcW w:w="1681" w:type="dxa"/>
            <w:gridSpan w:val="2"/>
            <w:vMerge/>
            <w:vAlign w:val="center"/>
          </w:tcPr>
          <w:p w:rsidR="00D02062" w:rsidRPr="00084BBB" w:rsidRDefault="00D02062" w:rsidP="00C02879"/>
        </w:tc>
        <w:tc>
          <w:tcPr>
            <w:tcW w:w="1006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63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61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5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996" w:type="dxa"/>
            <w:gridSpan w:val="7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29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32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2016 год</w:t>
            </w:r>
          </w:p>
        </w:tc>
        <w:tc>
          <w:tcPr>
            <w:tcW w:w="83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714" w:type="dxa"/>
            <w:gridSpan w:val="3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59" w:type="dxa"/>
            <w:gridSpan w:val="3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</w:tr>
      <w:tr w:rsidR="00D02062" w:rsidRPr="00084BBB" w:rsidTr="00C02879">
        <w:trPr>
          <w:trHeight w:val="204"/>
        </w:trPr>
        <w:tc>
          <w:tcPr>
            <w:tcW w:w="2822" w:type="dxa"/>
            <w:gridSpan w:val="2"/>
          </w:tcPr>
          <w:p w:rsidR="00D02062" w:rsidRPr="00084BBB" w:rsidRDefault="00D02062" w:rsidP="00C02879">
            <w:pPr>
              <w:jc w:val="center"/>
            </w:pPr>
            <w:r>
              <w:t>1</w:t>
            </w:r>
          </w:p>
        </w:tc>
        <w:tc>
          <w:tcPr>
            <w:tcW w:w="1277" w:type="dxa"/>
          </w:tcPr>
          <w:p w:rsidR="00D02062" w:rsidRPr="00084BBB" w:rsidRDefault="00D02062" w:rsidP="00C02879">
            <w:pPr>
              <w:jc w:val="center"/>
            </w:pPr>
            <w:r>
              <w:t>2</w:t>
            </w:r>
          </w:p>
        </w:tc>
        <w:tc>
          <w:tcPr>
            <w:tcW w:w="1681" w:type="dxa"/>
            <w:gridSpan w:val="2"/>
          </w:tcPr>
          <w:p w:rsidR="00D02062" w:rsidRPr="00084BBB" w:rsidRDefault="00D02062" w:rsidP="00C02879">
            <w:pPr>
              <w:jc w:val="center"/>
            </w:pPr>
            <w:r>
              <w:t>3</w:t>
            </w:r>
          </w:p>
        </w:tc>
        <w:tc>
          <w:tcPr>
            <w:tcW w:w="1006" w:type="dxa"/>
            <w:gridSpan w:val="2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63" w:type="dxa"/>
            <w:gridSpan w:val="2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61" w:type="dxa"/>
            <w:gridSpan w:val="2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65" w:type="dxa"/>
            <w:gridSpan w:val="2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6" w:type="dxa"/>
            <w:gridSpan w:val="7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gridSpan w:val="4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32" w:type="dxa"/>
            <w:gridSpan w:val="2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36" w:type="dxa"/>
            <w:gridSpan w:val="3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14" w:type="dxa"/>
            <w:gridSpan w:val="3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10" w:type="dxa"/>
            <w:gridSpan w:val="3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59" w:type="dxa"/>
            <w:gridSpan w:val="3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D02062" w:rsidRPr="00084BBB" w:rsidTr="00C02879">
        <w:trPr>
          <w:trHeight w:val="271"/>
        </w:trPr>
        <w:tc>
          <w:tcPr>
            <w:tcW w:w="15451" w:type="dxa"/>
            <w:gridSpan w:val="38"/>
          </w:tcPr>
          <w:p w:rsidR="00D02062" w:rsidRPr="00CF78A2" w:rsidRDefault="00D02062" w:rsidP="00C02879">
            <w:pPr>
              <w:jc w:val="center"/>
              <w:rPr>
                <w:sz w:val="24"/>
                <w:szCs w:val="24"/>
              </w:rPr>
            </w:pPr>
            <w:r w:rsidRPr="00CF78A2">
              <w:rPr>
                <w:sz w:val="24"/>
                <w:szCs w:val="24"/>
              </w:rPr>
              <w:t>Повышение эффективности деятельности органов местного самоуправления муниципального образования «Сычевский район» Смоленской области</w:t>
            </w:r>
          </w:p>
        </w:tc>
      </w:tr>
      <w:tr w:rsidR="00D02062" w:rsidRPr="00084BBB" w:rsidTr="00C02879">
        <w:trPr>
          <w:trHeight w:val="495"/>
        </w:trPr>
        <w:tc>
          <w:tcPr>
            <w:tcW w:w="2822" w:type="dxa"/>
            <w:gridSpan w:val="2"/>
          </w:tcPr>
          <w:p w:rsidR="00D02062" w:rsidRPr="004D5538" w:rsidRDefault="00D02062" w:rsidP="00C02879">
            <w:pPr>
              <w:jc w:val="both"/>
              <w:rPr>
                <w:b/>
                <w:sz w:val="22"/>
                <w:szCs w:val="22"/>
              </w:rPr>
            </w:pPr>
            <w:r w:rsidRPr="004D5538">
              <w:rPr>
                <w:b/>
                <w:sz w:val="22"/>
                <w:szCs w:val="22"/>
              </w:rPr>
              <w:t xml:space="preserve">Целевой показатель </w:t>
            </w:r>
            <w:r>
              <w:rPr>
                <w:b/>
                <w:sz w:val="22"/>
                <w:szCs w:val="22"/>
              </w:rPr>
              <w:t>1</w:t>
            </w:r>
          </w:p>
          <w:p w:rsidR="00D02062" w:rsidRPr="00CF78A2" w:rsidRDefault="00D02062" w:rsidP="00C02879">
            <w:pPr>
              <w:jc w:val="both"/>
              <w:rPr>
                <w:sz w:val="22"/>
                <w:szCs w:val="22"/>
              </w:rPr>
            </w:pPr>
            <w:r w:rsidRPr="00CF78A2">
              <w:rPr>
                <w:sz w:val="22"/>
                <w:szCs w:val="22"/>
              </w:rPr>
              <w:t xml:space="preserve"> Развитие и совершенство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вание кадрового потенциа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ла, обеспечивающего эффективное функциони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рование и развитие местного самоуправления в муниципальном образова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 xml:space="preserve">нии «Сычевский район» </w:t>
            </w:r>
            <w:r w:rsidRPr="00CF78A2">
              <w:rPr>
                <w:sz w:val="22"/>
                <w:szCs w:val="22"/>
              </w:rPr>
              <w:lastRenderedPageBreak/>
              <w:t>Смоленской области (</w:t>
            </w:r>
            <w:r>
              <w:rPr>
                <w:sz w:val="22"/>
                <w:szCs w:val="22"/>
              </w:rPr>
              <w:t>чел</w:t>
            </w:r>
            <w:r w:rsidRPr="00CF78A2">
              <w:rPr>
                <w:sz w:val="22"/>
                <w:szCs w:val="22"/>
              </w:rPr>
              <w:t>.)</w:t>
            </w:r>
          </w:p>
        </w:tc>
        <w:tc>
          <w:tcPr>
            <w:tcW w:w="1277" w:type="dxa"/>
            <w:vAlign w:val="center"/>
          </w:tcPr>
          <w:p w:rsidR="00D02062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687" w:type="dxa"/>
            <w:gridSpan w:val="3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00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82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1021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1219" w:type="dxa"/>
            <w:gridSpan w:val="7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37" w:type="dxa"/>
            <w:gridSpan w:val="2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>
              <w:t>22</w:t>
            </w:r>
          </w:p>
        </w:tc>
        <w:tc>
          <w:tcPr>
            <w:tcW w:w="853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>
              <w:t>24</w:t>
            </w:r>
          </w:p>
        </w:tc>
        <w:tc>
          <w:tcPr>
            <w:tcW w:w="713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>
              <w:t>25</w:t>
            </w:r>
          </w:p>
        </w:tc>
        <w:tc>
          <w:tcPr>
            <w:tcW w:w="710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  <w:p w:rsidR="00D02062" w:rsidRDefault="00D02062" w:rsidP="00C02879">
            <w:pPr>
              <w:jc w:val="center"/>
            </w:pPr>
          </w:p>
          <w:p w:rsidR="00D02062" w:rsidRDefault="00D02062" w:rsidP="00C02879">
            <w:pPr>
              <w:jc w:val="center"/>
            </w:pPr>
            <w:r>
              <w:t>30</w:t>
            </w:r>
          </w:p>
          <w:p w:rsidR="00D02062" w:rsidRPr="00084BBB" w:rsidRDefault="00D02062" w:rsidP="00C02879">
            <w:pPr>
              <w:jc w:val="center"/>
            </w:pPr>
          </w:p>
        </w:tc>
        <w:tc>
          <w:tcPr>
            <w:tcW w:w="715" w:type="dxa"/>
            <w:gridSpan w:val="2"/>
            <w:vAlign w:val="center"/>
          </w:tcPr>
          <w:p w:rsidR="00D02062" w:rsidRDefault="00D02062" w:rsidP="00C02879">
            <w:pPr>
              <w:jc w:val="center"/>
            </w:pPr>
          </w:p>
          <w:p w:rsidR="00D02062" w:rsidRPr="00084BBB" w:rsidRDefault="00D02062" w:rsidP="00C02879">
            <w:pPr>
              <w:jc w:val="center"/>
            </w:pPr>
            <w:r>
              <w:t>31</w:t>
            </w:r>
          </w:p>
        </w:tc>
      </w:tr>
      <w:tr w:rsidR="00D02062" w:rsidRPr="00084BBB" w:rsidTr="00C02879">
        <w:trPr>
          <w:trHeight w:val="320"/>
        </w:trPr>
        <w:tc>
          <w:tcPr>
            <w:tcW w:w="15451" w:type="dxa"/>
            <w:gridSpan w:val="38"/>
          </w:tcPr>
          <w:p w:rsidR="00D02062" w:rsidRPr="004D5538" w:rsidRDefault="00D02062" w:rsidP="00C028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4D5538">
              <w:rPr>
                <w:b/>
                <w:color w:val="000000"/>
                <w:sz w:val="24"/>
                <w:szCs w:val="24"/>
              </w:rPr>
              <w:lastRenderedPageBreak/>
              <w:t>Подпрограмма 1</w:t>
            </w:r>
          </w:p>
          <w:p w:rsidR="00D02062" w:rsidRPr="00BC1FB3" w:rsidRDefault="00D02062" w:rsidP="00C0287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D5538">
              <w:rPr>
                <w:color w:val="000000"/>
                <w:sz w:val="24"/>
                <w:szCs w:val="24"/>
              </w:rPr>
              <w:t>Развитие муниципальной службы в муниципальном образовании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D5538">
              <w:rPr>
                <w:color w:val="000000"/>
                <w:sz w:val="24"/>
                <w:szCs w:val="24"/>
              </w:rPr>
              <w:t>«Сычевский район» Смоленской области» на 201</w:t>
            </w:r>
            <w:r>
              <w:rPr>
                <w:color w:val="000000"/>
                <w:sz w:val="24"/>
                <w:szCs w:val="24"/>
              </w:rPr>
              <w:t>6 - 2020</w:t>
            </w:r>
            <w:r w:rsidRPr="004D5538">
              <w:rPr>
                <w:color w:val="000000"/>
                <w:sz w:val="24"/>
                <w:szCs w:val="24"/>
              </w:rPr>
              <w:t xml:space="preserve"> годы</w:t>
            </w: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F78A2" w:rsidRDefault="00D02062" w:rsidP="00C02879">
            <w:pPr>
              <w:jc w:val="both"/>
              <w:rPr>
                <w:b/>
                <w:sz w:val="22"/>
                <w:szCs w:val="22"/>
              </w:rPr>
            </w:pPr>
            <w:r w:rsidRPr="00CF78A2">
              <w:rPr>
                <w:b/>
                <w:sz w:val="22"/>
                <w:szCs w:val="22"/>
              </w:rPr>
              <w:t xml:space="preserve">Основное мероприятие </w:t>
            </w:r>
          </w:p>
          <w:p w:rsidR="00D02062" w:rsidRPr="00CF78A2" w:rsidRDefault="00D02062" w:rsidP="00C0287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F78A2">
              <w:rPr>
                <w:sz w:val="22"/>
                <w:szCs w:val="22"/>
              </w:rPr>
              <w:t>Создание организационных, информационных, финан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совых условий для резуль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тативн</w:t>
            </w:r>
            <w:r>
              <w:rPr>
                <w:sz w:val="22"/>
                <w:szCs w:val="22"/>
              </w:rPr>
              <w:t>ого развития мест-ного самоуправ</w:t>
            </w:r>
            <w:r w:rsidRPr="00CF78A2">
              <w:rPr>
                <w:sz w:val="22"/>
                <w:szCs w:val="22"/>
              </w:rPr>
              <w:t>ления на территории муниципаль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ного образования  «Сычевс</w:t>
            </w:r>
            <w:r>
              <w:rPr>
                <w:sz w:val="22"/>
                <w:szCs w:val="22"/>
              </w:rPr>
              <w:t>-</w:t>
            </w:r>
            <w:r w:rsidRPr="00CF78A2">
              <w:rPr>
                <w:sz w:val="22"/>
                <w:szCs w:val="22"/>
              </w:rPr>
              <w:t>кий район» Смоленской области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1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ции муниципаль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ного образования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D02062" w:rsidRPr="008558F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558F3">
              <w:rPr>
                <w:rFonts w:ascii="Times New Roman" w:hAnsi="Times New Roman" w:cs="Times New Roman"/>
                <w:color w:val="000000"/>
              </w:rPr>
              <w:t xml:space="preserve">Средства областного и местного бюджетов </w:t>
            </w:r>
          </w:p>
        </w:tc>
        <w:tc>
          <w:tcPr>
            <w:tcW w:w="1124" w:type="dxa"/>
            <w:gridSpan w:val="3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3,499</w:t>
            </w: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379,115</w:t>
            </w:r>
          </w:p>
        </w:tc>
        <w:tc>
          <w:tcPr>
            <w:tcW w:w="863" w:type="dxa"/>
            <w:gridSpan w:val="2"/>
            <w:vAlign w:val="center"/>
          </w:tcPr>
          <w:p w:rsidR="00D02062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Pr="00BC1FB3">
              <w:rPr>
                <w:color w:val="000000"/>
              </w:rPr>
              <w:t>,</w:t>
            </w:r>
            <w:r>
              <w:rPr>
                <w:color w:val="000000"/>
              </w:rPr>
              <w:t>499</w:t>
            </w: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13,351</w:t>
            </w:r>
          </w:p>
        </w:tc>
        <w:tc>
          <w:tcPr>
            <w:tcW w:w="850" w:type="dxa"/>
            <w:vAlign w:val="center"/>
          </w:tcPr>
          <w:p w:rsidR="00D02062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73,246</w:t>
            </w:r>
          </w:p>
        </w:tc>
        <w:tc>
          <w:tcPr>
            <w:tcW w:w="1021" w:type="dxa"/>
            <w:gridSpan w:val="4"/>
            <w:vAlign w:val="center"/>
          </w:tcPr>
          <w:p w:rsidR="00D02062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92,506</w:t>
            </w:r>
          </w:p>
        </w:tc>
        <w:tc>
          <w:tcPr>
            <w:tcW w:w="852" w:type="dxa"/>
            <w:gridSpan w:val="3"/>
            <w:vAlign w:val="center"/>
          </w:tcPr>
          <w:p w:rsidR="00D02062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97,506</w:t>
            </w:r>
          </w:p>
        </w:tc>
        <w:tc>
          <w:tcPr>
            <w:tcW w:w="1106" w:type="dxa"/>
            <w:gridSpan w:val="4"/>
            <w:vAlign w:val="center"/>
          </w:tcPr>
          <w:p w:rsidR="00D02062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0,</w:t>
            </w:r>
            <w:r>
              <w:rPr>
                <w:color w:val="000000"/>
              </w:rPr>
              <w:t>0</w:t>
            </w: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102,506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F78A2" w:rsidRDefault="00D02062" w:rsidP="00C0287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F78A2">
              <w:rPr>
                <w:b/>
                <w:color w:val="000000"/>
                <w:sz w:val="22"/>
                <w:szCs w:val="22"/>
              </w:rPr>
              <w:t>Целевые показатели: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</w:tcPr>
          <w:p w:rsidR="00D02062" w:rsidRPr="00CF78A2" w:rsidRDefault="00D02062" w:rsidP="00C0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служащих, обучаю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щихся в  высших  учебных  заведениях   на   условиях софинансирования   (чел.)             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</w:tcPr>
          <w:p w:rsidR="00D02062" w:rsidRPr="00CF78A2" w:rsidRDefault="00D02062" w:rsidP="00C0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ных  служащих и лиц, состоящих в кадровом резерве Администрации, прошедших повышение   квалификации   за   счет   средств местного бюджета (чел.)                 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</w:tcPr>
          <w:p w:rsidR="00D02062" w:rsidRPr="00CF78A2" w:rsidRDefault="00D02062" w:rsidP="00D020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3. Количество муниципаль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ных  служащих и лиц, состоящих в кадровом резерве Администрации,  принявших участие в краткосрочных тематичес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ких семинарах за счет средств местного бюджета (чел.)  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Normal"/>
              <w:ind w:firstLine="152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</w:tcPr>
          <w:p w:rsidR="00D02062" w:rsidRPr="00CF78A2" w:rsidRDefault="00D02062" w:rsidP="00C0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4. Количество граждан, назначенных на должности муниципальной службы, из кадрового резерва  для замещения вакантных должностей муниципальной службы  в Администрации муниципального образова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ния «Сычевский район» Смоленской области (чел.)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2062" w:rsidRPr="00751144" w:rsidTr="00C02879">
        <w:trPr>
          <w:trHeight w:val="320"/>
        </w:trPr>
        <w:tc>
          <w:tcPr>
            <w:tcW w:w="2822" w:type="dxa"/>
            <w:gridSpan w:val="2"/>
          </w:tcPr>
          <w:p w:rsidR="00D02062" w:rsidRPr="00CF78A2" w:rsidRDefault="00D02062" w:rsidP="00C0287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5. Количество    студентов,    обучающихся   в высших учебных заведениях,  прошедших  практику  в   органах местного   самоуправления муници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пального образования «Сычевский район» (чел.)                            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  <w:r w:rsidRPr="00BC1FB3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F78A2" w:rsidRDefault="00D02062" w:rsidP="00C028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CF78A2">
              <w:rPr>
                <w:rFonts w:ascii="Times New Roman" w:hAnsi="Times New Roman" w:cs="Times New Roman"/>
                <w:b/>
              </w:rPr>
              <w:t>Мероприятие</w:t>
            </w:r>
            <w:r>
              <w:rPr>
                <w:rFonts w:ascii="Times New Roman" w:hAnsi="Times New Roman" w:cs="Times New Roman"/>
                <w:b/>
              </w:rPr>
              <w:t xml:space="preserve"> 1</w:t>
            </w:r>
            <w:r w:rsidRPr="00CF78A2">
              <w:rPr>
                <w:rFonts w:ascii="Times New Roman" w:hAnsi="Times New Roman" w:cs="Times New Roman"/>
                <w:b/>
              </w:rPr>
              <w:t>:</w:t>
            </w:r>
          </w:p>
          <w:p w:rsidR="00D02062" w:rsidRPr="00CF78A2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</w:rPr>
              <w:t>Мониторинг состояния кадрового состава муници</w:t>
            </w:r>
            <w:r>
              <w:rPr>
                <w:rFonts w:ascii="Times New Roman" w:hAnsi="Times New Roman" w:cs="Times New Roman"/>
              </w:rPr>
              <w:t>-</w:t>
            </w:r>
            <w:r w:rsidRPr="00CF78A2">
              <w:rPr>
                <w:rFonts w:ascii="Times New Roman" w:hAnsi="Times New Roman" w:cs="Times New Roman"/>
              </w:rPr>
              <w:t>пальных служащих с целью контроля за их служебных и профессиональным ростом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C42047">
              <w:rPr>
                <w:rFonts w:ascii="Times New Roman" w:hAnsi="Times New Roman" w:cs="Times New Roman"/>
                <w:b/>
                <w:color w:val="000000"/>
              </w:rPr>
              <w:t>1 (чел.):</w:t>
            </w:r>
          </w:p>
          <w:p w:rsidR="00D02062" w:rsidRPr="00C42047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ных служащих, обучаю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щихся в  высших  учебных  заведениях   на   условиях софинансирования      </w:t>
            </w:r>
          </w:p>
        </w:tc>
        <w:tc>
          <w:tcPr>
            <w:tcW w:w="1277" w:type="dxa"/>
            <w:vAlign w:val="center"/>
          </w:tcPr>
          <w:p w:rsidR="00D02062" w:rsidRPr="00C42047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Средства областного </w:t>
            </w: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местного бюджетов </w:t>
            </w:r>
          </w:p>
        </w:tc>
        <w:tc>
          <w:tcPr>
            <w:tcW w:w="1124" w:type="dxa"/>
            <w:gridSpan w:val="3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3,499</w:t>
            </w: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219,615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3,499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3,851</w:t>
            </w:r>
          </w:p>
        </w:tc>
        <w:tc>
          <w:tcPr>
            <w:tcW w:w="850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,0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43,246</w:t>
            </w:r>
          </w:p>
        </w:tc>
        <w:tc>
          <w:tcPr>
            <w:tcW w:w="1021" w:type="dxa"/>
            <w:gridSpan w:val="4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57,506</w:t>
            </w:r>
          </w:p>
        </w:tc>
        <w:tc>
          <w:tcPr>
            <w:tcW w:w="852" w:type="dxa"/>
            <w:gridSpan w:val="3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57,506</w:t>
            </w:r>
          </w:p>
        </w:tc>
        <w:tc>
          <w:tcPr>
            <w:tcW w:w="1106" w:type="dxa"/>
            <w:gridSpan w:val="4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42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57,506</w:t>
            </w: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15" w:type="dxa"/>
            <w:gridSpan w:val="2"/>
            <w:vAlign w:val="center"/>
          </w:tcPr>
          <w:p w:rsidR="00D02062" w:rsidRPr="00C42047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Default="00D02062" w:rsidP="00C028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ероприятие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 2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:</w:t>
            </w:r>
          </w:p>
          <w:p w:rsidR="00D02062" w:rsidRPr="00BC1FB3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Мониторинг использования кадрового резерва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t>пальной службы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BC1FB3">
              <w:rPr>
                <w:rFonts w:ascii="Times New Roman" w:hAnsi="Times New Roman" w:cs="Times New Roman"/>
                <w:b/>
                <w:color w:val="000000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  <w:r w:rsidRPr="00BC1FB3">
              <w:rPr>
                <w:rFonts w:ascii="Times New Roman" w:hAnsi="Times New Roman" w:cs="Times New Roman"/>
                <w:b/>
                <w:color w:val="000000"/>
              </w:rPr>
              <w:t>(чел.):</w:t>
            </w:r>
          </w:p>
          <w:p w:rsidR="00D02062" w:rsidRPr="00BC1FB3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Количество граждан, назна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BC1FB3">
              <w:rPr>
                <w:rFonts w:ascii="Times New Roman" w:hAnsi="Times New Roman" w:cs="Times New Roman"/>
                <w:color w:val="000000"/>
              </w:rPr>
              <w:t xml:space="preserve">ченных на должности муниципальной службы, из </w:t>
            </w: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кадрового резерва  для замещения вакантных должностей муниципальной службы  в Администрации муници</w:t>
            </w:r>
            <w:r>
              <w:rPr>
                <w:rFonts w:ascii="Times New Roman" w:hAnsi="Times New Roman" w:cs="Times New Roman"/>
                <w:color w:val="000000"/>
              </w:rPr>
              <w:t xml:space="preserve">пального образо-вания </w:t>
            </w:r>
            <w:r w:rsidRPr="00BC1FB3">
              <w:rPr>
                <w:rFonts w:ascii="Times New Roman" w:hAnsi="Times New Roman" w:cs="Times New Roman"/>
                <w:color w:val="000000"/>
              </w:rPr>
              <w:t>«Сычевский район» Смоленской области</w:t>
            </w:r>
          </w:p>
        </w:tc>
        <w:tc>
          <w:tcPr>
            <w:tcW w:w="1277" w:type="dxa"/>
            <w:vAlign w:val="center"/>
          </w:tcPr>
          <w:p w:rsidR="00D02062" w:rsidRPr="00BC1FB3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1563" w:type="dxa"/>
            <w:vAlign w:val="center"/>
          </w:tcPr>
          <w:p w:rsidR="00D02062" w:rsidRPr="00FD2889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FD2889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FD2889">
              <w:rPr>
                <w:rFonts w:ascii="Times New Roman" w:hAnsi="Times New Roman" w:cs="Times New Roman"/>
                <w:color w:val="000000"/>
              </w:rPr>
              <w:t>рование не требуется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C1FB3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C1FB3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C1FB3" w:rsidRDefault="00D02062" w:rsidP="00C02879">
            <w:pPr>
              <w:pStyle w:val="ConsPlusNormal"/>
              <w:ind w:hanging="35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F78A2" w:rsidRDefault="00D02062" w:rsidP="00C02879">
            <w:pPr>
              <w:jc w:val="both"/>
              <w:rPr>
                <w:color w:val="000000"/>
                <w:sz w:val="22"/>
                <w:szCs w:val="22"/>
              </w:rPr>
            </w:pPr>
            <w:r w:rsidRPr="00CF78A2">
              <w:rPr>
                <w:b/>
                <w:color w:val="000000"/>
                <w:sz w:val="22"/>
                <w:szCs w:val="22"/>
              </w:rPr>
              <w:lastRenderedPageBreak/>
              <w:t>Мероприятие</w:t>
            </w:r>
            <w:r>
              <w:rPr>
                <w:b/>
                <w:color w:val="000000"/>
                <w:sz w:val="22"/>
                <w:szCs w:val="22"/>
              </w:rPr>
              <w:t xml:space="preserve"> 3:</w:t>
            </w:r>
            <w:r w:rsidRPr="00CF78A2">
              <w:rPr>
                <w:color w:val="000000"/>
                <w:sz w:val="22"/>
                <w:szCs w:val="22"/>
              </w:rPr>
              <w:t xml:space="preserve"> </w:t>
            </w:r>
          </w:p>
          <w:p w:rsidR="00D02062" w:rsidRPr="00CF78A2" w:rsidRDefault="00D02062" w:rsidP="00C02879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CF78A2">
              <w:rPr>
                <w:color w:val="000000"/>
                <w:sz w:val="22"/>
                <w:szCs w:val="22"/>
              </w:rPr>
              <w:t>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CF78A2">
              <w:rPr>
                <w:color w:val="000000"/>
                <w:sz w:val="22"/>
                <w:szCs w:val="22"/>
              </w:rPr>
              <w:t xml:space="preserve"> квалификации муниципальных служащих </w:t>
            </w:r>
          </w:p>
        </w:tc>
        <w:tc>
          <w:tcPr>
            <w:tcW w:w="1277" w:type="dxa"/>
            <w:vAlign w:val="center"/>
          </w:tcPr>
          <w:p w:rsidR="00D02062" w:rsidRPr="00C42047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062" w:rsidRPr="00084BBB" w:rsidTr="00C02879">
        <w:trPr>
          <w:trHeight w:val="136"/>
        </w:trPr>
        <w:tc>
          <w:tcPr>
            <w:tcW w:w="2822" w:type="dxa"/>
            <w:gridSpan w:val="2"/>
            <w:vAlign w:val="center"/>
          </w:tcPr>
          <w:p w:rsidR="00D02062" w:rsidRPr="00CF78A2" w:rsidRDefault="00D02062" w:rsidP="00C028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  <w:b/>
                <w:color w:val="000000"/>
              </w:rPr>
              <w:t>Показатель 1 (чел.):</w:t>
            </w:r>
          </w:p>
          <w:p w:rsidR="00D02062" w:rsidRPr="00CF78A2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F78A2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F78A2">
              <w:rPr>
                <w:rFonts w:ascii="Times New Roman" w:hAnsi="Times New Roman" w:cs="Times New Roman"/>
                <w:color w:val="000000"/>
              </w:rPr>
              <w:t xml:space="preserve">ных  служащих и лиц, состоящих в кадровом резерве Администрации, прошедших повышение   квалификации   за   счет   средств местного бюджета                  </w:t>
            </w:r>
          </w:p>
        </w:tc>
        <w:tc>
          <w:tcPr>
            <w:tcW w:w="1277" w:type="dxa"/>
            <w:vAlign w:val="center"/>
          </w:tcPr>
          <w:p w:rsidR="00D02062" w:rsidRPr="00C42047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Средства местного бюджета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B628DC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159,5</w:t>
            </w:r>
          </w:p>
        </w:tc>
        <w:tc>
          <w:tcPr>
            <w:tcW w:w="863" w:type="dxa"/>
            <w:gridSpan w:val="2"/>
            <w:vAlign w:val="center"/>
          </w:tcPr>
          <w:p w:rsidR="00D02062" w:rsidRPr="00B628DC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B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vAlign w:val="center"/>
          </w:tcPr>
          <w:p w:rsidR="00D02062" w:rsidRPr="00B628DC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  <w:r w:rsidRPr="00B628D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35</w:t>
            </w:r>
            <w:r w:rsidRPr="00B628DC">
              <w:rPr>
                <w:rFonts w:ascii="Times New Roman" w:hAnsi="Times New Roman" w:cs="Times New Roman"/>
                <w:color w:val="000000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628DC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45,0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28DC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D02062" w:rsidRPr="00B628DC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>Показатель 2 (чел.):</w:t>
            </w:r>
          </w:p>
          <w:p w:rsidR="00D02062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Количество муниципаль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ных  служащих и лиц, состоящих в кадровом резерве Администрации,  принявших участие в краткосрочных темати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ческих семинарах за счет средств местного бюджета </w:t>
            </w:r>
          </w:p>
          <w:p w:rsidR="00D02062" w:rsidRPr="00C42047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7" w:type="dxa"/>
            <w:vAlign w:val="center"/>
          </w:tcPr>
          <w:p w:rsidR="00D02062" w:rsidRPr="00C42047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715" w:type="dxa"/>
            <w:gridSpan w:val="2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Default="00D02062" w:rsidP="00C02879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</w:t>
            </w:r>
            <w:r w:rsidRPr="00C42047">
              <w:rPr>
                <w:b/>
                <w:color w:val="000000"/>
              </w:rPr>
              <w:t xml:space="preserve">ероприятие  </w:t>
            </w:r>
            <w:r>
              <w:rPr>
                <w:b/>
                <w:color w:val="000000"/>
              </w:rPr>
              <w:t>4</w:t>
            </w:r>
            <w:r w:rsidRPr="00C42047">
              <w:rPr>
                <w:b/>
                <w:color w:val="000000"/>
              </w:rPr>
              <w:t>:</w:t>
            </w:r>
          </w:p>
          <w:p w:rsidR="00D02062" w:rsidRPr="00C42047" w:rsidRDefault="00D02062" w:rsidP="00D02062">
            <w:pPr>
              <w:jc w:val="both"/>
              <w:rPr>
                <w:color w:val="000000"/>
              </w:rPr>
            </w:pPr>
            <w:r w:rsidRPr="00C42047">
              <w:rPr>
                <w:color w:val="000000"/>
              </w:rPr>
              <w:t>Организация прохождения практики (стажировки) студентами в органах местного самоуправления. Формирование банка данных о студентах</w:t>
            </w:r>
          </w:p>
        </w:tc>
        <w:tc>
          <w:tcPr>
            <w:tcW w:w="1277" w:type="dxa"/>
            <w:vAlign w:val="center"/>
          </w:tcPr>
          <w:p w:rsidR="00D02062" w:rsidRPr="00C42047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24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63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21" w:type="dxa"/>
            <w:gridSpan w:val="4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4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5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062" w:rsidRPr="00887B00" w:rsidTr="00C02879">
        <w:trPr>
          <w:trHeight w:val="320"/>
        </w:trPr>
        <w:tc>
          <w:tcPr>
            <w:tcW w:w="2822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b/>
                <w:color w:val="000000"/>
              </w:rPr>
              <w:t>Показатель 1 (чел.):</w:t>
            </w:r>
          </w:p>
          <w:p w:rsidR="00D02062" w:rsidRPr="00C42047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 xml:space="preserve">Количество    студентов, обучающихся     в высших учебных заведениях,  </w:t>
            </w:r>
            <w:r w:rsidRPr="00C42047">
              <w:rPr>
                <w:rFonts w:ascii="Times New Roman" w:hAnsi="Times New Roman" w:cs="Times New Roman"/>
                <w:color w:val="000000"/>
              </w:rPr>
              <w:lastRenderedPageBreak/>
              <w:t>прошедших  практику  в   органах местного самоуправления   муници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>пального образования «Сычевский район»</w:t>
            </w:r>
          </w:p>
        </w:tc>
        <w:tc>
          <w:tcPr>
            <w:tcW w:w="1277" w:type="dxa"/>
            <w:vAlign w:val="center"/>
          </w:tcPr>
          <w:p w:rsidR="00D02062" w:rsidRPr="00C42047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lastRenderedPageBreak/>
              <w:t>х</w:t>
            </w:r>
          </w:p>
        </w:tc>
        <w:tc>
          <w:tcPr>
            <w:tcW w:w="1563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24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63" w:type="dxa"/>
            <w:gridSpan w:val="2"/>
            <w:vAlign w:val="center"/>
          </w:tcPr>
          <w:p w:rsidR="00D02062" w:rsidRPr="00C42047" w:rsidRDefault="00D02062" w:rsidP="00C02879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C42047" w:rsidRDefault="00D02062" w:rsidP="00C02879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1021" w:type="dxa"/>
            <w:gridSpan w:val="4"/>
            <w:vAlign w:val="center"/>
          </w:tcPr>
          <w:p w:rsidR="00D02062" w:rsidRPr="00C42047" w:rsidRDefault="00D02062" w:rsidP="00C02879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C42047" w:rsidRDefault="00D02062" w:rsidP="00C02879">
            <w:pPr>
              <w:jc w:val="center"/>
              <w:rPr>
                <w:color w:val="000000"/>
              </w:rPr>
            </w:pPr>
            <w:r w:rsidRPr="00C42047">
              <w:rPr>
                <w:color w:val="000000"/>
              </w:rPr>
              <w:t>х</w:t>
            </w:r>
          </w:p>
        </w:tc>
        <w:tc>
          <w:tcPr>
            <w:tcW w:w="1106" w:type="dxa"/>
            <w:gridSpan w:val="4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15" w:type="dxa"/>
            <w:gridSpan w:val="2"/>
            <w:vAlign w:val="center"/>
          </w:tcPr>
          <w:p w:rsidR="00D02062" w:rsidRPr="00C42047" w:rsidRDefault="00D02062" w:rsidP="00C028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02062" w:rsidRPr="00084BBB" w:rsidTr="00C02879">
        <w:trPr>
          <w:trHeight w:val="136"/>
        </w:trPr>
        <w:tc>
          <w:tcPr>
            <w:tcW w:w="15451" w:type="dxa"/>
            <w:gridSpan w:val="38"/>
          </w:tcPr>
          <w:p w:rsidR="00D02062" w:rsidRPr="004D5538" w:rsidRDefault="00D02062" w:rsidP="00C02879">
            <w:pPr>
              <w:tabs>
                <w:tab w:val="left" w:pos="360"/>
                <w:tab w:val="left" w:pos="720"/>
                <w:tab w:val="left" w:pos="900"/>
              </w:tabs>
              <w:jc w:val="center"/>
              <w:rPr>
                <w:b/>
                <w:sz w:val="24"/>
                <w:szCs w:val="24"/>
              </w:rPr>
            </w:pPr>
            <w:r w:rsidRPr="004D5538">
              <w:rPr>
                <w:b/>
                <w:sz w:val="24"/>
                <w:szCs w:val="24"/>
              </w:rPr>
              <w:lastRenderedPageBreak/>
              <w:t>Подпрограмма 2</w:t>
            </w:r>
          </w:p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4D5538">
              <w:rPr>
                <w:sz w:val="24"/>
                <w:szCs w:val="24"/>
              </w:rPr>
              <w:t>Развитие архивного дела в муниципальном образовании «Сычевский район» Смоленской области на 201</w:t>
            </w:r>
            <w:r>
              <w:rPr>
                <w:sz w:val="24"/>
                <w:szCs w:val="24"/>
              </w:rPr>
              <w:t>6 – 2020</w:t>
            </w:r>
            <w:r w:rsidRPr="004D5538">
              <w:rPr>
                <w:sz w:val="24"/>
                <w:szCs w:val="24"/>
              </w:rPr>
              <w:t xml:space="preserve"> годы</w:t>
            </w:r>
          </w:p>
        </w:tc>
      </w:tr>
      <w:tr w:rsidR="00D02062" w:rsidRPr="00084BBB" w:rsidTr="00C02879">
        <w:trPr>
          <w:trHeight w:val="433"/>
        </w:trPr>
        <w:tc>
          <w:tcPr>
            <w:tcW w:w="2691" w:type="dxa"/>
            <w:vAlign w:val="center"/>
          </w:tcPr>
          <w:p w:rsidR="00D02062" w:rsidRPr="004D5538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4D5538">
              <w:rPr>
                <w:rFonts w:ascii="Times New Roman" w:hAnsi="Times New Roman" w:cs="Times New Roman"/>
                <w:b/>
              </w:rPr>
              <w:t>Основное мероприятие</w:t>
            </w:r>
          </w:p>
          <w:p w:rsidR="00D02062" w:rsidRPr="00084BBB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38">
              <w:rPr>
                <w:rFonts w:ascii="Times New Roman" w:hAnsi="Times New Roman" w:cs="Times New Roman"/>
              </w:rPr>
              <w:t>Развитие архивного дела в муниципальном образо</w:t>
            </w:r>
            <w:r>
              <w:rPr>
                <w:rFonts w:ascii="Times New Roman" w:hAnsi="Times New Roman" w:cs="Times New Roman"/>
              </w:rPr>
              <w:t>-</w:t>
            </w:r>
            <w:r w:rsidRPr="004D5538">
              <w:rPr>
                <w:rFonts w:ascii="Times New Roman" w:hAnsi="Times New Roman" w:cs="Times New Roman"/>
              </w:rPr>
              <w:t>вании «Сычевский район» Смоленской области на 201</w:t>
            </w:r>
            <w:r>
              <w:rPr>
                <w:rFonts w:ascii="Times New Roman" w:hAnsi="Times New Roman" w:cs="Times New Roman"/>
              </w:rPr>
              <w:t>6</w:t>
            </w:r>
            <w:r w:rsidRPr="004D5538">
              <w:rPr>
                <w:rFonts w:ascii="Times New Roman" w:hAnsi="Times New Roman" w:cs="Times New Roman"/>
              </w:rPr>
              <w:t xml:space="preserve"> – 20</w:t>
            </w:r>
            <w:r>
              <w:rPr>
                <w:rFonts w:ascii="Times New Roman" w:hAnsi="Times New Roman" w:cs="Times New Roman"/>
              </w:rPr>
              <w:t>20</w:t>
            </w:r>
            <w:r w:rsidRPr="004D5538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Архивный </w:t>
            </w:r>
          </w:p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отдел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BC1FB3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300,26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25,0</w:t>
            </w:r>
          </w:p>
        </w:tc>
        <w:tc>
          <w:tcPr>
            <w:tcW w:w="850" w:type="dxa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69,26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  <w:r w:rsidRPr="00BC1FB3">
              <w:rPr>
                <w:sz w:val="18"/>
                <w:szCs w:val="18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71,0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77,0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  <w:tc>
          <w:tcPr>
            <w:tcW w:w="671" w:type="dxa"/>
            <w:vAlign w:val="center"/>
          </w:tcPr>
          <w:p w:rsidR="00D02062" w:rsidRPr="00BC1FB3" w:rsidRDefault="00D02062" w:rsidP="00C02879">
            <w:pPr>
              <w:jc w:val="center"/>
              <w:rPr>
                <w:sz w:val="18"/>
                <w:szCs w:val="18"/>
              </w:rPr>
            </w:pPr>
            <w:r w:rsidRPr="00BC1FB3">
              <w:rPr>
                <w:sz w:val="18"/>
                <w:szCs w:val="18"/>
              </w:rPr>
              <w:t>х</w:t>
            </w:r>
          </w:p>
        </w:tc>
      </w:tr>
      <w:tr w:rsidR="00D02062" w:rsidRPr="00084BBB" w:rsidTr="00C02879">
        <w:trPr>
          <w:trHeight w:val="433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Целев</w:t>
            </w:r>
            <w:r>
              <w:rPr>
                <w:rFonts w:ascii="Times New Roman" w:hAnsi="Times New Roman" w:cs="Times New Roman"/>
                <w:b/>
              </w:rPr>
              <w:t>ые</w:t>
            </w:r>
            <w:r w:rsidRPr="00BA2D4D">
              <w:rPr>
                <w:rFonts w:ascii="Times New Roman" w:hAnsi="Times New Roman" w:cs="Times New Roman"/>
                <w:b/>
              </w:rPr>
              <w:t xml:space="preserve"> показател</w:t>
            </w:r>
            <w:r>
              <w:rPr>
                <w:rFonts w:ascii="Times New Roman" w:hAnsi="Times New Roman" w:cs="Times New Roman"/>
                <w:b/>
              </w:rPr>
              <w:t>и: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852" w:type="dxa"/>
            <w:gridSpan w:val="3"/>
            <w:vAlign w:val="center"/>
          </w:tcPr>
          <w:p w:rsidR="00D02062" w:rsidRDefault="00D02062" w:rsidP="00C02879">
            <w:pPr>
              <w:jc w:val="center"/>
            </w:pP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jc w:val="center"/>
            </w:pPr>
          </w:p>
        </w:tc>
      </w:tr>
      <w:tr w:rsidR="00D02062" w:rsidRPr="00084BBB" w:rsidTr="00C02879">
        <w:trPr>
          <w:trHeight w:val="433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BA2D4D">
              <w:rPr>
                <w:rFonts w:ascii="Times New Roman" w:hAnsi="Times New Roman" w:cs="Times New Roman"/>
              </w:rPr>
              <w:t>Увеличение доли архив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ных документов, храня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щихся в нормативных условиях (%)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80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85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>
              <w:t>95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jc w:val="center"/>
            </w:pPr>
            <w:r>
              <w:t>100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Pr="00BA2D4D">
              <w:rPr>
                <w:rFonts w:ascii="Times New Roman" w:hAnsi="Times New Roman" w:cs="Times New Roman"/>
              </w:rPr>
              <w:t xml:space="preserve">Увеличение доли закартонированных дел от общего количества дел, хранящихся в архиве </w:t>
            </w:r>
            <w:r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30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35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>
              <w:t>45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jc w:val="center"/>
            </w:pPr>
            <w:r>
              <w:t>50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48202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BA2D4D">
              <w:rPr>
                <w:rFonts w:ascii="Times New Roman" w:hAnsi="Times New Roman" w:cs="Times New Roman"/>
              </w:rPr>
              <w:t>Увеличение доли оснащения архива совре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менными техническими средствами</w:t>
            </w:r>
            <w:r>
              <w:rPr>
                <w:rFonts w:ascii="Times New Roman" w:hAnsi="Times New Roman" w:cs="Times New Roman"/>
              </w:rPr>
              <w:t xml:space="preserve"> (%)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85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90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 w:rsidRPr="00084BBB">
              <w:t>95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jc w:val="center"/>
            </w:pPr>
            <w:r>
              <w:t>97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jc w:val="center"/>
            </w:pPr>
            <w:r>
              <w:t>100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</w:tcPr>
          <w:p w:rsidR="00D02062" w:rsidRPr="00BA2D4D" w:rsidRDefault="00D02062" w:rsidP="00C02879">
            <w:pPr>
              <w:pStyle w:val="ConsPlusCell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1: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</w:rPr>
              <w:t>Приобретение профессио-нальных приборов для измерения температуры и влажности воздуха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образования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lastRenderedPageBreak/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(%.)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архивных документов, хранящихся в нормативных условиях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</w:t>
            </w:r>
            <w:r w:rsidRPr="00C42047">
              <w:rPr>
                <w:rFonts w:ascii="Times New Roman" w:hAnsi="Times New Roman" w:cs="Times New Roman"/>
                <w:color w:val="000000"/>
              </w:rPr>
              <w:t>инанси</w:t>
            </w:r>
            <w:r>
              <w:rPr>
                <w:rFonts w:ascii="Times New Roman" w:hAnsi="Times New Roman" w:cs="Times New Roman"/>
                <w:color w:val="000000"/>
              </w:rPr>
              <w:t>-</w:t>
            </w:r>
            <w:r w:rsidRPr="00C42047">
              <w:rPr>
                <w:rFonts w:ascii="Times New Roman" w:hAnsi="Times New Roman" w:cs="Times New Roman"/>
                <w:color w:val="000000"/>
              </w:rPr>
              <w:t xml:space="preserve">рование </w:t>
            </w:r>
          </w:p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047">
              <w:rPr>
                <w:rFonts w:ascii="Times New Roman" w:hAnsi="Times New Roman" w:cs="Times New Roman"/>
                <w:color w:val="000000"/>
              </w:rPr>
              <w:t>не требуется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2062" w:rsidRPr="00084BBB" w:rsidTr="00C02879">
        <w:trPr>
          <w:trHeight w:val="326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2: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Приобретение архивных коробок для картониро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вания архивных дел  </w:t>
            </w:r>
          </w:p>
        </w:tc>
        <w:tc>
          <w:tcPr>
            <w:tcW w:w="1408" w:type="dxa"/>
            <w:gridSpan w:val="2"/>
            <w:vAlign w:val="center"/>
          </w:tcPr>
          <w:p w:rsidR="00D02062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02062" w:rsidRPr="00084BBB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2062" w:rsidRPr="00084BBB" w:rsidTr="00C02879">
        <w:trPr>
          <w:trHeight w:val="367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 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закарто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нированных дел от общего количества дел, хранящихся в архиве 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tabs>
                <w:tab w:val="left" w:pos="1545"/>
              </w:tabs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</w:tr>
      <w:tr w:rsidR="00D02062" w:rsidRPr="00084BBB" w:rsidTr="00C02879">
        <w:trPr>
          <w:trHeight w:val="34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3: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Приобретение оборудова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 xml:space="preserve">ния для предоставления информации пользователям </w:t>
            </w:r>
          </w:p>
        </w:tc>
        <w:tc>
          <w:tcPr>
            <w:tcW w:w="1408" w:type="dxa"/>
            <w:gridSpan w:val="2"/>
            <w:vAlign w:val="center"/>
          </w:tcPr>
          <w:p w:rsidR="00D02062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86,36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14,26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 </w:t>
            </w:r>
          </w:p>
          <w:p w:rsidR="00D02062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Увеличение доли оснаще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ния архива современными техническими средствами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</w:rPr>
            </w:pPr>
            <w:r w:rsidRPr="00BA2D4D">
              <w:rPr>
                <w:rFonts w:ascii="Times New Roman" w:hAnsi="Times New Roman" w:cs="Times New Roman"/>
                <w:b/>
              </w:rPr>
              <w:t>Мероприятие 4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Приобретение архивных стеллажей </w:t>
            </w:r>
          </w:p>
        </w:tc>
        <w:tc>
          <w:tcPr>
            <w:tcW w:w="1408" w:type="dxa"/>
            <w:gridSpan w:val="2"/>
            <w:vAlign w:val="center"/>
          </w:tcPr>
          <w:p w:rsidR="00D02062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Аппарат Администра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ции </w:t>
            </w:r>
            <w:r w:rsidRPr="00084BB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муници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пально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</w:t>
            </w:r>
          </w:p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 xml:space="preserve">«Сычевский район» 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Смоленской области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Средства местного бюджета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105,9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7,9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D02062" w:rsidRPr="00084BBB" w:rsidTr="00C02879">
        <w:trPr>
          <w:trHeight w:val="320"/>
        </w:trPr>
        <w:tc>
          <w:tcPr>
            <w:tcW w:w="2691" w:type="dxa"/>
            <w:vAlign w:val="center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  <w:b/>
              </w:rPr>
              <w:lastRenderedPageBreak/>
              <w:t>Показатель 1</w:t>
            </w:r>
            <w:r w:rsidRPr="00BA2D4D">
              <w:rPr>
                <w:rFonts w:ascii="Times New Roman" w:hAnsi="Times New Roman" w:cs="Times New Roman"/>
              </w:rPr>
              <w:t xml:space="preserve"> (%)</w:t>
            </w:r>
          </w:p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Увеличения доли оснаще</w:t>
            </w:r>
            <w:r>
              <w:rPr>
                <w:rFonts w:ascii="Times New Roman" w:hAnsi="Times New Roman" w:cs="Times New Roman"/>
              </w:rPr>
              <w:t>-</w:t>
            </w:r>
            <w:r w:rsidRPr="00BA2D4D">
              <w:rPr>
                <w:rFonts w:ascii="Times New Roman" w:hAnsi="Times New Roman" w:cs="Times New Roman"/>
              </w:rPr>
              <w:t>ния архива стеллажами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084BBB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63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37" w:type="dxa"/>
            <w:gridSpan w:val="4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0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065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2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82" w:type="dxa"/>
            <w:gridSpan w:val="6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13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4BBB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710" w:type="dxa"/>
            <w:gridSpan w:val="3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671" w:type="dxa"/>
            <w:vAlign w:val="center"/>
          </w:tcPr>
          <w:p w:rsidR="00D02062" w:rsidRPr="00084BBB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02062" w:rsidRPr="006B0AA0" w:rsidTr="00C02879">
        <w:trPr>
          <w:trHeight w:val="320"/>
        </w:trPr>
        <w:tc>
          <w:tcPr>
            <w:tcW w:w="2691" w:type="dxa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BA2D4D">
              <w:rPr>
                <w:rFonts w:ascii="Times New Roman" w:hAnsi="Times New Roman" w:cs="Times New Roman"/>
                <w:b/>
                <w:color w:val="000000"/>
              </w:rPr>
              <w:t>Обеспечивающая подпрограмма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C42047" w:rsidRDefault="00D02062" w:rsidP="00C02879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3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7" w:type="dxa"/>
            <w:gridSpan w:val="4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65" w:type="dxa"/>
            <w:gridSpan w:val="6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2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6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02062" w:rsidRPr="006B0AA0" w:rsidTr="00C02879">
        <w:trPr>
          <w:trHeight w:val="320"/>
        </w:trPr>
        <w:tc>
          <w:tcPr>
            <w:tcW w:w="2691" w:type="dxa"/>
          </w:tcPr>
          <w:p w:rsidR="00D02062" w:rsidRPr="00BA2D4D" w:rsidRDefault="00D02062" w:rsidP="00C02879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>Финансовое обеспечение администратора муници-пальной программы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6B0AA0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Аппарат Администра</w:t>
            </w:r>
            <w:r>
              <w:rPr>
                <w:rFonts w:ascii="Times New Roman" w:hAnsi="Times New Roman" w:cs="Times New Roman"/>
              </w:rPr>
              <w:t>-</w:t>
            </w:r>
            <w:r w:rsidRPr="006B0AA0">
              <w:rPr>
                <w:rFonts w:ascii="Times New Roman" w:hAnsi="Times New Roman" w:cs="Times New Roman"/>
              </w:rPr>
              <w:t>ции муниципаль</w:t>
            </w:r>
            <w:r>
              <w:rPr>
                <w:rFonts w:ascii="Times New Roman" w:hAnsi="Times New Roman" w:cs="Times New Roman"/>
              </w:rPr>
              <w:t>-</w:t>
            </w:r>
            <w:r w:rsidRPr="006B0AA0">
              <w:rPr>
                <w:rFonts w:ascii="Times New Roman" w:hAnsi="Times New Roman" w:cs="Times New Roman"/>
              </w:rPr>
              <w:t>ного образования  «Сычевский район» Смоленской области</w:t>
            </w:r>
          </w:p>
        </w:tc>
        <w:tc>
          <w:tcPr>
            <w:tcW w:w="1563" w:type="dxa"/>
            <w:vAlign w:val="center"/>
          </w:tcPr>
          <w:p w:rsidR="00D02062" w:rsidRPr="006B0AA0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4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105840,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447</w:t>
            </w:r>
          </w:p>
        </w:tc>
        <w:tc>
          <w:tcPr>
            <w:tcW w:w="850" w:type="dxa"/>
            <w:vAlign w:val="center"/>
          </w:tcPr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21424,697</w:t>
            </w:r>
          </w:p>
        </w:tc>
        <w:tc>
          <w:tcPr>
            <w:tcW w:w="850" w:type="dxa"/>
            <w:vAlign w:val="center"/>
          </w:tcPr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21374,910</w:t>
            </w:r>
          </w:p>
        </w:tc>
        <w:tc>
          <w:tcPr>
            <w:tcW w:w="1065" w:type="dxa"/>
            <w:gridSpan w:val="6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21009,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852" w:type="dxa"/>
            <w:gridSpan w:val="3"/>
            <w:vAlign w:val="center"/>
          </w:tcPr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21015,780</w:t>
            </w:r>
          </w:p>
        </w:tc>
        <w:tc>
          <w:tcPr>
            <w:tcW w:w="1106" w:type="dxa"/>
            <w:gridSpan w:val="3"/>
            <w:vAlign w:val="center"/>
          </w:tcPr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21015,780</w:t>
            </w: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  <w:tc>
          <w:tcPr>
            <w:tcW w:w="671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</w:t>
            </w:r>
          </w:p>
        </w:tc>
      </w:tr>
      <w:tr w:rsidR="00D02062" w:rsidRPr="006B0AA0" w:rsidTr="00C02879">
        <w:trPr>
          <w:trHeight w:val="320"/>
        </w:trPr>
        <w:tc>
          <w:tcPr>
            <w:tcW w:w="2691" w:type="dxa"/>
          </w:tcPr>
          <w:p w:rsidR="00D02062" w:rsidRPr="00BA2D4D" w:rsidRDefault="00D02062" w:rsidP="00C02879">
            <w:pPr>
              <w:pStyle w:val="ConsPlusCell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Всего по муниципальной программе: </w:t>
            </w:r>
          </w:p>
          <w:p w:rsidR="00D02062" w:rsidRPr="00BA2D4D" w:rsidRDefault="00D02062" w:rsidP="00C02879">
            <w:pPr>
              <w:pStyle w:val="ConsPlusCell"/>
              <w:rPr>
                <w:rFonts w:ascii="Times New Roman" w:hAnsi="Times New Roman" w:cs="Times New Roman"/>
              </w:rPr>
            </w:pPr>
            <w:r w:rsidRPr="00BA2D4D">
              <w:rPr>
                <w:rFonts w:ascii="Times New Roman" w:hAnsi="Times New Roman" w:cs="Times New Roman"/>
              </w:rPr>
              <w:t xml:space="preserve"> тыс. руб.</w:t>
            </w:r>
          </w:p>
        </w:tc>
        <w:tc>
          <w:tcPr>
            <w:tcW w:w="1408" w:type="dxa"/>
            <w:gridSpan w:val="2"/>
            <w:vAlign w:val="center"/>
          </w:tcPr>
          <w:p w:rsidR="00D02062" w:rsidRPr="006B0AA0" w:rsidRDefault="00D02062" w:rsidP="00C02879">
            <w:pPr>
              <w:pStyle w:val="ConsPlusCell"/>
              <w:ind w:right="-76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vAlign w:val="center"/>
          </w:tcPr>
          <w:p w:rsidR="00D02062" w:rsidRPr="006B0AA0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Областной бюджет</w:t>
            </w:r>
          </w:p>
          <w:p w:rsidR="00D02062" w:rsidRPr="006B0AA0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6B0AA0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B0AA0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7" w:type="dxa"/>
            <w:gridSpan w:val="4"/>
            <w:vAlign w:val="center"/>
          </w:tcPr>
          <w:p w:rsidR="00D02062" w:rsidRDefault="00D02062" w:rsidP="00C02879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</w:p>
          <w:p w:rsidR="00D02062" w:rsidRDefault="00D02062" w:rsidP="00C02879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3,499</w:t>
            </w:r>
          </w:p>
          <w:p w:rsidR="00D02062" w:rsidRPr="00A863D5" w:rsidRDefault="00D02062" w:rsidP="00C02879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</w:p>
          <w:p w:rsidR="00D02062" w:rsidRDefault="00D02062" w:rsidP="00C02879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106508,</w:t>
            </w:r>
          </w:p>
          <w:p w:rsidR="00D02062" w:rsidRPr="00A863D5" w:rsidRDefault="00D02062" w:rsidP="00C02879">
            <w:pPr>
              <w:pStyle w:val="ConsPlusCell"/>
              <w:ind w:left="-75" w:right="-7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822</w:t>
            </w:r>
          </w:p>
        </w:tc>
        <w:tc>
          <w:tcPr>
            <w:tcW w:w="850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3,499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21463,048</w:t>
            </w:r>
          </w:p>
        </w:tc>
        <w:tc>
          <w:tcPr>
            <w:tcW w:w="850" w:type="dxa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21517,416</w:t>
            </w:r>
          </w:p>
        </w:tc>
        <w:tc>
          <w:tcPr>
            <w:tcW w:w="1065" w:type="dxa"/>
            <w:gridSpan w:val="6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21159,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786</w:t>
            </w:r>
          </w:p>
        </w:tc>
        <w:tc>
          <w:tcPr>
            <w:tcW w:w="852" w:type="dxa"/>
            <w:gridSpan w:val="3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21184,286</w:t>
            </w:r>
          </w:p>
        </w:tc>
        <w:tc>
          <w:tcPr>
            <w:tcW w:w="1106" w:type="dxa"/>
            <w:gridSpan w:val="3"/>
            <w:vAlign w:val="center"/>
          </w:tcPr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A863D5">
              <w:rPr>
                <w:rFonts w:ascii="Times New Roman" w:hAnsi="Times New Roman" w:cs="Times New Roman"/>
              </w:rPr>
              <w:t>0,0</w:t>
            </w: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D02062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21184,</w:t>
            </w:r>
          </w:p>
          <w:p w:rsidR="00D02062" w:rsidRPr="00A863D5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286</w:t>
            </w:r>
          </w:p>
        </w:tc>
        <w:tc>
          <w:tcPr>
            <w:tcW w:w="982" w:type="dxa"/>
            <w:gridSpan w:val="6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3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10" w:type="dxa"/>
            <w:gridSpan w:val="3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1" w:type="dxa"/>
            <w:vAlign w:val="center"/>
          </w:tcPr>
          <w:p w:rsidR="00D02062" w:rsidRPr="00C42047" w:rsidRDefault="00D02062" w:rsidP="00C02879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02062" w:rsidRDefault="00D02062" w:rsidP="00D02062"/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Pr="002C3C09" w:rsidRDefault="002C3C09" w:rsidP="002C3C09">
      <w:pPr>
        <w:ind w:right="-55"/>
        <w:jc w:val="right"/>
        <w:rPr>
          <w:sz w:val="28"/>
          <w:szCs w:val="28"/>
        </w:rPr>
        <w:sectPr w:rsidR="00D02062" w:rsidRPr="002C3C09" w:rsidSect="00D02062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6838" w:h="11906" w:orient="landscape" w:code="9"/>
          <w:pgMar w:top="1134" w:right="1134" w:bottom="567" w:left="1134" w:header="720" w:footer="720" w:gutter="0"/>
          <w:cols w:space="720"/>
          <w:titlePg/>
          <w:docGrid w:linePitch="272"/>
        </w:sectPr>
      </w:pPr>
      <w:r w:rsidRPr="002C3C09">
        <w:rPr>
          <w:sz w:val="28"/>
          <w:szCs w:val="28"/>
        </w:rPr>
        <w:t>».</w:t>
      </w: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p w:rsidR="00D02062" w:rsidRDefault="00D02062" w:rsidP="00337B7E">
      <w:pPr>
        <w:ind w:right="-55"/>
        <w:rPr>
          <w:sz w:val="28"/>
          <w:szCs w:val="28"/>
        </w:rPr>
      </w:pPr>
    </w:p>
    <w:sectPr w:rsidR="00D02062" w:rsidSect="00090144">
      <w:pgSz w:w="11906" w:h="16838" w:code="9"/>
      <w:pgMar w:top="1134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1D" w:rsidRDefault="00D17A1D" w:rsidP="00FA6D0B">
      <w:r>
        <w:separator/>
      </w:r>
    </w:p>
  </w:endnote>
  <w:endnote w:type="continuationSeparator" w:id="1">
    <w:p w:rsidR="00D17A1D" w:rsidRDefault="00D17A1D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6A" w:rsidRDefault="00A7306A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062" w:rsidRDefault="00D0206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6A" w:rsidRDefault="00A7306A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1D" w:rsidRDefault="00D17A1D" w:rsidP="00FA6D0B">
      <w:r>
        <w:separator/>
      </w:r>
    </w:p>
  </w:footnote>
  <w:footnote w:type="continuationSeparator" w:id="1">
    <w:p w:rsidR="00D17A1D" w:rsidRDefault="00D17A1D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6A" w:rsidRDefault="00A7306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6A" w:rsidRDefault="00A7306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6A" w:rsidRDefault="00A7306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6482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B16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140F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44C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0D4"/>
    <w:rsid w:val="00295E61"/>
    <w:rsid w:val="002A09BA"/>
    <w:rsid w:val="002A2C8E"/>
    <w:rsid w:val="002A3946"/>
    <w:rsid w:val="002A4C23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3C09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5B9B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0492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3B1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1206"/>
    <w:rsid w:val="007622B2"/>
    <w:rsid w:val="007623A5"/>
    <w:rsid w:val="007625A0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22F6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273B2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306A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3C11"/>
    <w:rsid w:val="00AF42DA"/>
    <w:rsid w:val="00AF7065"/>
    <w:rsid w:val="00B02451"/>
    <w:rsid w:val="00B03531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6FB1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240E"/>
    <w:rsid w:val="00CE3A28"/>
    <w:rsid w:val="00CE4A4D"/>
    <w:rsid w:val="00CF39C3"/>
    <w:rsid w:val="00CF660E"/>
    <w:rsid w:val="00D02062"/>
    <w:rsid w:val="00D02F27"/>
    <w:rsid w:val="00D0664D"/>
    <w:rsid w:val="00D11CC8"/>
    <w:rsid w:val="00D13B8B"/>
    <w:rsid w:val="00D158CE"/>
    <w:rsid w:val="00D17A1D"/>
    <w:rsid w:val="00D2356D"/>
    <w:rsid w:val="00D24861"/>
    <w:rsid w:val="00D25D6D"/>
    <w:rsid w:val="00D3029C"/>
    <w:rsid w:val="00D33DA9"/>
    <w:rsid w:val="00D344C6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3FE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uiPriority w:val="99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uiPriority w:val="99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uiPriority w:val="99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D02062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0C8B7CD-D4F8-4C91-9353-4C69344C3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1445</Words>
  <Characters>8241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9667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8</cp:revision>
  <cp:lastPrinted>2018-03-20T08:09:00Z</cp:lastPrinted>
  <dcterms:created xsi:type="dcterms:W3CDTF">2018-03-20T08:07:00Z</dcterms:created>
  <dcterms:modified xsi:type="dcterms:W3CDTF">2018-03-20T09:23:00Z</dcterms:modified>
</cp:coreProperties>
</file>