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548B1">
        <w:rPr>
          <w:b/>
          <w:sz w:val="28"/>
          <w:szCs w:val="28"/>
          <w:u w:val="single"/>
        </w:rPr>
        <w:t>23</w:t>
      </w:r>
      <w:r w:rsidR="000C0B71">
        <w:rPr>
          <w:b/>
          <w:sz w:val="28"/>
          <w:szCs w:val="28"/>
          <w:u w:val="single"/>
        </w:rPr>
        <w:t xml:space="preserve"> августа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C0B71">
        <w:rPr>
          <w:b/>
          <w:sz w:val="28"/>
          <w:szCs w:val="28"/>
          <w:u w:val="single"/>
        </w:rPr>
        <w:t>3</w:t>
      </w:r>
      <w:r w:rsidR="00DB2913">
        <w:rPr>
          <w:b/>
          <w:sz w:val="28"/>
          <w:szCs w:val="28"/>
          <w:u w:val="single"/>
        </w:rPr>
        <w:t>6</w:t>
      </w:r>
      <w:r w:rsidR="009548B1">
        <w:rPr>
          <w:b/>
          <w:sz w:val="28"/>
          <w:szCs w:val="28"/>
          <w:u w:val="single"/>
        </w:rPr>
        <w:t>5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         </w:t>
      </w:r>
    </w:p>
    <w:p w:rsidR="009548B1" w:rsidRDefault="009548B1" w:rsidP="009548B1">
      <w:pPr>
        <w:widowControl w:val="0"/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в муниципальную программу «Управление муниципальными финансами в муниципальном образовании «Сычевский район» Смоленской области» на                201</w:t>
      </w:r>
      <w:r w:rsidR="00BA4F0B">
        <w:rPr>
          <w:sz w:val="28"/>
          <w:szCs w:val="28"/>
        </w:rPr>
        <w:t>6-2020</w:t>
      </w:r>
      <w:r>
        <w:rPr>
          <w:sz w:val="28"/>
          <w:szCs w:val="28"/>
        </w:rPr>
        <w:t xml:space="preserve"> годы,</w:t>
      </w:r>
      <w:r w:rsidRPr="00320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постановлением Администрации муниципального образования «Сычевский район» Смоленской области от 09.12.2013 года № 616               (в редакции постановлений Администрации муниципального образования «Сычевский район» Смоленской области от </w:t>
      </w:r>
      <w:r w:rsidR="00BA4F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27.10.2014 года № 452, от </w:t>
      </w:r>
      <w:r w:rsidR="00BA4F0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23.10.2015 года  № 355, от </w:t>
      </w:r>
      <w:r w:rsidR="00BA4F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25.12.2015 года № 446, от </w:t>
      </w:r>
      <w:r w:rsidR="00BA4F0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28.10.2016 года № 484, от </w:t>
      </w:r>
      <w:r w:rsidR="00BA4F0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23.12.2016 года № 603, от </w:t>
      </w:r>
      <w:r w:rsidR="00BA4F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26.07.2017 года № 377, от </w:t>
      </w:r>
      <w:r w:rsidR="00BA4F0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27.12.2017 года № 694)</w:t>
      </w:r>
    </w:p>
    <w:p w:rsidR="009548B1" w:rsidRDefault="009548B1" w:rsidP="0095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F0B" w:rsidRDefault="00BA4F0B" w:rsidP="0095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</w:p>
    <w:p w:rsidR="009548B1" w:rsidRDefault="009548B1" w:rsidP="0095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48B1" w:rsidRPr="00A9678A" w:rsidRDefault="009548B1" w:rsidP="009548B1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9548B1" w:rsidRPr="00A9678A" w:rsidRDefault="009548B1" w:rsidP="009548B1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>п о с т а н о в л я е т:</w:t>
      </w:r>
    </w:p>
    <w:p w:rsidR="009548B1" w:rsidRDefault="009548B1" w:rsidP="0095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«Управление муниципальными финансами в муниципальном образовании «Сычевский район» </w:t>
      </w:r>
      <w:r>
        <w:rPr>
          <w:sz w:val="28"/>
          <w:szCs w:val="28"/>
        </w:rPr>
        <w:lastRenderedPageBreak/>
        <w:t>Смоленской области» на 201</w:t>
      </w:r>
      <w:r w:rsidR="00BA4F0B">
        <w:rPr>
          <w:sz w:val="28"/>
          <w:szCs w:val="28"/>
        </w:rPr>
        <w:t>6-2020</w:t>
      </w:r>
      <w:r>
        <w:rPr>
          <w:sz w:val="28"/>
          <w:szCs w:val="28"/>
        </w:rPr>
        <w:t xml:space="preserve"> годы, утвержденную постановлением Администрации муниципального образования «Сычевский район» Смоленской области от 09.12.2013 года № 616 (в редакции постановлений Администрации муниципального образования «Сычевский район» Смоленской области </w:t>
      </w:r>
      <w:r w:rsidR="00BA4F0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27.10.2014 года № 452,</w:t>
      </w:r>
      <w:r w:rsidRPr="00E27C98">
        <w:rPr>
          <w:sz w:val="28"/>
          <w:szCs w:val="28"/>
        </w:rPr>
        <w:t xml:space="preserve"> </w:t>
      </w:r>
      <w:r>
        <w:rPr>
          <w:sz w:val="28"/>
          <w:szCs w:val="28"/>
        </w:rPr>
        <w:t>от 23.10.2015 года № 355, от 25.12.2015 года № 446,</w:t>
      </w:r>
      <w:r w:rsidRPr="00F27CA4">
        <w:rPr>
          <w:sz w:val="28"/>
          <w:szCs w:val="28"/>
        </w:rPr>
        <w:t xml:space="preserve"> </w:t>
      </w:r>
      <w:r w:rsidR="00BA4F0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28.10.2016 года № 484,</w:t>
      </w:r>
      <w:r w:rsidRPr="00D16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23.12.2016 года № 603, от 26.07.2017 года № 377, </w:t>
      </w:r>
      <w:r w:rsidR="00BA4F0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27.12.2017 года № 694), изложив ее в новой редакции согласно приложению.</w:t>
      </w:r>
    </w:p>
    <w:p w:rsidR="009548B1" w:rsidRDefault="009548B1" w:rsidP="0095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 момента его подписания.</w:t>
      </w:r>
    </w:p>
    <w:p w:rsidR="009548B1" w:rsidRDefault="009548B1" w:rsidP="0095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9548B1" w:rsidRPr="00B86ADE" w:rsidRDefault="009548B1" w:rsidP="009548B1">
      <w:pPr>
        <w:ind w:firstLine="708"/>
        <w:rPr>
          <w:sz w:val="28"/>
          <w:szCs w:val="28"/>
        </w:rPr>
      </w:pPr>
    </w:p>
    <w:p w:rsidR="009548B1" w:rsidRPr="00B86ADE" w:rsidRDefault="009548B1" w:rsidP="009548B1">
      <w:pPr>
        <w:ind w:firstLine="708"/>
        <w:rPr>
          <w:sz w:val="28"/>
          <w:szCs w:val="28"/>
        </w:rPr>
      </w:pPr>
    </w:p>
    <w:p w:rsidR="009548B1" w:rsidRPr="001158E7" w:rsidRDefault="009548B1" w:rsidP="009548B1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9548B1" w:rsidRDefault="009548B1" w:rsidP="009548B1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9548B1" w:rsidRDefault="009548B1" w:rsidP="009548B1">
      <w:pPr>
        <w:ind w:right="-55"/>
        <w:rPr>
          <w:sz w:val="28"/>
          <w:szCs w:val="28"/>
        </w:rPr>
      </w:pPr>
    </w:p>
    <w:p w:rsidR="009548B1" w:rsidRPr="00D16037" w:rsidRDefault="009548B1" w:rsidP="009548B1">
      <w:pPr>
        <w:ind w:firstLine="708"/>
        <w:jc w:val="right"/>
        <w:rPr>
          <w:sz w:val="22"/>
          <w:szCs w:val="22"/>
        </w:rPr>
      </w:pPr>
    </w:p>
    <w:p w:rsidR="009548B1" w:rsidRDefault="009548B1" w:rsidP="009548B1">
      <w:pPr>
        <w:jc w:val="right"/>
        <w:rPr>
          <w:sz w:val="28"/>
          <w:szCs w:val="28"/>
        </w:rPr>
      </w:pPr>
    </w:p>
    <w:p w:rsidR="009548B1" w:rsidRDefault="009548B1" w:rsidP="009548B1">
      <w:pPr>
        <w:spacing w:line="360" w:lineRule="auto"/>
        <w:jc w:val="center"/>
        <w:rPr>
          <w:b/>
          <w:sz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  <w:rPr>
          <w:sz w:val="28"/>
          <w:szCs w:val="28"/>
        </w:rPr>
      </w:pPr>
    </w:p>
    <w:p w:rsidR="00BA4F0B" w:rsidRDefault="00BA4F0B" w:rsidP="009548B1">
      <w:pPr>
        <w:ind w:firstLine="708"/>
        <w:jc w:val="right"/>
        <w:rPr>
          <w:sz w:val="28"/>
          <w:szCs w:val="28"/>
        </w:rPr>
      </w:pPr>
    </w:p>
    <w:p w:rsidR="00BA4F0B" w:rsidRDefault="00BA4F0B" w:rsidP="009548B1">
      <w:pPr>
        <w:ind w:firstLine="708"/>
        <w:jc w:val="right"/>
        <w:rPr>
          <w:sz w:val="28"/>
          <w:szCs w:val="28"/>
        </w:rPr>
      </w:pPr>
    </w:p>
    <w:p w:rsidR="00BA4F0B" w:rsidRDefault="00BA4F0B" w:rsidP="009548B1">
      <w:pPr>
        <w:ind w:firstLine="708"/>
        <w:jc w:val="right"/>
        <w:rPr>
          <w:sz w:val="28"/>
          <w:szCs w:val="28"/>
        </w:rPr>
      </w:pPr>
    </w:p>
    <w:p w:rsidR="00BA4F0B" w:rsidRDefault="00BA4F0B" w:rsidP="009548B1">
      <w:pPr>
        <w:ind w:firstLine="708"/>
        <w:jc w:val="right"/>
        <w:rPr>
          <w:sz w:val="28"/>
          <w:szCs w:val="28"/>
        </w:rPr>
      </w:pPr>
    </w:p>
    <w:p w:rsidR="00BA4F0B" w:rsidRDefault="00BA4F0B" w:rsidP="009548B1">
      <w:pPr>
        <w:ind w:firstLine="708"/>
        <w:jc w:val="right"/>
        <w:rPr>
          <w:sz w:val="28"/>
          <w:szCs w:val="28"/>
        </w:rPr>
      </w:pPr>
    </w:p>
    <w:p w:rsidR="00BA4F0B" w:rsidRDefault="00BA4F0B" w:rsidP="009548B1">
      <w:pPr>
        <w:ind w:firstLine="708"/>
        <w:jc w:val="right"/>
        <w:rPr>
          <w:sz w:val="28"/>
          <w:szCs w:val="28"/>
        </w:rPr>
      </w:pPr>
    </w:p>
    <w:p w:rsidR="00BA4F0B" w:rsidRDefault="00BA4F0B" w:rsidP="009548B1">
      <w:pPr>
        <w:ind w:firstLine="708"/>
        <w:jc w:val="right"/>
        <w:rPr>
          <w:sz w:val="28"/>
          <w:szCs w:val="28"/>
        </w:rPr>
      </w:pPr>
    </w:p>
    <w:p w:rsidR="00BA4F0B" w:rsidRDefault="00BA4F0B" w:rsidP="009548B1">
      <w:pPr>
        <w:ind w:firstLine="708"/>
        <w:jc w:val="right"/>
        <w:rPr>
          <w:sz w:val="28"/>
          <w:szCs w:val="28"/>
        </w:rPr>
      </w:pPr>
    </w:p>
    <w:p w:rsidR="009548B1" w:rsidRPr="001A337A" w:rsidRDefault="009548B1" w:rsidP="009548B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9548B1" w:rsidRDefault="009548B1" w:rsidP="009548B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9548B1" w:rsidRDefault="009548B1" w:rsidP="009548B1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9548B1" w:rsidRDefault="009548B1" w:rsidP="009548B1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9548B1" w:rsidRPr="001A337A" w:rsidRDefault="009548B1" w:rsidP="009548B1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548B1" w:rsidRDefault="009548B1" w:rsidP="009548B1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09.12.2013 года № 616</w:t>
      </w:r>
    </w:p>
    <w:p w:rsidR="009548B1" w:rsidRDefault="009548B1" w:rsidP="009548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9548B1" w:rsidRDefault="009548B1" w:rsidP="009548B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9548B1" w:rsidRDefault="009548B1" w:rsidP="009548B1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9548B1" w:rsidRDefault="009548B1" w:rsidP="009548B1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548B1" w:rsidRDefault="009548B1" w:rsidP="009548B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27.10.2014 года № 452,</w:t>
      </w:r>
    </w:p>
    <w:p w:rsidR="009548B1" w:rsidRDefault="009548B1" w:rsidP="009548B1">
      <w:pPr>
        <w:jc w:val="right"/>
        <w:rPr>
          <w:sz w:val="28"/>
          <w:szCs w:val="28"/>
        </w:rPr>
      </w:pPr>
      <w:r w:rsidRPr="00C65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</w:p>
    <w:p w:rsidR="009548B1" w:rsidRDefault="009548B1" w:rsidP="009548B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25.12.2015 года № 446,</w:t>
      </w:r>
    </w:p>
    <w:p w:rsidR="009548B1" w:rsidRDefault="009548B1" w:rsidP="009548B1">
      <w:pPr>
        <w:jc w:val="right"/>
        <w:rPr>
          <w:sz w:val="28"/>
          <w:szCs w:val="28"/>
        </w:rPr>
      </w:pPr>
      <w:r w:rsidRPr="00A5615A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</w:p>
    <w:p w:rsidR="009548B1" w:rsidRDefault="009548B1" w:rsidP="009548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23.12.2016 года № 603, </w:t>
      </w:r>
    </w:p>
    <w:p w:rsidR="009548B1" w:rsidRDefault="009548B1" w:rsidP="009548B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26.07.2017 года № 377</w:t>
      </w:r>
      <w:r w:rsidR="00BA4F0B">
        <w:rPr>
          <w:sz w:val="28"/>
          <w:szCs w:val="28"/>
        </w:rPr>
        <w:t>,</w:t>
      </w:r>
    </w:p>
    <w:p w:rsidR="00BA4F0B" w:rsidRDefault="009548B1" w:rsidP="009548B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27.12.2017 года № 694</w:t>
      </w:r>
      <w:r w:rsidR="00BA4F0B">
        <w:rPr>
          <w:sz w:val="28"/>
          <w:szCs w:val="28"/>
        </w:rPr>
        <w:t>,</w:t>
      </w:r>
    </w:p>
    <w:p w:rsidR="009548B1" w:rsidRPr="001A337A" w:rsidRDefault="00BA4F0B" w:rsidP="009548B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23.08.2018 года № 365</w:t>
      </w:r>
      <w:r w:rsidR="009548B1">
        <w:rPr>
          <w:sz w:val="28"/>
          <w:szCs w:val="28"/>
        </w:rPr>
        <w:t xml:space="preserve">)                             </w:t>
      </w:r>
    </w:p>
    <w:p w:rsidR="009548B1" w:rsidRDefault="009548B1" w:rsidP="009548B1">
      <w:pPr>
        <w:widowControl w:val="0"/>
        <w:autoSpaceDE w:val="0"/>
        <w:autoSpaceDN w:val="0"/>
        <w:adjustRightInd w:val="0"/>
        <w:jc w:val="right"/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right"/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right"/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right"/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right"/>
      </w:pPr>
    </w:p>
    <w:p w:rsidR="009548B1" w:rsidRPr="006E4D4F" w:rsidRDefault="009548B1" w:rsidP="009548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2"/>
      <w:bookmarkEnd w:id="0"/>
      <w:r w:rsidRPr="006E4D4F">
        <w:rPr>
          <w:bCs/>
          <w:sz w:val="28"/>
          <w:szCs w:val="28"/>
        </w:rPr>
        <w:t>МУНИЦИПАЛЬНАЯ ПРОГРАММА</w:t>
      </w:r>
    </w:p>
    <w:p w:rsidR="009548B1" w:rsidRPr="006E4D4F" w:rsidRDefault="009548B1" w:rsidP="009548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 «УПРАВЛЕНИЕ МУНИЦИПАЛЬНЫМИ</w:t>
      </w:r>
    </w:p>
    <w:p w:rsidR="009548B1" w:rsidRPr="006E4D4F" w:rsidRDefault="009548B1" w:rsidP="009548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ФИНАНСАМИ В МУНИЦИПАЛЬНОМ ОБРАЗОВАНИИ </w:t>
      </w:r>
    </w:p>
    <w:p w:rsidR="009548B1" w:rsidRPr="006E4D4F" w:rsidRDefault="009548B1" w:rsidP="009548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«СЫЧЕВСКИЙ РАЙОН» СМОЛЕНСКОЙ ОБЛАСТИ» </w:t>
      </w:r>
    </w:p>
    <w:p w:rsidR="009548B1" w:rsidRPr="006E4D4F" w:rsidRDefault="009548B1" w:rsidP="009548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2016-2020</w:t>
      </w:r>
      <w:r w:rsidRPr="006E4D4F">
        <w:rPr>
          <w:bCs/>
          <w:sz w:val="28"/>
          <w:szCs w:val="28"/>
        </w:rPr>
        <w:t xml:space="preserve"> ГОДЫ</w:t>
      </w: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48B1" w:rsidRDefault="009548B1" w:rsidP="009548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Сычевка</w:t>
      </w:r>
    </w:p>
    <w:p w:rsidR="009548B1" w:rsidRDefault="009548B1" w:rsidP="009548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24E7D">
        <w:rPr>
          <w:sz w:val="28"/>
          <w:szCs w:val="28"/>
        </w:rPr>
        <w:t xml:space="preserve">аспорт </w:t>
      </w:r>
    </w:p>
    <w:p w:rsidR="009548B1" w:rsidRPr="00924E7D" w:rsidRDefault="009548B1" w:rsidP="0095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4E7D">
        <w:rPr>
          <w:sz w:val="28"/>
          <w:szCs w:val="28"/>
        </w:rPr>
        <w:t xml:space="preserve">муниципальной программы </w:t>
      </w:r>
    </w:p>
    <w:p w:rsidR="009548B1" w:rsidRPr="00924E7D" w:rsidRDefault="009548B1" w:rsidP="0095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24E7D">
        <w:rPr>
          <w:sz w:val="28"/>
          <w:szCs w:val="28"/>
        </w:rPr>
        <w:t>Управление муниципальными финансами в муниципальном образовании «Сычевский район</w:t>
      </w:r>
      <w:r>
        <w:rPr>
          <w:sz w:val="28"/>
          <w:szCs w:val="28"/>
        </w:rPr>
        <w:t>» Смоленской области</w:t>
      </w:r>
      <w:r w:rsidRPr="00924E7D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2016-2020 годы</w:t>
      </w:r>
    </w:p>
    <w:p w:rsidR="009548B1" w:rsidRDefault="009548B1" w:rsidP="009548B1">
      <w:pPr>
        <w:widowControl w:val="0"/>
        <w:autoSpaceDE w:val="0"/>
        <w:autoSpaceDN w:val="0"/>
        <w:adjustRightInd w:val="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804"/>
      </w:tblGrid>
      <w:tr w:rsidR="009548B1" w:rsidRPr="00A44187" w:rsidTr="00D87AA5">
        <w:tc>
          <w:tcPr>
            <w:tcW w:w="3510" w:type="dxa"/>
          </w:tcPr>
          <w:p w:rsidR="009548B1" w:rsidRPr="00A44187" w:rsidRDefault="009548B1" w:rsidP="00D87AA5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9548B1" w:rsidRPr="00A44187" w:rsidRDefault="009548B1" w:rsidP="00D87AA5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548B1" w:rsidRPr="00A44187" w:rsidTr="00D87AA5">
        <w:tc>
          <w:tcPr>
            <w:tcW w:w="3510" w:type="dxa"/>
          </w:tcPr>
          <w:p w:rsidR="009548B1" w:rsidRPr="00A44187" w:rsidRDefault="009548B1" w:rsidP="00D87AA5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Ответственный исполнитель подпрограмм муниципальной программы</w:t>
            </w:r>
          </w:p>
        </w:tc>
        <w:tc>
          <w:tcPr>
            <w:tcW w:w="6804" w:type="dxa"/>
          </w:tcPr>
          <w:p w:rsidR="009548B1" w:rsidRPr="00A44187" w:rsidRDefault="009548B1" w:rsidP="00D87AA5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548B1" w:rsidRPr="00A44187" w:rsidTr="00D87AA5">
        <w:tc>
          <w:tcPr>
            <w:tcW w:w="3510" w:type="dxa"/>
          </w:tcPr>
          <w:p w:rsidR="009548B1" w:rsidRPr="00A44187" w:rsidRDefault="009548B1" w:rsidP="00D87AA5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</w:tcPr>
          <w:p w:rsidR="009548B1" w:rsidRPr="00A44187" w:rsidRDefault="009548B1" w:rsidP="00D87AA5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548B1" w:rsidRPr="00A44187" w:rsidTr="00D87AA5">
        <w:tc>
          <w:tcPr>
            <w:tcW w:w="3510" w:type="dxa"/>
          </w:tcPr>
          <w:p w:rsidR="009548B1" w:rsidRPr="00A44187" w:rsidRDefault="009548B1" w:rsidP="00D87AA5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</w:tcPr>
          <w:p w:rsidR="009548B1" w:rsidRPr="00A44187" w:rsidRDefault="009548B1" w:rsidP="00D87AA5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Подпрограмма 1 Управление муниципальным долгом муниципального образования «Сычевский район» Смоленской области</w:t>
            </w:r>
          </w:p>
          <w:p w:rsidR="009548B1" w:rsidRPr="00A44187" w:rsidRDefault="009548B1" w:rsidP="00D87AA5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Подпрограмма 2 Совершенствование межбюджетных отношений,  повышение эффективности оказания  финансовой помощи бюджетам поселений муниципального образования «Сычевский район» Смоленской области</w:t>
            </w:r>
          </w:p>
          <w:p w:rsidR="009548B1" w:rsidRPr="00A44187" w:rsidRDefault="009548B1" w:rsidP="00D87AA5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Обеспечивающая подпрограмма</w:t>
            </w:r>
          </w:p>
        </w:tc>
      </w:tr>
      <w:tr w:rsidR="009548B1" w:rsidRPr="00A44187" w:rsidTr="00D87AA5">
        <w:trPr>
          <w:trHeight w:val="1282"/>
        </w:trPr>
        <w:tc>
          <w:tcPr>
            <w:tcW w:w="3510" w:type="dxa"/>
          </w:tcPr>
          <w:p w:rsidR="009548B1" w:rsidRPr="00A44187" w:rsidRDefault="009548B1" w:rsidP="00D87AA5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</w:tcPr>
          <w:p w:rsidR="009548B1" w:rsidRPr="00A44187" w:rsidRDefault="009548B1" w:rsidP="00D87AA5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Обеспечение финансовой устойчивости бюджета муниципального района, создание условий для повышения качества управления муниципальными финансами  </w:t>
            </w:r>
          </w:p>
        </w:tc>
      </w:tr>
      <w:tr w:rsidR="009548B1" w:rsidRPr="00A44187" w:rsidTr="00D87AA5">
        <w:tc>
          <w:tcPr>
            <w:tcW w:w="3510" w:type="dxa"/>
          </w:tcPr>
          <w:p w:rsidR="009548B1" w:rsidRPr="00A44187" w:rsidRDefault="009548B1" w:rsidP="00D87AA5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</w:tcPr>
          <w:p w:rsidR="009548B1" w:rsidRPr="00A44187" w:rsidRDefault="009548B1" w:rsidP="00D87AA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Соответствие решения Сычевской районной Думы о бюджете муниципального района требованиям Бюджетного кодекса Российской Федерации;</w:t>
            </w:r>
          </w:p>
          <w:p w:rsidR="009548B1" w:rsidRDefault="009548B1" w:rsidP="00D87AA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 xml:space="preserve">увеличение доли расходов бюджета муниципального района, сформированных в рамках муниципальных  программ; </w:t>
            </w:r>
          </w:p>
          <w:p w:rsidR="009548B1" w:rsidRPr="00A44187" w:rsidRDefault="009548B1" w:rsidP="00D87AA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отклонения фактического объема налоговых и неналоговых доходов от утвержденного плана;</w:t>
            </w:r>
          </w:p>
          <w:p w:rsidR="009548B1" w:rsidRDefault="009548B1" w:rsidP="00D87AA5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9548B1" w:rsidRPr="002E0677" w:rsidRDefault="009548B1" w:rsidP="00D87AA5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lastRenderedPageBreak/>
              <w:t>отношение объема расходов на обслуживание муниципального долга муниципального  района к общему объему расходов бюджета муниципального района, за исключением объема расходов, которые осуществляются за счет субвенций</w:t>
            </w:r>
            <w:r w:rsidRPr="002E0677">
              <w:rPr>
                <w:sz w:val="28"/>
                <w:szCs w:val="28"/>
              </w:rPr>
              <w:t>, предоставляемых   из бюджетов   бюджетной системы   Российской Федерации</w:t>
            </w:r>
          </w:p>
          <w:p w:rsidR="009548B1" w:rsidRPr="00A44187" w:rsidRDefault="009548B1" w:rsidP="00D87AA5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отсутствие просроченной задолженности по долговым обязательствам муниципального образования «Сычевский район» Смоленской области;</w:t>
            </w:r>
          </w:p>
          <w:p w:rsidR="009548B1" w:rsidRPr="00A44187" w:rsidRDefault="009548B1" w:rsidP="00D87A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доля межбюджетных трансфертов бюджета муниципального района, распределяемая по утвержденным методикам;</w:t>
            </w:r>
          </w:p>
          <w:p w:rsidR="009548B1" w:rsidRPr="00A44187" w:rsidRDefault="009548B1" w:rsidP="00D87AA5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средств бюджета муниципального района, направляемых на выравнивание бюджетной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 поселений</w:t>
            </w: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, к утвержденному плановому значению;</w:t>
            </w:r>
          </w:p>
          <w:p w:rsidR="009548B1" w:rsidRDefault="009548B1" w:rsidP="00D87A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доля поселений муниципального образования «Сычевский район» Смоленской области, имеющих в отчетном году просроченную кредиторскую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48B1" w:rsidRPr="00A44187" w:rsidRDefault="009548B1" w:rsidP="00D87A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 контрольных мероприятий</w:t>
            </w:r>
          </w:p>
        </w:tc>
      </w:tr>
      <w:tr w:rsidR="009548B1" w:rsidRPr="00A44187" w:rsidTr="00D87AA5">
        <w:tc>
          <w:tcPr>
            <w:tcW w:w="3510" w:type="dxa"/>
          </w:tcPr>
          <w:p w:rsidR="009548B1" w:rsidRPr="00A44187" w:rsidRDefault="009548B1" w:rsidP="00D87AA5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9548B1" w:rsidRPr="00A44187" w:rsidRDefault="009548B1" w:rsidP="00D87A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срок реализац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Муниципальной программы:                   2016 - 2020</w:t>
            </w: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9548B1" w:rsidRPr="00A44187" w:rsidRDefault="009548B1" w:rsidP="00D87AA5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9548B1" w:rsidRPr="00A44187" w:rsidTr="00D87AA5">
        <w:tc>
          <w:tcPr>
            <w:tcW w:w="3510" w:type="dxa"/>
          </w:tcPr>
          <w:p w:rsidR="009548B1" w:rsidRPr="00A44187" w:rsidRDefault="009548B1" w:rsidP="00D87AA5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04" w:type="dxa"/>
          </w:tcPr>
          <w:p w:rsidR="009548B1" w:rsidRPr="00A44187" w:rsidRDefault="009548B1" w:rsidP="00D87AA5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  <w:p w:rsidR="009548B1" w:rsidRPr="00A44187" w:rsidRDefault="009548B1" w:rsidP="00D87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135597,6</w:t>
            </w:r>
            <w:r w:rsidRPr="00A44187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9548B1" w:rsidRPr="00A44187" w:rsidRDefault="009548B1" w:rsidP="00D87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24158,0 тыс. руб., 2017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27932,7   </w:t>
            </w:r>
            <w:r w:rsidRPr="00A4418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руб., 2018 год –  27955,6 тыс. руб., 2019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BA4F0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27702,2 </w:t>
            </w:r>
            <w:r w:rsidRPr="00A44187">
              <w:rPr>
                <w:sz w:val="28"/>
                <w:szCs w:val="28"/>
              </w:rPr>
              <w:t xml:space="preserve">  тыс.</w:t>
            </w:r>
            <w:r>
              <w:rPr>
                <w:sz w:val="28"/>
                <w:szCs w:val="28"/>
              </w:rPr>
              <w:t xml:space="preserve"> </w:t>
            </w:r>
            <w:r w:rsidRPr="00A44187">
              <w:rPr>
                <w:sz w:val="28"/>
                <w:szCs w:val="28"/>
              </w:rPr>
              <w:t>руб.,</w:t>
            </w:r>
            <w:r>
              <w:rPr>
                <w:sz w:val="28"/>
                <w:szCs w:val="28"/>
              </w:rPr>
              <w:t xml:space="preserve"> 2020 год – </w:t>
            </w:r>
            <w:r w:rsidRPr="00A44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27849,1</w:t>
            </w:r>
            <w:r w:rsidRPr="00A44187">
              <w:rPr>
                <w:sz w:val="28"/>
                <w:szCs w:val="28"/>
              </w:rPr>
              <w:t xml:space="preserve"> тыс. руб.</w:t>
            </w:r>
          </w:p>
          <w:p w:rsidR="009548B1" w:rsidRPr="00A44187" w:rsidRDefault="009548B1" w:rsidP="00D87AA5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в том числе</w:t>
            </w:r>
          </w:p>
          <w:p w:rsidR="009548B1" w:rsidRPr="00A44187" w:rsidRDefault="009548B1" w:rsidP="00D87AA5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средс</w:t>
            </w:r>
            <w:r>
              <w:rPr>
                <w:sz w:val="28"/>
                <w:szCs w:val="28"/>
              </w:rPr>
              <w:t>тва областного бюджета – 106322,1</w:t>
            </w:r>
            <w:r w:rsidRPr="00A44187">
              <w:rPr>
                <w:sz w:val="28"/>
                <w:szCs w:val="28"/>
              </w:rPr>
              <w:t xml:space="preserve"> тыс. руб., из них по годам:</w:t>
            </w:r>
          </w:p>
          <w:p w:rsidR="009548B1" w:rsidRPr="00A44187" w:rsidRDefault="009548B1" w:rsidP="00D87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18417,2 тыс. руб., 2017</w:t>
            </w:r>
            <w:r w:rsidRPr="00A44187">
              <w:rPr>
                <w:sz w:val="28"/>
                <w:szCs w:val="28"/>
              </w:rPr>
              <w:t xml:space="preserve"> год – </w:t>
            </w:r>
            <w:r w:rsidR="00BA4F0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21475,1  </w:t>
            </w:r>
            <w:r w:rsidRPr="00A4418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44187">
              <w:rPr>
                <w:sz w:val="28"/>
                <w:szCs w:val="28"/>
              </w:rPr>
              <w:t>руб.,</w:t>
            </w:r>
            <w:r>
              <w:rPr>
                <w:sz w:val="28"/>
                <w:szCs w:val="28"/>
              </w:rPr>
              <w:t xml:space="preserve"> 2018 год – 22265,0 тыс. руб.,</w:t>
            </w:r>
            <w:r w:rsidR="00BA4F0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2019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 </w:t>
            </w:r>
            <w:r w:rsidRPr="00A44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22009,4 </w:t>
            </w:r>
            <w:r w:rsidRPr="00A4418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A44187">
              <w:rPr>
                <w:sz w:val="28"/>
                <w:szCs w:val="28"/>
              </w:rPr>
              <w:t>руб.,</w:t>
            </w:r>
            <w:r>
              <w:rPr>
                <w:sz w:val="28"/>
                <w:szCs w:val="28"/>
              </w:rPr>
              <w:t xml:space="preserve"> 2020 год – 22155,4 </w:t>
            </w:r>
            <w:r w:rsidRPr="00A4418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</w:t>
            </w:r>
          </w:p>
          <w:p w:rsidR="009548B1" w:rsidRPr="00A44187" w:rsidRDefault="009548B1" w:rsidP="00D87AA5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средства бюджета</w:t>
            </w:r>
            <w:r>
              <w:rPr>
                <w:sz w:val="28"/>
                <w:szCs w:val="28"/>
              </w:rPr>
              <w:t xml:space="preserve">  муниципального района –</w:t>
            </w:r>
            <w:r w:rsidR="00BA4F0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29275,5 </w:t>
            </w:r>
            <w:r w:rsidRPr="00A44187">
              <w:rPr>
                <w:sz w:val="28"/>
                <w:szCs w:val="28"/>
              </w:rPr>
              <w:t>тыс. руб., из них по</w:t>
            </w:r>
            <w:r>
              <w:rPr>
                <w:sz w:val="28"/>
                <w:szCs w:val="28"/>
              </w:rPr>
              <w:t xml:space="preserve"> годам: 2016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BA4F0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5740,8 тыс. руб., 2017 год – 6457,6 тыс.руб., 2018 год – 5690,6 тыс. руб., 2019 год – 5692,8 тыс.руб., 2020 год – 5693,7</w:t>
            </w:r>
            <w:r w:rsidRPr="00A44187">
              <w:rPr>
                <w:sz w:val="28"/>
                <w:szCs w:val="28"/>
              </w:rPr>
              <w:t xml:space="preserve"> тыс. руб.</w:t>
            </w:r>
          </w:p>
        </w:tc>
      </w:tr>
      <w:tr w:rsidR="009548B1" w:rsidRPr="00A44187" w:rsidTr="00D87AA5">
        <w:tc>
          <w:tcPr>
            <w:tcW w:w="3510" w:type="dxa"/>
          </w:tcPr>
          <w:p w:rsidR="009548B1" w:rsidRPr="00A44187" w:rsidRDefault="009548B1" w:rsidP="00D87A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A44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</w:tcPr>
          <w:p w:rsidR="009548B1" w:rsidRPr="00A44187" w:rsidRDefault="009548B1" w:rsidP="00D87A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требований бюджетного законодательства;</w:t>
            </w:r>
          </w:p>
          <w:p w:rsidR="009548B1" w:rsidRPr="00A44187" w:rsidRDefault="009548B1" w:rsidP="00D87A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обеспечения сбалансированности и устойчивости бюджетной системы;</w:t>
            </w:r>
          </w:p>
          <w:p w:rsidR="009548B1" w:rsidRPr="00A44187" w:rsidRDefault="009548B1" w:rsidP="00D87A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рост доли расходов бюджета муниципального района, формируемых в рамках муниципальных программ;</w:t>
            </w:r>
          </w:p>
          <w:p w:rsidR="009548B1" w:rsidRPr="00A44187" w:rsidRDefault="009548B1" w:rsidP="00D87A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сохранение в пределах 50%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9548B1" w:rsidRPr="00A44187" w:rsidRDefault="009548B1" w:rsidP="00D87A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объема расходов на обслуживание муниципального долга муниципального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бюджета, не более 1%;</w:t>
            </w:r>
          </w:p>
          <w:p w:rsidR="009548B1" w:rsidRPr="00A44187" w:rsidRDefault="009548B1" w:rsidP="00D87AA5">
            <w:pPr>
              <w:pStyle w:val="af9"/>
              <w:ind w:firstLine="0"/>
            </w:pPr>
            <w:r w:rsidRPr="00A44187">
              <w:t>отсутствие просроченной кредиторской задолженности муниципального образования «Сычевский район» Смоленской области</w:t>
            </w:r>
          </w:p>
        </w:tc>
      </w:tr>
    </w:tbl>
    <w:p w:rsidR="009548B1" w:rsidRPr="00F914BF" w:rsidRDefault="009548B1" w:rsidP="009548B1">
      <w:pPr>
        <w:rPr>
          <w:sz w:val="28"/>
          <w:szCs w:val="28"/>
        </w:rPr>
      </w:pPr>
    </w:p>
    <w:p w:rsidR="009548B1" w:rsidRPr="00046EB2" w:rsidRDefault="009548B1" w:rsidP="009548B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46EB2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9548B1" w:rsidRDefault="009548B1" w:rsidP="009548B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548B1" w:rsidRPr="007C3512" w:rsidRDefault="009548B1" w:rsidP="009548B1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Муниципальная программа «Управление муниципальными финансами муниципального образования «Сычевский район» </w:t>
      </w:r>
      <w:r>
        <w:rPr>
          <w:sz w:val="28"/>
          <w:szCs w:val="28"/>
        </w:rPr>
        <w:t>Смоленской области</w:t>
      </w:r>
      <w:r w:rsidRPr="007C351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на 2016-2020 годы </w:t>
      </w:r>
      <w:r w:rsidRPr="007C3512">
        <w:rPr>
          <w:sz w:val="28"/>
          <w:szCs w:val="28"/>
        </w:rPr>
        <w:t xml:space="preserve">(далее – Муниципальная программа) разработана в соответствии </w:t>
      </w:r>
      <w:r>
        <w:rPr>
          <w:sz w:val="28"/>
          <w:szCs w:val="28"/>
        </w:rPr>
        <w:t xml:space="preserve">                    </w:t>
      </w:r>
      <w:r w:rsidRPr="007C3512">
        <w:rPr>
          <w:sz w:val="28"/>
          <w:szCs w:val="28"/>
        </w:rPr>
        <w:t>с Бюджетным кодексом Российской Федерации,  постановлением Администрации муниципального образования «Сычевский район» См</w:t>
      </w:r>
      <w:r>
        <w:rPr>
          <w:sz w:val="28"/>
          <w:szCs w:val="28"/>
        </w:rPr>
        <w:t xml:space="preserve">оленской области от 16.09.2013 года </w:t>
      </w:r>
      <w:r w:rsidRPr="007C3512">
        <w:rPr>
          <w:sz w:val="28"/>
          <w:szCs w:val="28"/>
        </w:rPr>
        <w:t xml:space="preserve">№ </w:t>
      </w:r>
      <w:r>
        <w:rPr>
          <w:sz w:val="28"/>
          <w:szCs w:val="28"/>
        </w:rPr>
        <w:t>437</w:t>
      </w:r>
      <w:r w:rsidRPr="007C3512">
        <w:rPr>
          <w:sz w:val="28"/>
          <w:szCs w:val="28"/>
        </w:rPr>
        <w:t xml:space="preserve"> «Об утверждении Порядка разработки и реализации муниципальных программ муниципального образования «Сычевский район»  Смоленской области ». 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контролем за его исполнением. 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Сбалансированность муниципального бюджета, выполнение расходных обязательств,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системы. 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Необходимыми условиями сбалансированности и устойчивости бюджетной системы являются соответствие расходных обязательств полномочиям и функциям органов местного самоуправления, оптимальное распределение бюджетных ресурсов для финансирования этих функций. Необходимость повышения эффективности использования бюджетных средств создает предпосылки                    </w:t>
      </w:r>
      <w:r>
        <w:rPr>
          <w:sz w:val="28"/>
          <w:szCs w:val="28"/>
        </w:rPr>
        <w:lastRenderedPageBreak/>
        <w:t xml:space="preserve">для перехода к новым методам бюджетного планирования, ориентированным                   на конечные общественно значимые результаты. </w:t>
      </w:r>
    </w:p>
    <w:p w:rsidR="009548B1" w:rsidRPr="007C3512" w:rsidRDefault="009548B1" w:rsidP="009548B1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Решением Сычевской районной Думы от </w:t>
      </w:r>
      <w:r>
        <w:rPr>
          <w:sz w:val="28"/>
          <w:szCs w:val="28"/>
        </w:rPr>
        <w:t xml:space="preserve">26.07.2012 </w:t>
      </w:r>
      <w:r w:rsidRPr="007C35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175</w:t>
      </w:r>
      <w:r w:rsidRPr="007C3512">
        <w:rPr>
          <w:sz w:val="28"/>
          <w:szCs w:val="28"/>
        </w:rPr>
        <w:t xml:space="preserve"> утверждено Положение о Финансовом управлении Администрации муниципального образования «Сычевский район»  Смоленской области, в соответствии с  которым Финансовое управление является финансовым органом муниципального образования «Сычевский район» Смоленской области, структурным подразделением Ад</w:t>
      </w:r>
      <w:r>
        <w:rPr>
          <w:sz w:val="28"/>
          <w:szCs w:val="28"/>
        </w:rPr>
        <w:t>министрации муниципального обра</w:t>
      </w:r>
      <w:r w:rsidRPr="007C3512">
        <w:rPr>
          <w:sz w:val="28"/>
          <w:szCs w:val="28"/>
        </w:rPr>
        <w:t xml:space="preserve">зования, обеспечивающим реализацию полномочий Администрации </w:t>
      </w:r>
      <w:r>
        <w:rPr>
          <w:sz w:val="28"/>
          <w:szCs w:val="28"/>
        </w:rPr>
        <w:t>муниципального образования</w:t>
      </w:r>
      <w:r w:rsidRPr="007C3512">
        <w:rPr>
          <w:sz w:val="28"/>
          <w:szCs w:val="28"/>
        </w:rPr>
        <w:t xml:space="preserve"> в сфере бюджета, налогов, финансов и учета, осуществляющим функции по выработке единой бюджетной, финансовой и налоговой политики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 и нормативно-правовому регулированию  в  данных сферах.</w:t>
      </w:r>
    </w:p>
    <w:p w:rsidR="009548B1" w:rsidRPr="007C3512" w:rsidRDefault="009548B1" w:rsidP="009548B1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Финансовое управление осуществляет</w:t>
      </w:r>
      <w:r w:rsidRPr="007C3512">
        <w:rPr>
          <w:color w:val="0000FF"/>
          <w:sz w:val="28"/>
          <w:szCs w:val="28"/>
        </w:rPr>
        <w:t xml:space="preserve"> </w:t>
      </w:r>
      <w:r w:rsidRPr="007C3512">
        <w:rPr>
          <w:sz w:val="28"/>
          <w:szCs w:val="28"/>
        </w:rPr>
        <w:t xml:space="preserve">правовое регулирование и методическое руководство в установленной сфере деятельности,  составляет проект бюджета муниципального района, организует и осуществляет  казначейское исполнение  бюджета муниципального района и бюджета поселений, входящих </w:t>
      </w:r>
      <w:r>
        <w:rPr>
          <w:sz w:val="28"/>
          <w:szCs w:val="28"/>
        </w:rPr>
        <w:t xml:space="preserve">                  </w:t>
      </w:r>
      <w:r w:rsidRPr="007C3512">
        <w:rPr>
          <w:sz w:val="28"/>
          <w:szCs w:val="28"/>
        </w:rPr>
        <w:t>в состав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, осуществляет управление муниципальным долгом, организует  бюджетный и бухгалтерский учет,  составляет отчетность об исполнении консолидированного бюджета муниципального района,  осуществляет внутренний финансовый контроль исполнения местного бюджета  и контроль финансово-хозяйственной деятельности муниципальных учреждений. </w:t>
      </w:r>
    </w:p>
    <w:p w:rsidR="009548B1" w:rsidRPr="007C3512" w:rsidRDefault="009548B1" w:rsidP="009548B1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Одним из основных условий достижения стратегических целей социально-экономического развития муниципального образования «Сычевский район»  Смоленской области является грамотное проведение финансовой, бюджетной, налоговой и долговой политики, направленной на обеспечение необходимого уровня доходов  бюджета муниципального района, мобилизацию дополнительных финансовых ресурсов в целях полного и своевременного исполнения расходных обязательств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. </w:t>
      </w:r>
    </w:p>
    <w:p w:rsidR="009548B1" w:rsidRPr="007C3512" w:rsidRDefault="009548B1" w:rsidP="009548B1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Бюджетно-финансовая система в муниципальном образовании </w:t>
      </w:r>
      <w:r>
        <w:rPr>
          <w:sz w:val="28"/>
          <w:szCs w:val="28"/>
        </w:rPr>
        <w:t xml:space="preserve"> «Сычевский район» </w:t>
      </w:r>
      <w:r w:rsidRPr="007C3512">
        <w:rPr>
          <w:sz w:val="28"/>
          <w:szCs w:val="28"/>
        </w:rPr>
        <w:t xml:space="preserve">характеризуется низким уровнем автономности, развивается в условиях непрерывно меняющегося федерального законодательства, что приводит </w:t>
      </w:r>
      <w:r>
        <w:rPr>
          <w:sz w:val="28"/>
          <w:szCs w:val="28"/>
        </w:rPr>
        <w:t xml:space="preserve">                           </w:t>
      </w:r>
      <w:r w:rsidRPr="007C3512">
        <w:rPr>
          <w:sz w:val="28"/>
          <w:szCs w:val="28"/>
        </w:rPr>
        <w:t>к неустойчивости системы и невозможности осуществления достоверных среднесрочных и долгосрочных финансовых прогнозов. В течение года  Финансовое управление вынужден</w:t>
      </w:r>
      <w:r>
        <w:rPr>
          <w:sz w:val="28"/>
          <w:szCs w:val="28"/>
        </w:rPr>
        <w:t>о</w:t>
      </w:r>
      <w:r w:rsidRPr="007C3512">
        <w:rPr>
          <w:sz w:val="28"/>
          <w:szCs w:val="28"/>
        </w:rPr>
        <w:t xml:space="preserve"> неоднократно пересматривать и корректировать показатели бюджета муниципального района на текущий год. Вместе с тем в последние годы удавалось сохранять стабильность исполнения расходных обязательств</w:t>
      </w:r>
      <w:r>
        <w:rPr>
          <w:sz w:val="28"/>
          <w:szCs w:val="28"/>
        </w:rPr>
        <w:t>,</w:t>
      </w:r>
      <w:r w:rsidRPr="007C3512">
        <w:rPr>
          <w:sz w:val="28"/>
          <w:szCs w:val="28"/>
        </w:rPr>
        <w:t xml:space="preserve"> при отсутствии муниципального долга и кредиторской задолженности, значительной доле программных расходов и   высокой степени прозрачности бюджета.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</w:p>
    <w:p w:rsidR="00E6715A" w:rsidRDefault="00E6715A" w:rsidP="009548B1">
      <w:pPr>
        <w:ind w:firstLine="709"/>
        <w:jc w:val="both"/>
        <w:rPr>
          <w:sz w:val="28"/>
          <w:szCs w:val="28"/>
        </w:rPr>
      </w:pPr>
    </w:p>
    <w:p w:rsidR="00E6715A" w:rsidRDefault="00E6715A" w:rsidP="009548B1">
      <w:pPr>
        <w:ind w:firstLine="709"/>
        <w:jc w:val="both"/>
        <w:rPr>
          <w:sz w:val="28"/>
          <w:szCs w:val="28"/>
        </w:rPr>
      </w:pPr>
    </w:p>
    <w:p w:rsidR="00E6715A" w:rsidRPr="007C3512" w:rsidRDefault="00E6715A" w:rsidP="009548B1">
      <w:pPr>
        <w:ind w:firstLine="709"/>
        <w:jc w:val="both"/>
        <w:rPr>
          <w:sz w:val="28"/>
          <w:szCs w:val="28"/>
        </w:rPr>
      </w:pPr>
    </w:p>
    <w:p w:rsidR="009548B1" w:rsidRPr="007C3512" w:rsidRDefault="009548B1" w:rsidP="009548B1">
      <w:pPr>
        <w:ind w:firstLine="709"/>
        <w:jc w:val="center"/>
        <w:rPr>
          <w:sz w:val="28"/>
          <w:szCs w:val="28"/>
        </w:rPr>
      </w:pPr>
      <w:r w:rsidRPr="007C3512">
        <w:rPr>
          <w:sz w:val="28"/>
          <w:szCs w:val="28"/>
        </w:rPr>
        <w:lastRenderedPageBreak/>
        <w:t>Основные показатели, характеризующие состояние системы</w:t>
      </w:r>
    </w:p>
    <w:p w:rsidR="009548B1" w:rsidRDefault="009548B1" w:rsidP="009548B1">
      <w:pPr>
        <w:ind w:firstLine="709"/>
        <w:jc w:val="center"/>
      </w:pPr>
      <w:r w:rsidRPr="007C3512">
        <w:rPr>
          <w:sz w:val="28"/>
          <w:szCs w:val="28"/>
        </w:rPr>
        <w:t>управления муниципальными финансами</w:t>
      </w:r>
    </w:p>
    <w:p w:rsidR="009548B1" w:rsidRDefault="009548B1" w:rsidP="009548B1">
      <w:pPr>
        <w:ind w:firstLine="709"/>
        <w:jc w:val="both"/>
      </w:pPr>
    </w:p>
    <w:p w:rsidR="009548B1" w:rsidRDefault="009548B1" w:rsidP="009548B1">
      <w:pPr>
        <w:ind w:firstLine="708"/>
        <w:jc w:val="center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51"/>
        <w:gridCol w:w="1260"/>
        <w:gridCol w:w="1440"/>
        <w:gridCol w:w="1436"/>
      </w:tblGrid>
      <w:tr w:rsidR="009548B1" w:rsidRPr="00031BCC" w:rsidTr="00D87AA5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(описание)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 (результатов)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9548B1" w:rsidRPr="00031BCC" w:rsidTr="00D87AA5">
        <w:trPr>
          <w:trHeight w:val="10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Объем муниципального  внутреннего долга муниципального района по состоянию на конец отчетного периода, тыс. рублей 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7791,1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8B1" w:rsidRPr="00031BCC" w:rsidTr="00D87AA5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 Доля  расходов  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обслуживание  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долга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 в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расходах бюджета муниципального района,     за исключением   объема расходов, которые осуществляются     за счет   субвенций, предоставляемых   из бюджетов   бюджетной системы   Российской Федерации, 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8B1" w:rsidRPr="00031BCC" w:rsidTr="00D87AA5">
        <w:trPr>
          <w:trHeight w:val="10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просроченной 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по состоянию на конец отчетного периода в общем объеме расходов районного бюджета, %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8B1" w:rsidRPr="00031BCC" w:rsidTr="00D87AA5">
        <w:trPr>
          <w:trHeight w:val="1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выпадающих в результате             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налоговых льгот доходов бюджета муниципального района в общем объеме   налоговых и неналоговых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%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8B1" w:rsidRPr="00031BCC" w:rsidTr="00D87AA5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фактического объема налоговых и неналоговых доходов за отчетный период от утвержденного  плана, %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9548B1" w:rsidRPr="00031BCC" w:rsidTr="00D87AA5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районного бюджета, формируемых в рамках целевых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программ, %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</w:tr>
      <w:tr w:rsidR="009548B1" w:rsidRPr="00031BCC" w:rsidTr="00D87AA5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031BCC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публикации в сети Интернет информации о системе управления муниципальными финансами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031BCC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548B1" w:rsidRDefault="009548B1" w:rsidP="009548B1">
      <w:pPr>
        <w:pStyle w:val="ConsPlusNormal"/>
        <w:ind w:firstLine="540"/>
        <w:jc w:val="both"/>
      </w:pPr>
    </w:p>
    <w:p w:rsidR="009548B1" w:rsidRPr="006B5B2A" w:rsidRDefault="009548B1" w:rsidP="009548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A">
        <w:rPr>
          <w:rFonts w:ascii="Times New Roman" w:hAnsi="Times New Roman" w:cs="Times New Roman"/>
          <w:sz w:val="28"/>
          <w:szCs w:val="28"/>
        </w:rPr>
        <w:t xml:space="preserve">Структура муниципального внутреннего долга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5B2A">
        <w:rPr>
          <w:rFonts w:ascii="Times New Roman" w:hAnsi="Times New Roman" w:cs="Times New Roman"/>
          <w:sz w:val="28"/>
          <w:szCs w:val="28"/>
        </w:rPr>
        <w:t>за послед</w:t>
      </w:r>
      <w:r>
        <w:rPr>
          <w:rFonts w:ascii="Times New Roman" w:hAnsi="Times New Roman" w:cs="Times New Roman"/>
          <w:sz w:val="28"/>
          <w:szCs w:val="28"/>
        </w:rPr>
        <w:t>ние три года приведена в Таблице</w:t>
      </w:r>
      <w:r w:rsidRPr="006B5B2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548B1" w:rsidRDefault="009548B1" w:rsidP="009548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F0B" w:rsidRDefault="00BA4F0B" w:rsidP="009548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F0B" w:rsidRDefault="00BA4F0B" w:rsidP="009548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F0B" w:rsidRDefault="00BA4F0B" w:rsidP="009548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F0B" w:rsidRDefault="00BA4F0B" w:rsidP="009548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48B1" w:rsidRPr="006B5B2A" w:rsidRDefault="009548B1" w:rsidP="009548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B2A">
        <w:rPr>
          <w:rFonts w:ascii="Times New Roman" w:hAnsi="Times New Roman" w:cs="Times New Roman"/>
          <w:sz w:val="28"/>
          <w:szCs w:val="28"/>
        </w:rPr>
        <w:lastRenderedPageBreak/>
        <w:t>Структура муниципального внутреннего долга муниципального района</w:t>
      </w:r>
    </w:p>
    <w:p w:rsidR="009548B1" w:rsidRPr="006B5B2A" w:rsidRDefault="009548B1" w:rsidP="009548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B2A">
        <w:rPr>
          <w:rFonts w:ascii="Times New Roman" w:hAnsi="Times New Roman" w:cs="Times New Roman"/>
          <w:sz w:val="28"/>
          <w:szCs w:val="28"/>
        </w:rPr>
        <w:t>(2010 - 2012 годы)</w:t>
      </w:r>
    </w:p>
    <w:p w:rsidR="009548B1" w:rsidRPr="006B5B2A" w:rsidRDefault="009548B1" w:rsidP="009548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9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3"/>
        <w:gridCol w:w="1440"/>
        <w:gridCol w:w="1440"/>
        <w:gridCol w:w="1440"/>
      </w:tblGrid>
      <w:tr w:rsidR="009548B1" w:rsidRPr="00323AB2" w:rsidTr="00D87AA5">
        <w:trPr>
          <w:trHeight w:val="6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Статьи муниципального       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br/>
              <w:t>внутреннего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9548B1" w:rsidRPr="00323AB2" w:rsidTr="00D87AA5">
        <w:trPr>
          <w:trHeight w:val="6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323AB2" w:rsidRDefault="009548B1" w:rsidP="00D87A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Кредиты кредитных организаций, тыс.рублей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8B1" w:rsidRPr="00323AB2" w:rsidTr="00D87AA5">
        <w:trPr>
          <w:trHeight w:val="4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323AB2" w:rsidRDefault="009548B1" w:rsidP="00D87A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тыс. рублей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7791,1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8B1" w:rsidRPr="00323AB2" w:rsidTr="00D87AA5">
        <w:trPr>
          <w:trHeight w:val="4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323AB2" w:rsidRDefault="009548B1" w:rsidP="00D87A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 гарантии, тыс. рублей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8B1" w:rsidRPr="00323AB2" w:rsidTr="00D87AA5">
        <w:trPr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323AB2" w:rsidRDefault="009548B1" w:rsidP="00D87A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Всего, тыс. рублей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7791,1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8B1" w:rsidRPr="00323AB2" w:rsidTr="00D87AA5">
        <w:trPr>
          <w:trHeight w:val="716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323AB2" w:rsidRDefault="009548B1" w:rsidP="00D87A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обслуживание муниципального      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внутреннего долга, тыс. рублей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161,9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323AB2" w:rsidRDefault="009548B1" w:rsidP="00D87A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323AB2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548B1" w:rsidRPr="00E377E1" w:rsidRDefault="009548B1" w:rsidP="009548B1">
      <w:pPr>
        <w:ind w:firstLine="708"/>
        <w:jc w:val="center"/>
      </w:pP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 состоянию на 1 января 2013 года муниципальное образование         «Сычевский район» Смоленской области не имеет</w:t>
      </w:r>
      <w:r w:rsidRPr="00480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долга. Привлечения кредитов для покрытия дефицита бюджета в 2011-2012 годах                         не осуществлялось. В результате, районом выполняется ограничение, установленное Бюджетным кодексом Российской Федерации </w:t>
      </w:r>
      <w:r w:rsidR="00BA4F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по не превышению муниципального долга объема собственных доходов. 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Политика муниципальных заимствований района направлена на недопущение необоснованного увеличения долговой нагрузки на бюджет, поддержание стабильного соотношения муниципального долга и объемов  бюджета</w:t>
      </w:r>
      <w:r w:rsidRPr="00D90D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при полном и своевременном исполнении всех обязательств по погашению и обслуживанию муниципального долга.</w:t>
      </w:r>
    </w:p>
    <w:p w:rsidR="009548B1" w:rsidRPr="007C3512" w:rsidRDefault="009548B1" w:rsidP="009548B1">
      <w:pPr>
        <w:ind w:right="57"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Современная система управления муниципальными финансами и муниципальным долгом муниципального образования «Сычевский район» Смоленской области сложилась в результате серь</w:t>
      </w:r>
      <w:r>
        <w:rPr>
          <w:sz w:val="28"/>
          <w:szCs w:val="28"/>
        </w:rPr>
        <w:t>е</w:t>
      </w:r>
      <w:r w:rsidRPr="007C3512">
        <w:rPr>
          <w:sz w:val="28"/>
          <w:szCs w:val="28"/>
        </w:rPr>
        <w:t xml:space="preserve">зной работы по совершенствованию бюджетного процесса, обеспечению прозрачности бюджетно-финансовой системы, внедрению новых технологий в формирование и исполнение бюджета в ходе реализации основных направлений бюджетной и налоговой политики муниципального образования «Сычевский район» Смоленской области, которые разрабатываются в соответствии с Бюджетным кодексом Российской Федерации и   Положением о бюджетном процессе в муниципальном образовании «Сычевский район»  Смоленской области, утверждённым решением Сычевской районной  Думы   от </w:t>
      </w:r>
      <w:r>
        <w:rPr>
          <w:sz w:val="28"/>
          <w:szCs w:val="28"/>
        </w:rPr>
        <w:t>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7C3512">
        <w:rPr>
          <w:sz w:val="28"/>
          <w:szCs w:val="28"/>
        </w:rPr>
        <w:t xml:space="preserve">. </w:t>
      </w:r>
    </w:p>
    <w:p w:rsidR="009548B1" w:rsidRPr="00996DB0" w:rsidRDefault="009548B1" w:rsidP="009548B1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бюджетных расходов финансовым управлением Администрации муниципального образования «Сычевский район» Смоленской области (далее – финансовым управлением)</w:t>
      </w:r>
      <w:r w:rsidRPr="00996DB0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 xml:space="preserve"> муниципальная долгосрочная целевая п</w:t>
      </w:r>
      <w:r w:rsidRPr="007E3C7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«Повышение</w:t>
      </w:r>
      <w:r w:rsidRPr="007E3C7C">
        <w:rPr>
          <w:sz w:val="28"/>
          <w:szCs w:val="28"/>
        </w:rPr>
        <w:t xml:space="preserve"> эффективности бюджетных расходов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Pr="007E3C7C">
        <w:rPr>
          <w:sz w:val="28"/>
          <w:szCs w:val="28"/>
        </w:rPr>
        <w:t xml:space="preserve"> </w:t>
      </w:r>
      <w:r>
        <w:rPr>
          <w:sz w:val="28"/>
          <w:szCs w:val="28"/>
        </w:rPr>
        <w:t>до 2013 года»</w:t>
      </w:r>
      <w:r w:rsidRPr="007E3C7C">
        <w:rPr>
          <w:sz w:val="28"/>
          <w:szCs w:val="28"/>
        </w:rPr>
        <w:t xml:space="preserve">, утвержденная постановлением </w:t>
      </w:r>
      <w:r>
        <w:rPr>
          <w:sz w:val="28"/>
          <w:szCs w:val="28"/>
        </w:rPr>
        <w:t>А</w:t>
      </w:r>
      <w:r w:rsidRPr="007E3C7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от  02.03.2012 года </w:t>
      </w:r>
      <w:r w:rsidRPr="007E3C7C">
        <w:rPr>
          <w:sz w:val="28"/>
          <w:szCs w:val="28"/>
        </w:rPr>
        <w:t>№</w:t>
      </w:r>
      <w:r>
        <w:rPr>
          <w:sz w:val="28"/>
          <w:szCs w:val="28"/>
        </w:rPr>
        <w:t xml:space="preserve"> 99.</w:t>
      </w:r>
      <w:r w:rsidRPr="007E3C7C">
        <w:rPr>
          <w:sz w:val="28"/>
          <w:szCs w:val="28"/>
        </w:rPr>
        <w:t xml:space="preserve"> </w:t>
      </w:r>
    </w:p>
    <w:p w:rsidR="009548B1" w:rsidRDefault="009548B1" w:rsidP="009548B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8B1" w:rsidRPr="0009394B" w:rsidRDefault="009548B1" w:rsidP="009548B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D">
        <w:rPr>
          <w:rFonts w:ascii="Times New Roman" w:hAnsi="Times New Roman" w:cs="Times New Roman"/>
          <w:sz w:val="28"/>
          <w:szCs w:val="28"/>
        </w:rPr>
        <w:lastRenderedPageBreak/>
        <w:t>Несмотря на проведенную работу по реформированию бюджетной системы, не все инструменты, влияющие на качественное улучшение управления общественными фи</w:t>
      </w:r>
      <w:r>
        <w:rPr>
          <w:rFonts w:ascii="Times New Roman" w:hAnsi="Times New Roman" w:cs="Times New Roman"/>
          <w:sz w:val="28"/>
          <w:szCs w:val="28"/>
        </w:rPr>
        <w:t>нансами, работают в полную силу:</w:t>
      </w:r>
    </w:p>
    <w:p w:rsidR="009548B1" w:rsidRPr="0009394B" w:rsidRDefault="009548B1" w:rsidP="009548B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94B">
        <w:rPr>
          <w:rFonts w:ascii="Times New Roman" w:hAnsi="Times New Roman" w:cs="Times New Roman"/>
          <w:sz w:val="28"/>
          <w:szCs w:val="28"/>
        </w:rPr>
        <w:t>структура и динамика бюджетных расходов не в полной мере соответствовал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94B">
        <w:rPr>
          <w:rFonts w:ascii="Times New Roman" w:hAnsi="Times New Roman" w:cs="Times New Roman"/>
          <w:sz w:val="28"/>
          <w:szCs w:val="28"/>
        </w:rPr>
        <w:t xml:space="preserve"> целям</w:t>
      </w:r>
      <w:r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09394B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9548B1" w:rsidRPr="0009394B" w:rsidRDefault="009548B1" w:rsidP="009548B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сохранялись условия </w:t>
      </w:r>
      <w:r w:rsidRPr="0009394B">
        <w:rPr>
          <w:rFonts w:ascii="Times New Roman" w:hAnsi="Times New Roman" w:cs="Times New Roman"/>
          <w:sz w:val="28"/>
          <w:szCs w:val="28"/>
        </w:rPr>
        <w:t xml:space="preserve"> для неоправданного увеличения бюджетных расходов, не созданы условия для мотивации орга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r w:rsidRPr="0009394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9394B">
        <w:rPr>
          <w:rFonts w:ascii="Times New Roman" w:hAnsi="Times New Roman" w:cs="Times New Roman"/>
          <w:sz w:val="28"/>
          <w:szCs w:val="28"/>
        </w:rPr>
        <w:t>учреждений к повышению эффективности бюджетных расход</w:t>
      </w:r>
      <w:r>
        <w:rPr>
          <w:rFonts w:ascii="Times New Roman" w:hAnsi="Times New Roman" w:cs="Times New Roman"/>
          <w:sz w:val="28"/>
          <w:szCs w:val="28"/>
        </w:rPr>
        <w:t>ов и своей деятельности в целом.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Вопрос совершенствования системы управления муниципальными финансами носит комплексный характер и требует для своего решения согласованных действий органов государственной власти на региональном уровне, а также органов местного самоуправления.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придания этой работе системного характера, выработки четких критериев успеха проводимых изменений целесообразна разработка комплексной программы совершенствования системы управления муниципальными финансами. Муниципальная программа позволит: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определить основные проблемы, сформировать целостное видение необходимых изменений в рамках принятой общефедеральной концепции развития бюджетной системы, сформулировать основные направления изменений и ожидаемые результаты.</w:t>
      </w:r>
    </w:p>
    <w:p w:rsidR="009548B1" w:rsidRDefault="009548B1" w:rsidP="009548B1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9548B1" w:rsidRDefault="009548B1" w:rsidP="00BA4F0B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 w:rsidRPr="002336C8">
        <w:rPr>
          <w:sz w:val="28"/>
          <w:szCs w:val="28"/>
        </w:rPr>
        <w:t>Раздел 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9548B1" w:rsidRPr="002336C8" w:rsidRDefault="009548B1" w:rsidP="009548B1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</w:p>
    <w:p w:rsidR="009548B1" w:rsidRPr="002D2BE3" w:rsidRDefault="009548B1" w:rsidP="009548B1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1</w:t>
      </w:r>
      <w:r w:rsidRPr="002D2BE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Приори</w:t>
      </w:r>
      <w:r w:rsidRPr="002D2BE3">
        <w:rPr>
          <w:sz w:val="28"/>
          <w:szCs w:val="28"/>
        </w:rPr>
        <w:t xml:space="preserve">теты </w:t>
      </w:r>
      <w:r>
        <w:rPr>
          <w:sz w:val="28"/>
          <w:szCs w:val="28"/>
        </w:rPr>
        <w:t xml:space="preserve"> государственной </w:t>
      </w:r>
      <w:r w:rsidRPr="002D2BE3">
        <w:rPr>
          <w:sz w:val="28"/>
          <w:szCs w:val="28"/>
        </w:rPr>
        <w:t>политики в сфере реализации муниципальной программы</w:t>
      </w:r>
    </w:p>
    <w:p w:rsidR="009548B1" w:rsidRPr="0019325C" w:rsidRDefault="009548B1" w:rsidP="009548B1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Приоритеты</w:t>
      </w:r>
      <w:r>
        <w:rPr>
          <w:sz w:val="28"/>
          <w:szCs w:val="28"/>
        </w:rPr>
        <w:t xml:space="preserve"> государственной </w:t>
      </w:r>
      <w:r w:rsidRPr="0019325C">
        <w:rPr>
          <w:sz w:val="28"/>
          <w:szCs w:val="28"/>
        </w:rPr>
        <w:t xml:space="preserve">политики в сфере управления муниципальными финансами, муниципальным долгом муниципального образования </w:t>
      </w:r>
      <w:r>
        <w:rPr>
          <w:sz w:val="28"/>
          <w:szCs w:val="28"/>
        </w:rPr>
        <w:t xml:space="preserve">                       </w:t>
      </w:r>
      <w:r w:rsidRPr="0019325C">
        <w:rPr>
          <w:sz w:val="28"/>
          <w:szCs w:val="28"/>
        </w:rPr>
        <w:t xml:space="preserve">«Сычевский район» Смоленской области определены </w:t>
      </w:r>
      <w:r>
        <w:rPr>
          <w:sz w:val="28"/>
          <w:szCs w:val="28"/>
        </w:rPr>
        <w:t>Бюджетным</w:t>
      </w:r>
      <w:r w:rsidRPr="0019325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19325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19325C">
        <w:rPr>
          <w:sz w:val="28"/>
          <w:szCs w:val="28"/>
        </w:rPr>
        <w:t xml:space="preserve"> Бюджетным </w:t>
      </w:r>
      <w:r>
        <w:rPr>
          <w:sz w:val="28"/>
          <w:szCs w:val="28"/>
        </w:rPr>
        <w:t xml:space="preserve">посланием </w:t>
      </w:r>
      <w:r w:rsidRPr="0019325C"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t xml:space="preserve">                           «</w:t>
      </w:r>
      <w:r w:rsidRPr="0019325C">
        <w:rPr>
          <w:sz w:val="28"/>
          <w:szCs w:val="28"/>
        </w:rPr>
        <w:t>О бюджетной политике в 2014 - 2016 годах</w:t>
      </w:r>
      <w:r>
        <w:rPr>
          <w:sz w:val="28"/>
          <w:szCs w:val="28"/>
        </w:rPr>
        <w:t>»</w:t>
      </w:r>
      <w:r w:rsidRPr="0019325C">
        <w:rPr>
          <w:sz w:val="28"/>
          <w:szCs w:val="28"/>
        </w:rPr>
        <w:t>.</w:t>
      </w:r>
    </w:p>
    <w:p w:rsidR="009548B1" w:rsidRPr="0019325C" w:rsidRDefault="009548B1" w:rsidP="009548B1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Изменения, внесенные в Бюджетный кодекс Российской Федерации Федеральным законом от 07.05.2013 №</w:t>
      </w:r>
      <w:r>
        <w:rPr>
          <w:sz w:val="28"/>
          <w:szCs w:val="28"/>
        </w:rPr>
        <w:t xml:space="preserve"> </w:t>
      </w:r>
      <w:r w:rsidRPr="0019325C">
        <w:rPr>
          <w:sz w:val="28"/>
          <w:szCs w:val="28"/>
        </w:rPr>
        <w:t>104-ФЗ,  дают необходимые правовые основания для усиления программной ориентированности бюджета</w:t>
      </w:r>
      <w:r>
        <w:rPr>
          <w:sz w:val="28"/>
          <w:szCs w:val="28"/>
        </w:rPr>
        <w:t xml:space="preserve"> муниципального района</w:t>
      </w:r>
      <w:r w:rsidRPr="0019325C">
        <w:rPr>
          <w:sz w:val="28"/>
          <w:szCs w:val="28"/>
        </w:rPr>
        <w:t xml:space="preserve"> и повышения направленности бюджетного процесса </w:t>
      </w:r>
      <w:r>
        <w:rPr>
          <w:sz w:val="28"/>
          <w:szCs w:val="28"/>
        </w:rPr>
        <w:t xml:space="preserve">                          </w:t>
      </w:r>
      <w:r w:rsidRPr="0019325C">
        <w:rPr>
          <w:sz w:val="28"/>
          <w:szCs w:val="28"/>
        </w:rPr>
        <w:t>на достижение поставленных целей и задач социальн</w:t>
      </w:r>
      <w:r>
        <w:rPr>
          <w:sz w:val="28"/>
          <w:szCs w:val="28"/>
        </w:rPr>
        <w:t xml:space="preserve">о-экономического развития </w:t>
      </w:r>
      <w:r w:rsidRPr="0019325C">
        <w:rPr>
          <w:sz w:val="28"/>
          <w:szCs w:val="28"/>
        </w:rPr>
        <w:t>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19325C">
        <w:rPr>
          <w:sz w:val="28"/>
          <w:szCs w:val="28"/>
        </w:rPr>
        <w:t>.</w:t>
      </w:r>
    </w:p>
    <w:p w:rsidR="009548B1" w:rsidRPr="0019325C" w:rsidRDefault="009548B1" w:rsidP="009548B1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Основные задачи на новый бюджетный цикл озвучены Президентом Российской Федерации 13.06.2013 года в Бюджетном послании о бюджетной политике в 2014 – 2016 годах, среди них актуальнейшие задачи:</w:t>
      </w:r>
    </w:p>
    <w:p w:rsidR="009548B1" w:rsidRPr="0019325C" w:rsidRDefault="009548B1" w:rsidP="009548B1">
      <w:pPr>
        <w:widowControl w:val="0"/>
        <w:numPr>
          <w:ilvl w:val="0"/>
          <w:numId w:val="40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 xml:space="preserve">Обеспечение долгосрочной сбалансированности и устойчивости бюджета как базового принципа ответственной бюджетной политики при безусловном исполнении всех обязательств и выполнении задач, поставленных в указах </w:t>
      </w:r>
      <w:r w:rsidRPr="0019325C">
        <w:rPr>
          <w:sz w:val="28"/>
          <w:szCs w:val="28"/>
        </w:rPr>
        <w:lastRenderedPageBreak/>
        <w:t xml:space="preserve">Президента от </w:t>
      </w:r>
      <w:r>
        <w:rPr>
          <w:sz w:val="28"/>
          <w:szCs w:val="28"/>
        </w:rPr>
        <w:t>0</w:t>
      </w:r>
      <w:r w:rsidRPr="0019325C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19325C">
        <w:rPr>
          <w:sz w:val="28"/>
          <w:szCs w:val="28"/>
        </w:rPr>
        <w:t>2012 года;</w:t>
      </w:r>
    </w:p>
    <w:p w:rsidR="009548B1" w:rsidRPr="0019325C" w:rsidRDefault="009548B1" w:rsidP="009548B1">
      <w:pPr>
        <w:widowControl w:val="0"/>
        <w:numPr>
          <w:ilvl w:val="0"/>
          <w:numId w:val="40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Оптимизация структуры расходов бюджета;</w:t>
      </w:r>
    </w:p>
    <w:p w:rsidR="009548B1" w:rsidRPr="0019325C" w:rsidRDefault="009548B1" w:rsidP="009548B1">
      <w:pPr>
        <w:widowControl w:val="0"/>
        <w:numPr>
          <w:ilvl w:val="0"/>
          <w:numId w:val="40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Развитие программно-целевых методов управления, в частности государственных и муниципальных программ;</w:t>
      </w:r>
    </w:p>
    <w:p w:rsidR="009548B1" w:rsidRPr="0019325C" w:rsidRDefault="009548B1" w:rsidP="009548B1">
      <w:pPr>
        <w:widowControl w:val="0"/>
        <w:numPr>
          <w:ilvl w:val="0"/>
          <w:numId w:val="40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Создание новых механизмов финансирования  развития  инфраструктуры, таких как механизмы государственно-частного партнерства;</w:t>
      </w:r>
    </w:p>
    <w:p w:rsidR="009548B1" w:rsidRPr="0019325C" w:rsidRDefault="009548B1" w:rsidP="009548B1">
      <w:pPr>
        <w:widowControl w:val="0"/>
        <w:numPr>
          <w:ilvl w:val="0"/>
          <w:numId w:val="40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 xml:space="preserve">Переход к формированию муниципального задания на оказание услуг </w:t>
      </w:r>
      <w:r>
        <w:rPr>
          <w:sz w:val="28"/>
          <w:szCs w:val="28"/>
        </w:rPr>
        <w:t xml:space="preserve">                  </w:t>
      </w:r>
      <w:r w:rsidRPr="0019325C">
        <w:rPr>
          <w:sz w:val="28"/>
          <w:szCs w:val="28"/>
        </w:rPr>
        <w:t>на основе единого перечня услуг и единых нормативов их финансирования;</w:t>
      </w:r>
    </w:p>
    <w:p w:rsidR="009548B1" w:rsidRPr="0019325C" w:rsidRDefault="009548B1" w:rsidP="009548B1">
      <w:pPr>
        <w:widowControl w:val="0"/>
        <w:numPr>
          <w:ilvl w:val="0"/>
          <w:numId w:val="40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Совершенствование межбюджетных отношений.</w:t>
      </w:r>
    </w:p>
    <w:p w:rsidR="009548B1" w:rsidRPr="00F76B0C" w:rsidRDefault="009548B1" w:rsidP="009548B1">
      <w:pPr>
        <w:widowControl w:val="0"/>
        <w:numPr>
          <w:ilvl w:val="0"/>
          <w:numId w:val="40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F76B0C">
        <w:rPr>
          <w:sz w:val="28"/>
          <w:szCs w:val="28"/>
        </w:rPr>
        <w:t>Повышение прозрачности бюджета и бюджетного процесса.</w:t>
      </w:r>
    </w:p>
    <w:p w:rsidR="009548B1" w:rsidRPr="00F76B0C" w:rsidRDefault="009548B1" w:rsidP="009548B1">
      <w:pPr>
        <w:widowControl w:val="0"/>
        <w:tabs>
          <w:tab w:val="left" w:pos="960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F76B0C">
        <w:rPr>
          <w:sz w:val="28"/>
          <w:szCs w:val="28"/>
        </w:rPr>
        <w:t xml:space="preserve">Муниципальными документами стратегического планирования  </w:t>
      </w:r>
      <w:r>
        <w:rPr>
          <w:sz w:val="28"/>
          <w:szCs w:val="28"/>
        </w:rPr>
        <w:t xml:space="preserve">                </w:t>
      </w:r>
      <w:r w:rsidRPr="00F76B0C">
        <w:rPr>
          <w:sz w:val="28"/>
          <w:szCs w:val="28"/>
        </w:rPr>
        <w:t>(программой социально-экономического развития муниципального образования «Сычевский район» Смоленской области  и Основными направлениями бюджетной и налоговой политики муниципального образования «Сыче</w:t>
      </w:r>
      <w:r>
        <w:rPr>
          <w:sz w:val="28"/>
          <w:szCs w:val="28"/>
        </w:rPr>
        <w:t>вский район» Смоленской области</w:t>
      </w:r>
      <w:r w:rsidRPr="00F76B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6B0C">
        <w:rPr>
          <w:sz w:val="28"/>
          <w:szCs w:val="28"/>
        </w:rPr>
        <w:t>определены направления дальнейшего развития бюджетной сферы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F76B0C">
        <w:rPr>
          <w:sz w:val="28"/>
          <w:szCs w:val="28"/>
        </w:rPr>
        <w:t>,  а муниципальные программы  должны стать основным инструментом, с помощью которого увязываются стратегическое и бюджетное планирование в муниципальном образовании</w:t>
      </w:r>
      <w:r>
        <w:rPr>
          <w:sz w:val="28"/>
          <w:szCs w:val="28"/>
        </w:rPr>
        <w:t xml:space="preserve"> «Сычевский район» Смоленской области</w:t>
      </w:r>
      <w:r w:rsidRPr="00F76B0C">
        <w:rPr>
          <w:sz w:val="28"/>
          <w:szCs w:val="28"/>
        </w:rPr>
        <w:t xml:space="preserve">. 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стратегическим приоритетом политики в сфере управления муниципальными финансами, муниципальным долгом муниципального образования «Сычевский район» Смоленской области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жизнедеятельности. В условиях ограниченных финансовых ресурсов бюджетов всех уровней требуют усиленного внимания задачи обеспечения взвешенного подхода к управлению бюджетными средствами, повышения эффективности и результативности бюджетных расходов.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повышения эффективности деятельности органов местного самоуправления, в том числе в сфере бюджетной политики, необходимо установление и соблюдение четко сформулированных принципов ответственной бюджетной политики, к которым относятся: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реалистичность и надежность экономических прогнозов и предпосылок, положенных в основу бюджетного планирования;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формирование бюджетов с учетом долгосрочного прогноза основных параметров бюджетной системы;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ограничение бюджетного дефицита, муниципального долга;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стабильность и предсказуемость налоговой политики;</w:t>
      </w:r>
    </w:p>
    <w:p w:rsidR="009548B1" w:rsidRPr="00A12AD3" w:rsidRDefault="009548B1" w:rsidP="009548B1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A12AD3">
        <w:rPr>
          <w:sz w:val="28"/>
          <w:szCs w:val="28"/>
        </w:rPr>
        <w:t>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9548B1" w:rsidRPr="00A12AD3" w:rsidRDefault="009548B1" w:rsidP="009548B1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A12AD3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</w:t>
      </w:r>
      <w:r>
        <w:rPr>
          <w:sz w:val="28"/>
          <w:szCs w:val="28"/>
        </w:rPr>
        <w:t>.</w:t>
      </w:r>
      <w:r w:rsidRPr="00A12AD3">
        <w:rPr>
          <w:sz w:val="28"/>
          <w:szCs w:val="28"/>
        </w:rPr>
        <w:t xml:space="preserve">    </w:t>
      </w:r>
    </w:p>
    <w:p w:rsidR="00E6715A" w:rsidRDefault="00E6715A" w:rsidP="009548B1">
      <w:pPr>
        <w:ind w:right="57" w:firstLine="709"/>
        <w:jc w:val="center"/>
        <w:rPr>
          <w:sz w:val="28"/>
          <w:szCs w:val="28"/>
        </w:rPr>
      </w:pPr>
    </w:p>
    <w:p w:rsidR="00E6715A" w:rsidRDefault="00E6715A" w:rsidP="009548B1">
      <w:pPr>
        <w:ind w:right="57" w:firstLine="709"/>
        <w:jc w:val="center"/>
        <w:rPr>
          <w:sz w:val="28"/>
          <w:szCs w:val="28"/>
        </w:rPr>
      </w:pPr>
    </w:p>
    <w:p w:rsidR="009548B1" w:rsidRDefault="009548B1" w:rsidP="009548B1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2</w:t>
      </w:r>
    </w:p>
    <w:p w:rsidR="009548B1" w:rsidRDefault="009548B1" w:rsidP="009548B1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</w:t>
      </w:r>
    </w:p>
    <w:p w:rsidR="009548B1" w:rsidRDefault="009548B1" w:rsidP="009548B1">
      <w:pPr>
        <w:ind w:right="57" w:firstLine="709"/>
        <w:jc w:val="center"/>
        <w:rPr>
          <w:sz w:val="28"/>
          <w:szCs w:val="28"/>
        </w:rPr>
      </w:pPr>
    </w:p>
    <w:p w:rsidR="009548B1" w:rsidRDefault="009548B1" w:rsidP="009548B1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0450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5072">
        <w:rPr>
          <w:sz w:val="28"/>
          <w:szCs w:val="28"/>
        </w:rPr>
        <w:t xml:space="preserve">Управление муниципальными финансами </w:t>
      </w:r>
      <w:r>
        <w:rPr>
          <w:sz w:val="28"/>
          <w:szCs w:val="28"/>
        </w:rPr>
        <w:t xml:space="preserve">                       </w:t>
      </w:r>
      <w:r w:rsidRPr="00045072">
        <w:rPr>
          <w:sz w:val="28"/>
          <w:szCs w:val="28"/>
        </w:rPr>
        <w:t>в муниципальном образовании «Сычевский район</w:t>
      </w:r>
      <w:r>
        <w:rPr>
          <w:sz w:val="28"/>
          <w:szCs w:val="28"/>
        </w:rPr>
        <w:t>» Смоленской области на                    2017-2021</w:t>
      </w:r>
      <w:r w:rsidRPr="0004507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направлена на достижение следующих целей:</w:t>
      </w:r>
      <w:r w:rsidRPr="00E12C43">
        <w:rPr>
          <w:sz w:val="28"/>
          <w:szCs w:val="28"/>
        </w:rPr>
        <w:t xml:space="preserve"> обеспечение финансовой устойчивости бюджета муниципального района</w:t>
      </w:r>
      <w:r>
        <w:rPr>
          <w:sz w:val="28"/>
          <w:szCs w:val="28"/>
        </w:rPr>
        <w:t>,</w:t>
      </w:r>
      <w:r w:rsidRPr="002E1E7A">
        <w:t xml:space="preserve"> </w:t>
      </w:r>
      <w:r w:rsidRPr="002E1E7A">
        <w:rPr>
          <w:sz w:val="28"/>
          <w:szCs w:val="28"/>
        </w:rPr>
        <w:t>создание условий для повышения качества управления муниципальными финансами</w:t>
      </w:r>
      <w:r>
        <w:rPr>
          <w:sz w:val="28"/>
          <w:szCs w:val="28"/>
        </w:rPr>
        <w:t>.</w:t>
      </w:r>
      <w:r w:rsidRPr="002E1E7A">
        <w:rPr>
          <w:sz w:val="28"/>
          <w:szCs w:val="28"/>
        </w:rPr>
        <w:t> 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достижения поставленных целей в рамках реализации Муниципальной программы предусматривается решение следующих приоритетных задач: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совершенствование организации и осуществления бюджетного процесса                     в муниципальном</w:t>
      </w:r>
      <w:r w:rsidRPr="009A52C4">
        <w:rPr>
          <w:sz w:val="28"/>
          <w:szCs w:val="28"/>
        </w:rPr>
        <w:t xml:space="preserve"> </w:t>
      </w:r>
      <w:r w:rsidRPr="00045072">
        <w:rPr>
          <w:sz w:val="28"/>
          <w:szCs w:val="28"/>
        </w:rPr>
        <w:t>образовании «Сычевский район</w:t>
      </w:r>
      <w:r>
        <w:rPr>
          <w:sz w:val="28"/>
          <w:szCs w:val="28"/>
        </w:rPr>
        <w:t>»</w:t>
      </w:r>
      <w:r w:rsidRPr="0004507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: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повышение эффективности формирования и использования средств бюджета муниципального района;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совершенствование межбюджетных отношений, повышение эффективности оказания финансовой помощи бюджетам поселений муниципального образования</w:t>
      </w:r>
      <w:r w:rsidRPr="00045072">
        <w:rPr>
          <w:sz w:val="28"/>
          <w:szCs w:val="28"/>
        </w:rPr>
        <w:t xml:space="preserve"> «Сычевский район</w:t>
      </w:r>
      <w:r>
        <w:rPr>
          <w:sz w:val="28"/>
          <w:szCs w:val="28"/>
        </w:rPr>
        <w:t>»</w:t>
      </w:r>
      <w:r w:rsidRPr="0004507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проведение ответственной долговой политики, обеспечение своевременного исполнения долговых обязательств муниципального района;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 xml:space="preserve">планирование и осуществление обоснованных заимствований                                        в целях обеспечения сбалансированности     бюджета муниципального района;   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создание условий для повышения качества управления средствами бюджета муниципального района, эффективного выполнения бюджетных полномочий органами местного самоуправления муниципального</w:t>
      </w:r>
      <w:r w:rsidRPr="009A52C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045072">
        <w:rPr>
          <w:sz w:val="28"/>
          <w:szCs w:val="28"/>
        </w:rPr>
        <w:t xml:space="preserve"> «Сычевский район Смоленской области</w:t>
      </w:r>
      <w:r>
        <w:rPr>
          <w:sz w:val="28"/>
          <w:szCs w:val="28"/>
        </w:rPr>
        <w:t>;</w:t>
      </w:r>
    </w:p>
    <w:p w:rsidR="009548B1" w:rsidRPr="004B20BD" w:rsidRDefault="009548B1" w:rsidP="009548B1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4B20BD">
        <w:rPr>
          <w:sz w:val="28"/>
          <w:szCs w:val="28"/>
        </w:rPr>
        <w:t> Достижение цели данной муниципальной программы будет осуществляться путем решения задач в рамках соответствующих подпрограмм. 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мероприятий.</w:t>
      </w:r>
    </w:p>
    <w:p w:rsidR="009548B1" w:rsidRPr="004B20BD" w:rsidRDefault="009548B1" w:rsidP="009548B1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4B20BD">
        <w:rPr>
          <w:sz w:val="28"/>
          <w:szCs w:val="28"/>
        </w:rPr>
        <w:t>Паспорта муниципальной программы и ее подпрограмм  содержат также описание ожидаемых результатов реализации муниципальной программы и количественные характеристики некоторых ожидаемых результа</w:t>
      </w:r>
      <w:r>
        <w:rPr>
          <w:sz w:val="28"/>
          <w:szCs w:val="28"/>
        </w:rPr>
        <w:t xml:space="preserve">тов в виде целевых </w:t>
      </w:r>
      <w:r w:rsidRPr="004B20BD">
        <w:rPr>
          <w:sz w:val="28"/>
          <w:szCs w:val="28"/>
        </w:rPr>
        <w:t xml:space="preserve"> показателей муниципальной программы (подпрограммы).</w:t>
      </w:r>
    </w:p>
    <w:p w:rsidR="009548B1" w:rsidRDefault="009548B1" w:rsidP="009548B1">
      <w:pPr>
        <w:ind w:right="57" w:firstLine="709"/>
        <w:jc w:val="both"/>
        <w:rPr>
          <w:sz w:val="28"/>
          <w:szCs w:val="28"/>
        </w:rPr>
      </w:pPr>
    </w:p>
    <w:p w:rsidR="009548B1" w:rsidRDefault="009548B1" w:rsidP="009548B1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3</w:t>
      </w:r>
    </w:p>
    <w:p w:rsidR="009548B1" w:rsidRDefault="009548B1" w:rsidP="009548B1">
      <w:pPr>
        <w:widowControl w:val="0"/>
        <w:autoSpaceDE w:val="0"/>
        <w:autoSpaceDN w:val="0"/>
        <w:adjustRightInd w:val="0"/>
        <w:ind w:right="57" w:firstLine="709"/>
        <w:jc w:val="center"/>
        <w:rPr>
          <w:bCs/>
          <w:sz w:val="28"/>
          <w:szCs w:val="28"/>
        </w:rPr>
      </w:pPr>
      <w:r w:rsidRPr="003063DD">
        <w:rPr>
          <w:bCs/>
          <w:sz w:val="28"/>
          <w:szCs w:val="28"/>
        </w:rPr>
        <w:t>Ожидаемые результаты реализации муниципальной  программы</w:t>
      </w:r>
    </w:p>
    <w:p w:rsidR="009548B1" w:rsidRPr="003063DD" w:rsidRDefault="009548B1" w:rsidP="009548B1">
      <w:pPr>
        <w:widowControl w:val="0"/>
        <w:autoSpaceDE w:val="0"/>
        <w:autoSpaceDN w:val="0"/>
        <w:adjustRightInd w:val="0"/>
        <w:ind w:right="57" w:firstLine="709"/>
        <w:jc w:val="center"/>
        <w:rPr>
          <w:bCs/>
          <w:sz w:val="28"/>
          <w:szCs w:val="28"/>
        </w:rPr>
      </w:pPr>
    </w:p>
    <w:p w:rsidR="009548B1" w:rsidRPr="00562B12" w:rsidRDefault="009548B1" w:rsidP="009548B1">
      <w:pPr>
        <w:widowControl w:val="0"/>
        <w:autoSpaceDE w:val="0"/>
        <w:autoSpaceDN w:val="0"/>
        <w:adjustRightInd w:val="0"/>
        <w:ind w:right="57" w:firstLine="709"/>
        <w:jc w:val="both"/>
        <w:rPr>
          <w:color w:val="000000"/>
          <w:sz w:val="28"/>
          <w:szCs w:val="28"/>
        </w:rPr>
      </w:pPr>
      <w:r w:rsidRPr="00562B12">
        <w:rPr>
          <w:sz w:val="28"/>
          <w:szCs w:val="28"/>
        </w:rPr>
        <w:t xml:space="preserve">Достижение </w:t>
      </w:r>
      <w:r w:rsidRPr="00562B12">
        <w:rPr>
          <w:color w:val="000000"/>
          <w:sz w:val="28"/>
          <w:szCs w:val="28"/>
        </w:rPr>
        <w:t>целевых значений показателей муниципальной программы,  представленных  в Приложение 1 к Муниципальной программе, либо существенное улучшение их значений даст возможность:</w:t>
      </w:r>
    </w:p>
    <w:p w:rsidR="009548B1" w:rsidRPr="00942AEA" w:rsidRDefault="009548B1" w:rsidP="009548B1">
      <w:pPr>
        <w:pStyle w:val="af9"/>
        <w:spacing w:line="240" w:lineRule="auto"/>
        <w:ind w:right="57" w:firstLine="709"/>
      </w:pPr>
      <w:r>
        <w:t>о</w:t>
      </w:r>
      <w:r w:rsidRPr="00942AEA">
        <w:t>существл</w:t>
      </w:r>
      <w:r>
        <w:t>ять</w:t>
      </w:r>
      <w:r w:rsidRPr="00942AEA">
        <w:t xml:space="preserve"> бюдже</w:t>
      </w:r>
      <w:r>
        <w:t>тный</w:t>
      </w:r>
      <w:r w:rsidRPr="00942AEA">
        <w:t xml:space="preserve"> процесс в соответствии с требованиями действующего законодательства Российской Федерации;</w:t>
      </w:r>
    </w:p>
    <w:p w:rsidR="009548B1" w:rsidRPr="00852B00" w:rsidRDefault="009548B1" w:rsidP="009548B1">
      <w:pPr>
        <w:pStyle w:val="af9"/>
        <w:spacing w:line="240" w:lineRule="auto"/>
        <w:ind w:right="57" w:firstLine="709"/>
      </w:pPr>
      <w:r w:rsidRPr="00852B00">
        <w:t>повышать качество бюджетного планирования;</w:t>
      </w:r>
    </w:p>
    <w:p w:rsidR="009548B1" w:rsidRPr="00852B00" w:rsidRDefault="009548B1" w:rsidP="009548B1">
      <w:pPr>
        <w:pStyle w:val="af9"/>
        <w:spacing w:line="240" w:lineRule="auto"/>
        <w:ind w:right="57" w:firstLine="709"/>
      </w:pPr>
      <w:r w:rsidRPr="00852B00">
        <w:t xml:space="preserve">обеспечивать исполнение бюджета </w:t>
      </w:r>
      <w:r>
        <w:t xml:space="preserve">муниципального района </w:t>
      </w:r>
      <w:r w:rsidRPr="00852B00">
        <w:t xml:space="preserve"> по доходам;</w:t>
      </w:r>
    </w:p>
    <w:p w:rsidR="009548B1" w:rsidRPr="00852B00" w:rsidRDefault="009548B1" w:rsidP="009548B1">
      <w:pPr>
        <w:pStyle w:val="af9"/>
        <w:spacing w:line="240" w:lineRule="auto"/>
        <w:ind w:right="57" w:firstLine="709"/>
      </w:pPr>
      <w:r w:rsidRPr="00852B00">
        <w:lastRenderedPageBreak/>
        <w:t>оптимизировать структуру расходных обязательств бюджета</w:t>
      </w:r>
      <w:r>
        <w:t xml:space="preserve"> муниципального района</w:t>
      </w:r>
      <w:r w:rsidRPr="00852B00">
        <w:t>;</w:t>
      </w:r>
    </w:p>
    <w:p w:rsidR="009548B1" w:rsidRPr="00852B00" w:rsidRDefault="009548B1" w:rsidP="009548B1">
      <w:pPr>
        <w:pStyle w:val="af9"/>
        <w:spacing w:line="240" w:lineRule="auto"/>
        <w:ind w:right="57" w:firstLine="709"/>
      </w:pPr>
      <w:r w:rsidRPr="00852B00">
        <w:t>совершенствовать внутренний муниципальный финансовый контроль;</w:t>
      </w:r>
    </w:p>
    <w:p w:rsidR="009548B1" w:rsidRPr="00852B00" w:rsidRDefault="009548B1" w:rsidP="009548B1">
      <w:pPr>
        <w:pStyle w:val="af9"/>
        <w:spacing w:line="240" w:lineRule="auto"/>
        <w:ind w:right="57" w:firstLine="709"/>
      </w:pPr>
      <w:r w:rsidRPr="00852B00">
        <w:t>повысить уров</w:t>
      </w:r>
      <w:r>
        <w:t>ень</w:t>
      </w:r>
      <w:r w:rsidRPr="00852B00">
        <w:t xml:space="preserve"> целевого и эффективного использования средств бюджета </w:t>
      </w:r>
      <w:r>
        <w:t>муниципального района</w:t>
      </w:r>
      <w:r w:rsidRPr="00852B00">
        <w:t>;</w:t>
      </w:r>
    </w:p>
    <w:p w:rsidR="009548B1" w:rsidRPr="00852B00" w:rsidRDefault="009548B1" w:rsidP="009548B1">
      <w:pPr>
        <w:pStyle w:val="af9"/>
        <w:spacing w:line="240" w:lineRule="auto"/>
        <w:ind w:right="57" w:firstLine="709"/>
      </w:pPr>
      <w:r w:rsidRPr="00852B00">
        <w:t xml:space="preserve">улучшить качество управления муниципальными финансами </w:t>
      </w:r>
      <w:r>
        <w:t>муниципального образования «Сычевский район» Смоленской области</w:t>
      </w:r>
      <w:r w:rsidRPr="00852B00">
        <w:t>;</w:t>
      </w:r>
    </w:p>
    <w:p w:rsidR="009548B1" w:rsidRPr="00852B00" w:rsidRDefault="009548B1" w:rsidP="009548B1">
      <w:pPr>
        <w:pStyle w:val="af9"/>
        <w:spacing w:line="240" w:lineRule="auto"/>
        <w:ind w:right="57" w:firstLine="709"/>
      </w:pPr>
      <w:r w:rsidRPr="00852B00">
        <w:t>повышать степень открытости и прозрачности в сфере общественных финансов, в том числе путем внедрения системы «</w:t>
      </w:r>
      <w:r>
        <w:t>Электронный</w:t>
      </w:r>
      <w:r w:rsidRPr="00852B00">
        <w:t xml:space="preserve"> бюджет»;</w:t>
      </w:r>
    </w:p>
    <w:p w:rsidR="009548B1" w:rsidRPr="00852B00" w:rsidRDefault="009548B1" w:rsidP="009548B1">
      <w:pPr>
        <w:pStyle w:val="af9"/>
        <w:spacing w:line="240" w:lineRule="auto"/>
        <w:ind w:right="57" w:firstLine="709"/>
      </w:pPr>
      <w:r w:rsidRPr="00852B00">
        <w:t xml:space="preserve">обеспечивать своевременное и полное обслуживания муниципального долга </w:t>
      </w:r>
      <w:r>
        <w:t>муниципального образования «Сычевский район» Смоленской области.</w:t>
      </w:r>
    </w:p>
    <w:p w:rsidR="009548B1" w:rsidRPr="00562B12" w:rsidRDefault="009548B1" w:rsidP="009548B1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color w:val="000000"/>
          <w:sz w:val="28"/>
          <w:szCs w:val="28"/>
        </w:rPr>
        <w:t xml:space="preserve">Муниципальная программа также позволит осуществить более глубокие качественные изменения в сфере финансового управления, такие как:   </w:t>
      </w:r>
    </w:p>
    <w:p w:rsidR="009548B1" w:rsidRPr="00562B12" w:rsidRDefault="009548B1" w:rsidP="009548B1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 xml:space="preserve">создание стабильных финансовых условий для устойчивого экономического роста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562B12">
        <w:rPr>
          <w:sz w:val="28"/>
          <w:szCs w:val="28"/>
        </w:rPr>
        <w:t>,  повышения уровня и качества жизни населения города за счет обеспечения долгосрочной сбалансированности,  устойчивос</w:t>
      </w:r>
      <w:r>
        <w:rPr>
          <w:sz w:val="28"/>
          <w:szCs w:val="28"/>
        </w:rPr>
        <w:t xml:space="preserve">ти и платежеспособности </w:t>
      </w:r>
      <w:r w:rsidRPr="00562B1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562B12">
        <w:rPr>
          <w:sz w:val="28"/>
          <w:szCs w:val="28"/>
        </w:rPr>
        <w:t>;</w:t>
      </w:r>
    </w:p>
    <w:p w:rsidR="009548B1" w:rsidRPr="00562B12" w:rsidRDefault="009548B1" w:rsidP="009548B1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 xml:space="preserve">создание условий для повышения эффективности финансового управления в </w:t>
      </w:r>
      <w:r>
        <w:rPr>
          <w:sz w:val="28"/>
          <w:szCs w:val="28"/>
        </w:rPr>
        <w:t>муниципальном образовании «Сычевский район» Смоленской области</w:t>
      </w:r>
      <w:r w:rsidRPr="00562B12">
        <w:rPr>
          <w:sz w:val="28"/>
          <w:szCs w:val="28"/>
        </w:rPr>
        <w:t xml:space="preserve"> для  оптимизации выполнения  муниципальных функций, обеспечения потребностей горожан и общества в  муниципальных услугах, увеличения их доступности и качества;</w:t>
      </w:r>
    </w:p>
    <w:p w:rsidR="009548B1" w:rsidRDefault="009548B1" w:rsidP="009548B1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большей части расходов </w:t>
      </w:r>
      <w:r w:rsidRPr="00562B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562B12">
        <w:rPr>
          <w:sz w:val="28"/>
          <w:szCs w:val="28"/>
        </w:rPr>
        <w:t>на принципы программно-целевого планирования, контроля и последующей оценки эффективности их использования.</w:t>
      </w:r>
    </w:p>
    <w:p w:rsidR="009548B1" w:rsidRPr="00562B12" w:rsidRDefault="009548B1" w:rsidP="009548B1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9548B1" w:rsidRDefault="009548B1" w:rsidP="009548B1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</w:t>
      </w:r>
    </w:p>
    <w:p w:rsidR="009548B1" w:rsidRDefault="009548B1" w:rsidP="009548B1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Сроки реализации и этапы реализации Муниципальной программы</w:t>
      </w:r>
    </w:p>
    <w:p w:rsidR="009548B1" w:rsidRDefault="009548B1" w:rsidP="009548B1">
      <w:pPr>
        <w:ind w:right="57" w:firstLine="709"/>
        <w:jc w:val="both"/>
        <w:rPr>
          <w:sz w:val="28"/>
          <w:szCs w:val="28"/>
        </w:rPr>
      </w:pPr>
    </w:p>
    <w:p w:rsidR="009548B1" w:rsidRPr="008C6A8C" w:rsidRDefault="009548B1" w:rsidP="009548B1">
      <w:pPr>
        <w:ind w:right="57" w:firstLine="709"/>
        <w:jc w:val="both"/>
        <w:rPr>
          <w:sz w:val="28"/>
          <w:szCs w:val="28"/>
        </w:rPr>
      </w:pPr>
      <w:r w:rsidRPr="008C6A8C">
        <w:rPr>
          <w:sz w:val="28"/>
          <w:szCs w:val="28"/>
        </w:rPr>
        <w:t>Срок реализации Муниципальной программы определен</w:t>
      </w:r>
      <w:r>
        <w:rPr>
          <w:sz w:val="28"/>
          <w:szCs w:val="28"/>
        </w:rPr>
        <w:t xml:space="preserve"> с 01.01.2016 года по 31.12.2020</w:t>
      </w:r>
      <w:r w:rsidRPr="008C6A8C">
        <w:rPr>
          <w:sz w:val="28"/>
          <w:szCs w:val="28"/>
        </w:rPr>
        <w:t xml:space="preserve"> года.</w:t>
      </w:r>
    </w:p>
    <w:p w:rsidR="009548B1" w:rsidRPr="00257ED9" w:rsidRDefault="009548B1" w:rsidP="009548B1">
      <w:pPr>
        <w:ind w:right="57" w:firstLine="709"/>
        <w:jc w:val="both"/>
        <w:rPr>
          <w:sz w:val="28"/>
          <w:szCs w:val="28"/>
        </w:rPr>
      </w:pPr>
      <w:r w:rsidRPr="00257ED9">
        <w:rPr>
          <w:sz w:val="28"/>
          <w:szCs w:val="28"/>
        </w:rPr>
        <w:t xml:space="preserve"> Муниципальная программа реализуется в один этап.</w:t>
      </w:r>
    </w:p>
    <w:p w:rsidR="009548B1" w:rsidRPr="009347EA" w:rsidRDefault="009548B1" w:rsidP="009548B1">
      <w:pPr>
        <w:ind w:right="57" w:firstLine="709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Раздел 3</w:t>
      </w:r>
    </w:p>
    <w:p w:rsidR="009548B1" w:rsidRPr="009347EA" w:rsidRDefault="009548B1" w:rsidP="009548B1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9347EA">
        <w:rPr>
          <w:sz w:val="28"/>
          <w:szCs w:val="28"/>
        </w:rPr>
        <w:t xml:space="preserve">Обоснование ресурсного обеспечения Муниципальной программы </w:t>
      </w:r>
    </w:p>
    <w:p w:rsidR="009548B1" w:rsidRDefault="009548B1" w:rsidP="009548B1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 xml:space="preserve">Расходы на реализацию Муниципальной программы предусматриваются                  за счет средств бюджета муниципального района, а также средств областного бюджета. 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Общий объем финансирования Муниципальной программы в                               2016 - 2020 годах составит 135597,6 тыс. рублей, из них по годам: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2016 год – 24158,0  тыс. рублей;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2017 год –  27932,7 тыс. рублей;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 27955,6 тыс. рублей;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27702,2  тыс. рублей;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 27849,1 тыс. рублей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том числе за счет средств областного бюджета 106322,1 тыс. руб.,  из них по годам: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2016 год – 18417,2 тыс. рублей;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2017 год –  21475,1 тыс. рублей;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22265,0  тыс. рублей;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22009,4  тыс. рублей;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2020 год – 22155,4  тыс. рублей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за счет средств бюджета муниципального района 29275,5  тыс. руб. из них по годам: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2016 год – 5740,8 тыс. рублей;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2017 год – 6457,6 тыс. рублей;</w:t>
      </w:r>
    </w:p>
    <w:p w:rsidR="009548B1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 5690,6 тыс. рублей;</w:t>
      </w:r>
    </w:p>
    <w:p w:rsidR="009548B1" w:rsidRPr="00A31B3F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  5692,8 тыс. рублей;</w:t>
      </w:r>
    </w:p>
    <w:p w:rsidR="009548B1" w:rsidRPr="00A31B3F" w:rsidRDefault="009548B1" w:rsidP="009548B1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 5693,7 тыс. рублей.</w:t>
      </w:r>
    </w:p>
    <w:p w:rsidR="009548B1" w:rsidRPr="000901AC" w:rsidRDefault="009548B1" w:rsidP="009548B1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9548B1" w:rsidRPr="008F0CE3" w:rsidRDefault="009548B1" w:rsidP="009548B1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за счет источников ее финансирования по годам реализации в разрезе программных мероприятий  представлено в Приложение 2 к Муниципальной программе.</w:t>
      </w:r>
    </w:p>
    <w:p w:rsidR="009548B1" w:rsidRDefault="009548B1" w:rsidP="009548B1">
      <w:pPr>
        <w:ind w:right="57" w:firstLine="709"/>
        <w:jc w:val="both"/>
        <w:rPr>
          <w:sz w:val="28"/>
          <w:szCs w:val="28"/>
        </w:rPr>
      </w:pPr>
    </w:p>
    <w:p w:rsidR="009548B1" w:rsidRDefault="009548B1" w:rsidP="009548B1">
      <w:pPr>
        <w:ind w:right="57"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4. Подпрограммы Муниципальной программы</w:t>
      </w:r>
    </w:p>
    <w:p w:rsidR="009548B1" w:rsidRPr="009347EA" w:rsidRDefault="009548B1" w:rsidP="009548B1">
      <w:pPr>
        <w:ind w:right="57" w:firstLine="709"/>
        <w:jc w:val="both"/>
        <w:rPr>
          <w:sz w:val="28"/>
          <w:szCs w:val="28"/>
        </w:rPr>
      </w:pPr>
    </w:p>
    <w:p w:rsidR="009548B1" w:rsidRDefault="009548B1" w:rsidP="009548B1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9600A3">
        <w:rPr>
          <w:sz w:val="28"/>
          <w:szCs w:val="28"/>
        </w:rPr>
        <w:t>Основные мероприятия муниципальной программы направлены</w:t>
      </w:r>
      <w:r>
        <w:rPr>
          <w:sz w:val="28"/>
          <w:szCs w:val="28"/>
        </w:rPr>
        <w:t xml:space="preserve"> на обеспечение финансовой устойчивости бюджета муниципального района, создание условий для повышения качества управления муниципальными финансами.</w:t>
      </w:r>
    </w:p>
    <w:p w:rsidR="009548B1" w:rsidRPr="000901AC" w:rsidRDefault="009548B1" w:rsidP="009548B1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муниципальной </w:t>
      </w:r>
      <w:r w:rsidRPr="000901AC">
        <w:rPr>
          <w:sz w:val="28"/>
          <w:szCs w:val="28"/>
        </w:rPr>
        <w:t xml:space="preserve"> программы связана с выполнением следующих подпрограмм:</w:t>
      </w:r>
    </w:p>
    <w:p w:rsidR="009548B1" w:rsidRDefault="009548B1" w:rsidP="009548B1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t>а) подпрограмма 1 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p w:rsidR="009548B1" w:rsidRDefault="009548B1" w:rsidP="009548B1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t xml:space="preserve">б) подпрограмма 2 </w:t>
      </w:r>
      <w:r w:rsidRPr="009F2250">
        <w:rPr>
          <w:sz w:val="28"/>
          <w:szCs w:val="28"/>
        </w:rPr>
        <w:t>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</w:t>
      </w:r>
      <w:r>
        <w:rPr>
          <w:sz w:val="28"/>
          <w:szCs w:val="28"/>
        </w:rPr>
        <w:t>ской области</w:t>
      </w:r>
    </w:p>
    <w:p w:rsidR="009548B1" w:rsidRDefault="009548B1" w:rsidP="009548B1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9548B1" w:rsidRPr="009F2250" w:rsidRDefault="009548B1" w:rsidP="009548B1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4.1</w:t>
      </w:r>
    </w:p>
    <w:p w:rsidR="009548B1" w:rsidRPr="000901AC" w:rsidRDefault="009548B1" w:rsidP="009548B1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9548B1" w:rsidRDefault="009548B1" w:rsidP="009548B1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t>Подпрограмма 1 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p w:rsidR="00BA4F0B" w:rsidRPr="000901AC" w:rsidRDefault="00BA4F0B" w:rsidP="009548B1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052"/>
        <w:gridCol w:w="6262"/>
      </w:tblGrid>
      <w:tr w:rsidR="009548B1" w:rsidRPr="00BA4F0B" w:rsidTr="00D87AA5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BA4F0B" w:rsidRDefault="009548B1" w:rsidP="00D87AA5">
            <w:pPr>
              <w:jc w:val="center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Ответственный исполнитель подпрограмм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B1" w:rsidRPr="00BA4F0B" w:rsidRDefault="009548B1" w:rsidP="00D87AA5">
            <w:pPr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548B1" w:rsidRPr="00BA4F0B" w:rsidTr="00D87AA5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BA4F0B" w:rsidRDefault="009548B1" w:rsidP="00D87AA5">
            <w:pPr>
              <w:jc w:val="center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B1" w:rsidRPr="00BA4F0B" w:rsidRDefault="009548B1" w:rsidP="00D87AA5">
            <w:pPr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548B1" w:rsidRPr="00BA4F0B" w:rsidTr="00D87AA5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BA4F0B" w:rsidRDefault="009548B1" w:rsidP="00D87AA5">
            <w:pPr>
              <w:jc w:val="center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B1" w:rsidRPr="00BA4F0B" w:rsidRDefault="009548B1" w:rsidP="00D87AA5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 xml:space="preserve">Подпрограмма 1 Управление муниципальным долгом муниципального образования «Сычевский </w:t>
            </w:r>
            <w:r w:rsidRPr="00BA4F0B">
              <w:rPr>
                <w:sz w:val="28"/>
                <w:szCs w:val="28"/>
              </w:rPr>
              <w:lastRenderedPageBreak/>
              <w:t>район» Смоленской области</w:t>
            </w:r>
          </w:p>
        </w:tc>
      </w:tr>
      <w:tr w:rsidR="009548B1" w:rsidRPr="00BA4F0B" w:rsidTr="00D87AA5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BA4F0B" w:rsidRDefault="009548B1" w:rsidP="00D87AA5">
            <w:pPr>
              <w:jc w:val="center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B1" w:rsidRPr="00BA4F0B" w:rsidRDefault="009548B1" w:rsidP="00D87AA5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Эффективное управление муниципальным долгом</w:t>
            </w:r>
          </w:p>
        </w:tc>
      </w:tr>
      <w:tr w:rsidR="009548B1" w:rsidRPr="00BA4F0B" w:rsidTr="00D87AA5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BA4F0B" w:rsidRDefault="009548B1" w:rsidP="00D87AA5">
            <w:pPr>
              <w:jc w:val="center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Целевые показатели  реализации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B1" w:rsidRPr="00BA4F0B" w:rsidRDefault="009548B1" w:rsidP="00D87AA5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9548B1" w:rsidRPr="00BA4F0B" w:rsidRDefault="009548B1" w:rsidP="00D87AA5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отношение объема расходов на обслуживание муниципального долга муниципального 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бюджетов   бюджетной системы   Российской Федерации;</w:t>
            </w:r>
          </w:p>
          <w:p w:rsidR="009548B1" w:rsidRPr="00BA4F0B" w:rsidRDefault="009548B1" w:rsidP="00BA4F0B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отсутствие просроченной задолженности по долговым обязательствам муниципального образования «Сычевский район» Смоленской области</w:t>
            </w:r>
          </w:p>
        </w:tc>
      </w:tr>
      <w:tr w:rsidR="009548B1" w:rsidRPr="00BA4F0B" w:rsidTr="00D87AA5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BA4F0B" w:rsidRDefault="009548B1" w:rsidP="00D87AA5">
            <w:pPr>
              <w:jc w:val="center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B1" w:rsidRPr="00BA4F0B" w:rsidRDefault="009548B1" w:rsidP="00D87A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0B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Муниципальной программы: 2016 – 2020 годы</w:t>
            </w:r>
          </w:p>
          <w:p w:rsidR="009548B1" w:rsidRPr="00BA4F0B" w:rsidRDefault="009548B1" w:rsidP="00D87A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0B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9548B1" w:rsidRPr="00BA4F0B" w:rsidTr="00D87AA5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BA4F0B" w:rsidRDefault="009548B1" w:rsidP="00D87AA5">
            <w:pPr>
              <w:jc w:val="center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Объемы ассигнований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B1" w:rsidRPr="00BA4F0B" w:rsidRDefault="009548B1" w:rsidP="00D87AA5">
            <w:pPr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 xml:space="preserve">общий объем финансирования подпрограммы Муниципальной программы за счет средств бюджета муниципального района – 60,0 тыс. рублей, </w:t>
            </w:r>
          </w:p>
          <w:p w:rsidR="009548B1" w:rsidRPr="00BA4F0B" w:rsidRDefault="009548B1" w:rsidP="00D87AA5">
            <w:pPr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в том числе:</w:t>
            </w:r>
          </w:p>
          <w:p w:rsidR="009548B1" w:rsidRPr="00BA4F0B" w:rsidRDefault="009548B1" w:rsidP="00D87AA5">
            <w:pPr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2016 год – 0,0 тыс. руб.</w:t>
            </w:r>
          </w:p>
          <w:p w:rsidR="009548B1" w:rsidRPr="00BA4F0B" w:rsidRDefault="009548B1" w:rsidP="00D87AA5">
            <w:pPr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2017 год – 0,0 тыс. руб.</w:t>
            </w:r>
          </w:p>
          <w:p w:rsidR="009548B1" w:rsidRPr="00BA4F0B" w:rsidRDefault="009548B1" w:rsidP="00D87AA5">
            <w:pPr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2018 год – 20,0 тыс. руб.</w:t>
            </w:r>
          </w:p>
          <w:p w:rsidR="009548B1" w:rsidRPr="00BA4F0B" w:rsidRDefault="009548B1" w:rsidP="00D87AA5">
            <w:pPr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2019 год – 20,0  тыс. руб.</w:t>
            </w:r>
          </w:p>
          <w:p w:rsidR="009548B1" w:rsidRPr="00BA4F0B" w:rsidRDefault="009548B1" w:rsidP="00BA4F0B">
            <w:pPr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2020 год – 20,0 тыс. руб.</w:t>
            </w:r>
          </w:p>
        </w:tc>
      </w:tr>
      <w:tr w:rsidR="009548B1" w:rsidRPr="00BA4F0B" w:rsidTr="00D87AA5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BA4F0B" w:rsidRDefault="009548B1" w:rsidP="00D87A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0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B1" w:rsidRPr="00BA4F0B" w:rsidRDefault="009548B1" w:rsidP="00D87A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0B">
              <w:rPr>
                <w:rFonts w:ascii="Times New Roman" w:hAnsi="Times New Roman" w:cs="Times New Roman"/>
                <w:sz w:val="28"/>
                <w:szCs w:val="28"/>
              </w:rPr>
              <w:t>сохранение в пределах 50%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9548B1" w:rsidRPr="00BA4F0B" w:rsidRDefault="009548B1" w:rsidP="00D87A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0B"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объема расходов на обслуживание муниципального долга муниципального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бюджета, не более 1%;</w:t>
            </w:r>
          </w:p>
          <w:p w:rsidR="009548B1" w:rsidRPr="00BA4F0B" w:rsidRDefault="009548B1" w:rsidP="00BA4F0B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 xml:space="preserve">отсутствие просроченной задолженности по </w:t>
            </w:r>
            <w:r w:rsidRPr="00BA4F0B">
              <w:rPr>
                <w:sz w:val="28"/>
                <w:szCs w:val="28"/>
              </w:rPr>
              <w:lastRenderedPageBreak/>
              <w:t>долговым обязательствам муниципального образования «Сычевский район» Смоленской области</w:t>
            </w:r>
          </w:p>
        </w:tc>
      </w:tr>
    </w:tbl>
    <w:p w:rsidR="009548B1" w:rsidRDefault="009548B1" w:rsidP="009548B1">
      <w:pPr>
        <w:pStyle w:val="Default"/>
        <w:jc w:val="both"/>
        <w:rPr>
          <w:sz w:val="28"/>
          <w:szCs w:val="28"/>
        </w:rPr>
      </w:pPr>
    </w:p>
    <w:p w:rsidR="009548B1" w:rsidRDefault="009548B1" w:rsidP="009548B1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6496B">
        <w:rPr>
          <w:bCs/>
          <w:sz w:val="28"/>
          <w:szCs w:val="28"/>
        </w:rPr>
        <w:t xml:space="preserve">Характеристика сферы реализации подпрограммы, описание основных проблем </w:t>
      </w:r>
    </w:p>
    <w:p w:rsidR="009548B1" w:rsidRPr="00E6496B" w:rsidRDefault="009548B1" w:rsidP="009548B1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6496B">
        <w:rPr>
          <w:bCs/>
          <w:sz w:val="28"/>
          <w:szCs w:val="28"/>
        </w:rPr>
        <w:t>в указанной сфере и прогноз ее развития</w:t>
      </w:r>
    </w:p>
    <w:p w:rsidR="009548B1" w:rsidRDefault="009548B1" w:rsidP="009548B1">
      <w:pPr>
        <w:pStyle w:val="Default"/>
        <w:jc w:val="both"/>
        <w:rPr>
          <w:sz w:val="28"/>
          <w:szCs w:val="28"/>
        </w:rPr>
      </w:pP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направлена на достижение цели по обеспечению сбалансированности и устойчивости бюджета муниципального района. 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в рамках реализации муниципальной программы должна быть решена задача эффективного управления муниципальным долгом. </w:t>
      </w:r>
    </w:p>
    <w:p w:rsidR="009548B1" w:rsidRPr="00864CB5" w:rsidRDefault="009548B1" w:rsidP="009548B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расходы на обслуживание муниципального долга следует рассматривать обособленно, вне зависимости от показателей деятельности финансового органа,  управление муниципальным долгом рассматривается как отдельная подпрограмма.</w:t>
      </w:r>
    </w:p>
    <w:p w:rsidR="009548B1" w:rsidRDefault="009548B1" w:rsidP="009548B1">
      <w:pPr>
        <w:pStyle w:val="af2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настоящее время муниципальное образование «Сычевский район» Смоленской области не имеет</w:t>
      </w:r>
      <w:r w:rsidRPr="0048004A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долговый обязательств. Привлечения кредитов для покрытия дефицита бюджета в последние годы не осуществлялось. В результате, районом выполняется ограничение,   установленное Бюджетным кодексом Российской Федерации по не превышению муниципального долга объема собственных доходов. При этом расходы по обслуживанию муниципального долга не производились.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муниципальным долгом является одним из важнейших компонентов управления муниципальными финансами. Качественное, эффективное управление долгом означает не только отсутствие просроченных долговых обязательств, но и создание прозрачной системы управления с использованием четких процедур и механизмов, публичного раскрытия информации о долговой политике муниципального образования.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уровне, минимизации стоимости его обслуживания и равномерного распределения во времени связанных с долгом платежей. 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Принципами управления долгом являются: 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объемов долговых обязательств муниципального образования                 на – экономически безопасном уровне; 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и своевременность исполнения долговых и иных обязательств; 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стоимости обслуживания долга; 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прозрачность управления долгом и доступность информации о нем. 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долгом является составной частью бюджетной политики муниципального образования и непосредственно связано с бюджетным процессом. 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управления долгом являются: 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муниципальных заимствований; 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структуры долга с целью минимизации его обслуживания; 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рисков, связанных с осуществлением заимствований; 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тесной взаимосвязи принятия решения о заимствованиях                       с реальными потребностями бюджета муниципального образования в привлечении заемных средств и оптимизацией использования средств бюджета; </w:t>
      </w:r>
    </w:p>
    <w:p w:rsidR="009548B1" w:rsidRDefault="009548B1" w:rsidP="00954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раскрытия информации о долге. </w:t>
      </w:r>
    </w:p>
    <w:p w:rsidR="009548B1" w:rsidRPr="000901AC" w:rsidRDefault="009548B1" w:rsidP="00954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целевыми  показателями реализации подпрограммы </w:t>
      </w:r>
      <w:r w:rsidRPr="000901AC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являются:</w:t>
      </w:r>
    </w:p>
    <w:p w:rsidR="009548B1" w:rsidRPr="000F6EEA" w:rsidRDefault="009548B1" w:rsidP="009548B1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</w:r>
    </w:p>
    <w:p w:rsidR="009548B1" w:rsidRPr="000F6EEA" w:rsidRDefault="009548B1" w:rsidP="009548B1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>отношение объема расходов на обслуживание муниципального долга муниципального 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9548B1" w:rsidRPr="000F6EEA" w:rsidRDefault="009548B1" w:rsidP="009548B1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 xml:space="preserve">отсутствие просроченной задолженности по </w:t>
      </w:r>
      <w:r>
        <w:rPr>
          <w:sz w:val="28"/>
          <w:szCs w:val="28"/>
        </w:rPr>
        <w:t>долговым обязательствам муниципального образования «Сычевский район» Смоленской области</w:t>
      </w:r>
      <w:r w:rsidRPr="000F6EEA">
        <w:rPr>
          <w:sz w:val="28"/>
          <w:szCs w:val="28"/>
        </w:rPr>
        <w:t>;</w:t>
      </w:r>
    </w:p>
    <w:p w:rsidR="009548B1" w:rsidRPr="003E4719" w:rsidRDefault="009548B1" w:rsidP="0095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реализации подпрограммы</w:t>
      </w:r>
      <w:r w:rsidRPr="00EE6EDB">
        <w:t xml:space="preserve"> </w:t>
      </w:r>
      <w:r>
        <w:t xml:space="preserve"> </w:t>
      </w:r>
      <w:r w:rsidRPr="003E4719">
        <w:rPr>
          <w:sz w:val="28"/>
          <w:szCs w:val="28"/>
        </w:rPr>
        <w:t>являются: обеспечение устойчивости бюджета муниципального района</w:t>
      </w:r>
      <w:r>
        <w:rPr>
          <w:sz w:val="28"/>
          <w:szCs w:val="28"/>
        </w:rPr>
        <w:t>, м</w:t>
      </w:r>
      <w:r w:rsidRPr="003E4719">
        <w:rPr>
          <w:sz w:val="28"/>
          <w:szCs w:val="28"/>
        </w:rPr>
        <w:t>инимизация объема</w:t>
      </w:r>
      <w:r>
        <w:rPr>
          <w:sz w:val="28"/>
          <w:szCs w:val="28"/>
        </w:rPr>
        <w:t xml:space="preserve"> бюджетных заимствований, м</w:t>
      </w:r>
      <w:r w:rsidRPr="003E4719">
        <w:rPr>
          <w:sz w:val="28"/>
          <w:szCs w:val="28"/>
        </w:rPr>
        <w:t>инимизация затрат на обслуживание муниципального долга.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</w:p>
    <w:p w:rsidR="009548B1" w:rsidRDefault="009548B1" w:rsidP="009548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4.2</w:t>
      </w:r>
    </w:p>
    <w:p w:rsidR="009548B1" w:rsidRDefault="009548B1" w:rsidP="009548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901AC">
        <w:rPr>
          <w:sz w:val="28"/>
          <w:szCs w:val="28"/>
        </w:rPr>
        <w:t xml:space="preserve">одпрограмма 2 </w:t>
      </w:r>
      <w:r w:rsidRPr="009F2250">
        <w:rPr>
          <w:sz w:val="28"/>
          <w:szCs w:val="28"/>
        </w:rPr>
        <w:t>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области»</w:t>
      </w:r>
    </w:p>
    <w:p w:rsidR="00BA4F0B" w:rsidRDefault="00BA4F0B" w:rsidP="009548B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5906"/>
      </w:tblGrid>
      <w:tr w:rsidR="009548B1" w:rsidRPr="00BA4F0B" w:rsidTr="00D87AA5">
        <w:trPr>
          <w:trHeight w:val="901"/>
        </w:trPr>
        <w:tc>
          <w:tcPr>
            <w:tcW w:w="4277" w:type="dxa"/>
          </w:tcPr>
          <w:p w:rsidR="009548B1" w:rsidRPr="00BA4F0B" w:rsidRDefault="009548B1" w:rsidP="00D87AA5">
            <w:pPr>
              <w:jc w:val="center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906" w:type="dxa"/>
          </w:tcPr>
          <w:p w:rsidR="009548B1" w:rsidRPr="00BA4F0B" w:rsidRDefault="009548B1" w:rsidP="00D87AA5">
            <w:pPr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548B1" w:rsidRPr="00BA4F0B" w:rsidTr="00D87AA5">
        <w:tc>
          <w:tcPr>
            <w:tcW w:w="4277" w:type="dxa"/>
          </w:tcPr>
          <w:p w:rsidR="009548B1" w:rsidRPr="00BA4F0B" w:rsidRDefault="009548B1" w:rsidP="00D87AA5">
            <w:pPr>
              <w:jc w:val="center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5906" w:type="dxa"/>
          </w:tcPr>
          <w:p w:rsidR="009548B1" w:rsidRPr="00BA4F0B" w:rsidRDefault="009548B1" w:rsidP="00D87AA5">
            <w:pPr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548B1" w:rsidRPr="00BA4F0B" w:rsidTr="00D87AA5">
        <w:tc>
          <w:tcPr>
            <w:tcW w:w="4277" w:type="dxa"/>
          </w:tcPr>
          <w:p w:rsidR="009548B1" w:rsidRPr="00BA4F0B" w:rsidRDefault="009548B1" w:rsidP="00D87AA5">
            <w:pPr>
              <w:jc w:val="center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5906" w:type="dxa"/>
          </w:tcPr>
          <w:p w:rsidR="009548B1" w:rsidRPr="00BA4F0B" w:rsidRDefault="009548B1" w:rsidP="00D87AA5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 xml:space="preserve"> 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</w:tr>
      <w:tr w:rsidR="009548B1" w:rsidRPr="00BA4F0B" w:rsidTr="00D87AA5">
        <w:tc>
          <w:tcPr>
            <w:tcW w:w="4277" w:type="dxa"/>
          </w:tcPr>
          <w:p w:rsidR="009548B1" w:rsidRPr="00BA4F0B" w:rsidRDefault="009548B1" w:rsidP="00D87AA5">
            <w:pPr>
              <w:jc w:val="center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5906" w:type="dxa"/>
          </w:tcPr>
          <w:p w:rsidR="009548B1" w:rsidRPr="00BA4F0B" w:rsidRDefault="009548B1" w:rsidP="00E6715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BA4F0B">
              <w:rPr>
                <w:rFonts w:ascii="Times New Roman" w:hAnsi="Times New Roman" w:cs="Times New Roman"/>
                <w:sz w:val="28"/>
                <w:szCs w:val="28"/>
              </w:rPr>
              <w:t>Обеспечение        сбалансированности и повышение   уровня бюджетной          обеспеченности бюджетов поселений, входящих в состав муниципального образования «Сычевский район»</w:t>
            </w:r>
          </w:p>
        </w:tc>
      </w:tr>
      <w:tr w:rsidR="009548B1" w:rsidRPr="00BA4F0B" w:rsidTr="00D87AA5">
        <w:tc>
          <w:tcPr>
            <w:tcW w:w="4277" w:type="dxa"/>
          </w:tcPr>
          <w:p w:rsidR="009548B1" w:rsidRPr="00BA4F0B" w:rsidRDefault="009548B1" w:rsidP="00D87AA5">
            <w:pPr>
              <w:jc w:val="center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 xml:space="preserve">Целевые показатели эффективности реализации </w:t>
            </w:r>
            <w:r w:rsidRPr="00BA4F0B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906" w:type="dxa"/>
          </w:tcPr>
          <w:p w:rsidR="009548B1" w:rsidRPr="00BA4F0B" w:rsidRDefault="009548B1" w:rsidP="00D87AA5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межбюджетных трансфертов бюджета муниципального района, распределяемая по </w:t>
            </w:r>
            <w:r w:rsidRPr="00BA4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утвержденным методикам</w:t>
            </w:r>
          </w:p>
          <w:p w:rsidR="009548B1" w:rsidRPr="00BA4F0B" w:rsidRDefault="009548B1" w:rsidP="00D87AA5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0B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фактического объема средств бюджета муниципального  района, направляемых на выравнивание бюджетной обеспеченности поселений, к утвержденному плановому значению;</w:t>
            </w:r>
          </w:p>
          <w:p w:rsidR="009548B1" w:rsidRPr="00BA4F0B" w:rsidRDefault="009548B1" w:rsidP="00D87A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0B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бюджетов поселений муниципального образования «Сычевский район» Смоленской области</w:t>
            </w:r>
          </w:p>
        </w:tc>
      </w:tr>
      <w:tr w:rsidR="009548B1" w:rsidRPr="00BA4F0B" w:rsidTr="00D87AA5">
        <w:tc>
          <w:tcPr>
            <w:tcW w:w="4277" w:type="dxa"/>
          </w:tcPr>
          <w:p w:rsidR="009548B1" w:rsidRPr="00BA4F0B" w:rsidRDefault="009548B1" w:rsidP="00D87AA5">
            <w:pPr>
              <w:jc w:val="center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lastRenderedPageBreak/>
              <w:t>Этапы и сроки реализации подпрограммы Муниципальной программы</w:t>
            </w:r>
          </w:p>
        </w:tc>
        <w:tc>
          <w:tcPr>
            <w:tcW w:w="5906" w:type="dxa"/>
          </w:tcPr>
          <w:p w:rsidR="009548B1" w:rsidRPr="00BA4F0B" w:rsidRDefault="009548B1" w:rsidP="00D87A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4F0B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 Муниципальной программы: 2016 – 2020 годы.</w:t>
            </w:r>
          </w:p>
          <w:p w:rsidR="009548B1" w:rsidRPr="00BA4F0B" w:rsidRDefault="009548B1" w:rsidP="00D87AA5">
            <w:pPr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9548B1" w:rsidRPr="00BA4F0B" w:rsidTr="00D87AA5">
        <w:tc>
          <w:tcPr>
            <w:tcW w:w="4277" w:type="dxa"/>
          </w:tcPr>
          <w:p w:rsidR="009548B1" w:rsidRPr="00BA4F0B" w:rsidRDefault="009548B1" w:rsidP="00D87AA5">
            <w:pPr>
              <w:jc w:val="center"/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Объемы ассигнований подпрограммы  Муниципальной программы</w:t>
            </w:r>
          </w:p>
        </w:tc>
        <w:tc>
          <w:tcPr>
            <w:tcW w:w="5906" w:type="dxa"/>
          </w:tcPr>
          <w:p w:rsidR="009548B1" w:rsidRPr="00BA4F0B" w:rsidRDefault="009548B1" w:rsidP="00D87AA5">
            <w:pPr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 xml:space="preserve"> общий объем финансирования подпрограммы Муниципальной программы – 108071,2 тыс. рублей,   в том числе средства областного бюджета –  106322,1 тыс. руб.</w:t>
            </w:r>
          </w:p>
          <w:p w:rsidR="009548B1" w:rsidRPr="00BA4F0B" w:rsidRDefault="009548B1" w:rsidP="00D87AA5">
            <w:pPr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средства бюджета муниципального района –   1749,1  тыс. руб.</w:t>
            </w:r>
          </w:p>
          <w:p w:rsidR="009548B1" w:rsidRPr="00BA4F0B" w:rsidRDefault="009548B1" w:rsidP="00D87AA5">
            <w:pPr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в том числе по годам реализации:</w:t>
            </w:r>
          </w:p>
          <w:p w:rsidR="009548B1" w:rsidRPr="00BA4F0B" w:rsidRDefault="009548B1" w:rsidP="00D87AA5">
            <w:pPr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2016 год – 18690,5 тыс. руб.</w:t>
            </w:r>
          </w:p>
          <w:p w:rsidR="009548B1" w:rsidRPr="00BA4F0B" w:rsidRDefault="009548B1" w:rsidP="00D87AA5">
            <w:pPr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2017 год – 22328,5 тыс. руб.</w:t>
            </w:r>
          </w:p>
          <w:p w:rsidR="009548B1" w:rsidRPr="00BA4F0B" w:rsidRDefault="009548B1" w:rsidP="00D87AA5">
            <w:pPr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2018 год – 22470,7 тыс. руб.</w:t>
            </w:r>
          </w:p>
          <w:p w:rsidR="009548B1" w:rsidRPr="00BA4F0B" w:rsidRDefault="009548B1" w:rsidP="00D87AA5">
            <w:pPr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2019 год – 22217,3 тыс. руб.</w:t>
            </w:r>
          </w:p>
          <w:p w:rsidR="009548B1" w:rsidRPr="00BA4F0B" w:rsidRDefault="009548B1" w:rsidP="00D87AA5">
            <w:pPr>
              <w:rPr>
                <w:sz w:val="28"/>
                <w:szCs w:val="28"/>
              </w:rPr>
            </w:pPr>
            <w:r w:rsidRPr="00BA4F0B">
              <w:rPr>
                <w:sz w:val="28"/>
                <w:szCs w:val="28"/>
              </w:rPr>
              <w:t>2020 год – 22364,2 тыс. руб.</w:t>
            </w:r>
          </w:p>
        </w:tc>
      </w:tr>
      <w:tr w:rsidR="009548B1" w:rsidRPr="00BA4F0B" w:rsidTr="00D87AA5">
        <w:tc>
          <w:tcPr>
            <w:tcW w:w="4277" w:type="dxa"/>
          </w:tcPr>
          <w:p w:rsidR="009548B1" w:rsidRPr="00BA4F0B" w:rsidRDefault="009548B1" w:rsidP="00D87A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0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5906" w:type="dxa"/>
          </w:tcPr>
          <w:p w:rsidR="009548B1" w:rsidRPr="00BA4F0B" w:rsidRDefault="009548B1" w:rsidP="00BA4F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0B">
              <w:rPr>
                <w:rFonts w:ascii="Times New Roman" w:hAnsi="Times New Roman" w:cs="Times New Roman"/>
                <w:sz w:val="28"/>
                <w:szCs w:val="28"/>
              </w:rPr>
              <w:t>обеспечение    сбалансированности и повышение  уровня бюджетной      обеспеченности бюджетов поселений отсутствие просроченной задолженности поселений муниципального образования «Сычевский район» Смоленской области</w:t>
            </w:r>
          </w:p>
        </w:tc>
      </w:tr>
    </w:tbl>
    <w:p w:rsidR="00BA4F0B" w:rsidRPr="00BA4F0B" w:rsidRDefault="00BA4F0B" w:rsidP="009548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B1" w:rsidRDefault="009548B1" w:rsidP="009548B1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7584A">
        <w:rPr>
          <w:sz w:val="28"/>
          <w:szCs w:val="28"/>
        </w:rPr>
        <w:t xml:space="preserve">  </w:t>
      </w:r>
      <w:r w:rsidRPr="00E6496B">
        <w:rPr>
          <w:bCs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9548B1" w:rsidRPr="00E6496B" w:rsidRDefault="009548B1" w:rsidP="009548B1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Cs/>
          <w:sz w:val="28"/>
          <w:szCs w:val="28"/>
        </w:rPr>
      </w:pPr>
    </w:p>
    <w:p w:rsidR="009548B1" w:rsidRPr="00294745" w:rsidRDefault="009548B1" w:rsidP="0095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Ситуация в области межбюджетных отношений в настоящее время характеризуется следующим образом.</w:t>
      </w:r>
    </w:p>
    <w:p w:rsidR="009548B1" w:rsidRPr="00294745" w:rsidRDefault="009548B1" w:rsidP="0095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Основными формами дотаций являются дотации на выравнивание бюджетной обеспеченности поселений, которые обеспечивают финансовыми ресурсами  бюджеты поселений, входящих в состав муниципального образования «Сычевский район» Смоленской области в объемах, гарантирующих минимальную потребность в средствах на выплату заработной платы, оплату коммунальных услуг, иных расходов.</w:t>
      </w:r>
    </w:p>
    <w:p w:rsidR="009548B1" w:rsidRPr="00294745" w:rsidRDefault="009548B1" w:rsidP="009548B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рисков неисполнения  расходных обязательств и разбалансированности бюджетов поселений, входящих в состав муниципального образования «Сычевский район» Смоленской области оказывается финансовая помощь в виде дотаций на поддержку мер по обеспечению сбалансированности их бюджетов.</w:t>
      </w:r>
    </w:p>
    <w:p w:rsidR="009548B1" w:rsidRPr="00294745" w:rsidRDefault="009548B1" w:rsidP="0095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Неравномерность распределения налоговой базы по поселениям муниципального образования «Сычевский район» Смоленской области и  существенные различия в потребности на осуществление расходных обязательств обуславливают существенные диспропорции в бюджетной обеспеченности поселений.</w:t>
      </w:r>
    </w:p>
    <w:p w:rsidR="009548B1" w:rsidRPr="00294745" w:rsidRDefault="009548B1" w:rsidP="0095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областным законом от 29.09.2</w:t>
      </w:r>
      <w:r w:rsidRPr="00294745">
        <w:rPr>
          <w:sz w:val="28"/>
          <w:szCs w:val="28"/>
        </w:rPr>
        <w:t xml:space="preserve">005 г. № 87-з </w:t>
      </w:r>
      <w:r>
        <w:rPr>
          <w:sz w:val="28"/>
          <w:szCs w:val="28"/>
        </w:rPr>
        <w:t xml:space="preserve">                                    </w:t>
      </w:r>
      <w:r w:rsidRPr="00294745">
        <w:rPr>
          <w:sz w:val="28"/>
          <w:szCs w:val="28"/>
        </w:rPr>
        <w:t xml:space="preserve">«О межбюджетных отношениях в Смоленской области» органы местного самоуправления муниципальных районов Смоленской области наделяются </w:t>
      </w:r>
      <w:r>
        <w:rPr>
          <w:sz w:val="28"/>
          <w:szCs w:val="28"/>
        </w:rPr>
        <w:t xml:space="preserve">                        </w:t>
      </w:r>
      <w:r w:rsidRPr="00294745">
        <w:rPr>
          <w:sz w:val="28"/>
          <w:szCs w:val="28"/>
        </w:rPr>
        <w:t xml:space="preserve">на неограниченный срок полномочиями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бюджета. Дотации, подлежащие перечислению в бюджеты поселений Смоленской области, входящих в состав территории муниципальных районов Смоленской области, включаются в состав регионального фонда компенсаций и распределяются между бюджетами муниципальных районов Смоленской области исходя из численности жителей </w:t>
      </w:r>
      <w:r>
        <w:rPr>
          <w:sz w:val="28"/>
          <w:szCs w:val="28"/>
        </w:rPr>
        <w:t xml:space="preserve">                         </w:t>
      </w:r>
      <w:r w:rsidRPr="00294745">
        <w:rPr>
          <w:sz w:val="28"/>
          <w:szCs w:val="28"/>
        </w:rPr>
        <w:t>в расчете на одного жителя.</w:t>
      </w:r>
    </w:p>
    <w:p w:rsidR="009548B1" w:rsidRPr="00294745" w:rsidRDefault="009548B1" w:rsidP="0095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В соответствии с постановлением Администрации Смоленской области от 20.11.2007 года № 410 «Об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области, критериях отбора муниципальных районов Смоленской области для предоставления указанных субсидий» бюджету муниципального района предоставляются субсидии </w:t>
      </w:r>
      <w:r>
        <w:rPr>
          <w:sz w:val="28"/>
          <w:szCs w:val="28"/>
        </w:rPr>
        <w:t xml:space="preserve">                          </w:t>
      </w:r>
      <w:r w:rsidRPr="00294745">
        <w:rPr>
          <w:sz w:val="28"/>
          <w:szCs w:val="28"/>
        </w:rPr>
        <w:t>для софинансирования расходов бюджета по выравниванию уровня бюджетной обеспеченности поселений, входящих в состав муниципального образования «Сычевский район» Смоленской области.</w:t>
      </w:r>
    </w:p>
    <w:p w:rsidR="009548B1" w:rsidRPr="00294745" w:rsidRDefault="009548B1" w:rsidP="009548B1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Выравнивание уровня бюджетной обеспеченности поселений, входящих </w:t>
      </w:r>
      <w:r>
        <w:rPr>
          <w:sz w:val="28"/>
          <w:szCs w:val="28"/>
        </w:rPr>
        <w:t xml:space="preserve">                   </w:t>
      </w:r>
      <w:r w:rsidRPr="00294745">
        <w:rPr>
          <w:sz w:val="28"/>
          <w:szCs w:val="28"/>
        </w:rPr>
        <w:t xml:space="preserve">в состав муниципального образования «Сычевский район» Смоленской области, </w:t>
      </w:r>
      <w:r>
        <w:rPr>
          <w:sz w:val="28"/>
          <w:szCs w:val="28"/>
        </w:rPr>
        <w:t xml:space="preserve">                   </w:t>
      </w:r>
      <w:r w:rsidRPr="00294745">
        <w:rPr>
          <w:sz w:val="28"/>
          <w:szCs w:val="28"/>
        </w:rPr>
        <w:t xml:space="preserve">за счет средств  бюджета муниципального района, в соответствии с подпунктом </w:t>
      </w:r>
      <w:r>
        <w:rPr>
          <w:sz w:val="28"/>
          <w:szCs w:val="28"/>
        </w:rPr>
        <w:t xml:space="preserve">                 </w:t>
      </w:r>
      <w:r w:rsidRPr="00294745">
        <w:rPr>
          <w:sz w:val="28"/>
          <w:szCs w:val="28"/>
        </w:rPr>
        <w:t>20 пункта 1 статьи 15 Федерального закона от 06.10.2003 № 131-ФЗ «Об общих принципах организации местного самоуправления в Российской Федерации», относится к полномочиям органов местного самоуправления муниципального района.</w:t>
      </w:r>
    </w:p>
    <w:p w:rsidR="009548B1" w:rsidRPr="00294745" w:rsidRDefault="009548B1" w:rsidP="009548B1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Тем самым для жителей муниципального образования «Сычевский район»  Смоленской области создаются более равные возможности для получения определенного набора социальных и общественных услуг.</w:t>
      </w:r>
    </w:p>
    <w:p w:rsidR="009548B1" w:rsidRPr="00294745" w:rsidRDefault="009548B1" w:rsidP="009548B1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lastRenderedPageBreak/>
        <w:t>Реализация данной задачи обеспечит условия для своевременного и эффективного выполнения органами местного самоуправления поселений муниципального района закрепленных за ними полномочий.</w:t>
      </w:r>
    </w:p>
    <w:p w:rsidR="009548B1" w:rsidRPr="00294745" w:rsidRDefault="009548B1" w:rsidP="009548B1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Объемы дотаций на выравнивание бюджетной обеспеченности поселений, </w:t>
      </w:r>
      <w:r w:rsidRPr="00294745">
        <w:rPr>
          <w:bCs/>
          <w:sz w:val="28"/>
          <w:szCs w:val="28"/>
        </w:rPr>
        <w:t xml:space="preserve">образующих районный  фонд финансовой поддержки поселений, </w:t>
      </w:r>
      <w:r w:rsidRPr="002947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            </w:t>
      </w:r>
      <w:r w:rsidRPr="00294745">
        <w:rPr>
          <w:sz w:val="28"/>
          <w:szCs w:val="28"/>
        </w:rPr>
        <w:t xml:space="preserve">с требованиями Бюджетного кодекса Российской Федерации, утверждаются решением Сычевской районной Думы о бюджете муниципального района </w:t>
      </w:r>
      <w:r>
        <w:rPr>
          <w:sz w:val="28"/>
          <w:szCs w:val="28"/>
        </w:rPr>
        <w:t xml:space="preserve">                        </w:t>
      </w:r>
      <w:r w:rsidRPr="00294745">
        <w:rPr>
          <w:sz w:val="28"/>
          <w:szCs w:val="28"/>
        </w:rPr>
        <w:t>на очередной финансовый год и плановый период.</w:t>
      </w:r>
    </w:p>
    <w:p w:rsidR="009548B1" w:rsidRPr="00294745" w:rsidRDefault="009548B1" w:rsidP="009548B1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В случае изменения законодательства Российской Федерации, которое повлечет перераспределение расходных обязательств между муниципальным районом и входящими в его состав поселениями, методика расчета распределения дотаций на выравнивание бюджетной обеспеченности поселений может потребовать корректировки, которая, в свою очередь, может привести к необходимости внесения изменений в настоящую подпрограмму.</w:t>
      </w:r>
    </w:p>
    <w:p w:rsidR="009548B1" w:rsidRPr="00294745" w:rsidRDefault="009548B1" w:rsidP="009548B1">
      <w:pPr>
        <w:ind w:firstLine="709"/>
        <w:jc w:val="both"/>
        <w:rPr>
          <w:sz w:val="22"/>
          <w:szCs w:val="22"/>
        </w:rPr>
      </w:pPr>
      <w:r w:rsidRPr="00294745">
        <w:rPr>
          <w:sz w:val="28"/>
          <w:szCs w:val="28"/>
        </w:rPr>
        <w:t>Основными целевыми показателями реализации подпрограммы 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области» являются:</w:t>
      </w:r>
    </w:p>
    <w:p w:rsidR="009548B1" w:rsidRPr="00294745" w:rsidRDefault="009548B1" w:rsidP="009548B1">
      <w:pPr>
        <w:pStyle w:val="ConsPlusCell"/>
        <w:widowControl/>
        <w:tabs>
          <w:tab w:val="num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t>- отношение фактического объема средств бюджета муниципального  района, направляемых на выравнивание бюджетной обеспеченности муниципальных образований, к утвержденному плановому значению;</w:t>
      </w:r>
    </w:p>
    <w:p w:rsidR="009548B1" w:rsidRPr="00294745" w:rsidRDefault="009548B1" w:rsidP="009548B1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- отсутствие просроченной задолженности бюджетов поселений муниципального образования «Сычевский район» Смоленской области.</w:t>
      </w:r>
    </w:p>
    <w:p w:rsidR="009548B1" w:rsidRPr="00294745" w:rsidRDefault="009548B1" w:rsidP="009548B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 Муниципальной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745">
        <w:rPr>
          <w:rFonts w:ascii="Times New Roman" w:hAnsi="Times New Roman" w:cs="Times New Roman"/>
          <w:sz w:val="28"/>
          <w:szCs w:val="28"/>
        </w:rPr>
        <w:t>обеспечение    сбалансированности и повышение  уровня бюджетной   обеспеченности бюджетов поселений, входящих в состав муниципального образования «Сычевский район» Смоленской области.</w:t>
      </w:r>
    </w:p>
    <w:p w:rsidR="009548B1" w:rsidRPr="00294745" w:rsidRDefault="009548B1" w:rsidP="009548B1">
      <w:pPr>
        <w:ind w:firstLine="709"/>
        <w:jc w:val="both"/>
        <w:rPr>
          <w:sz w:val="28"/>
          <w:szCs w:val="28"/>
        </w:rPr>
      </w:pPr>
    </w:p>
    <w:p w:rsidR="009548B1" w:rsidRPr="00294745" w:rsidRDefault="009548B1" w:rsidP="009548B1">
      <w:pPr>
        <w:jc w:val="center"/>
        <w:rPr>
          <w:sz w:val="28"/>
          <w:szCs w:val="28"/>
        </w:rPr>
      </w:pPr>
      <w:r w:rsidRPr="00294745">
        <w:rPr>
          <w:sz w:val="28"/>
          <w:szCs w:val="28"/>
        </w:rPr>
        <w:t>Подраздел 4.3</w:t>
      </w:r>
    </w:p>
    <w:p w:rsidR="009548B1" w:rsidRPr="00294745" w:rsidRDefault="009548B1" w:rsidP="009548B1">
      <w:pPr>
        <w:jc w:val="center"/>
        <w:rPr>
          <w:sz w:val="28"/>
          <w:szCs w:val="28"/>
        </w:rPr>
      </w:pPr>
      <w:r w:rsidRPr="00294745">
        <w:rPr>
          <w:sz w:val="28"/>
          <w:szCs w:val="28"/>
        </w:rPr>
        <w:t>Обеспечивающая подпрограмма</w:t>
      </w:r>
    </w:p>
    <w:p w:rsidR="009548B1" w:rsidRPr="00294745" w:rsidRDefault="009548B1" w:rsidP="009548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48B1" w:rsidRPr="00294745" w:rsidRDefault="009548B1" w:rsidP="00954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1. Ответственным исполнителем реализации Муниципальной программы является Финансовое управление Администрации муниципального образования «Сычевский район» Смоленской области.</w:t>
      </w:r>
    </w:p>
    <w:p w:rsidR="009548B1" w:rsidRPr="00294745" w:rsidRDefault="009548B1" w:rsidP="00954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2. Общая сумма расходов на обеспечение деятельности ответственного исполнителя Муниципальной программы, выделенная на период реализации</w:t>
      </w:r>
      <w:r>
        <w:rPr>
          <w:sz w:val="28"/>
          <w:szCs w:val="28"/>
        </w:rPr>
        <w:t xml:space="preserve">  программы, составляет 27466,4</w:t>
      </w:r>
      <w:r w:rsidRPr="00294745">
        <w:rPr>
          <w:sz w:val="28"/>
          <w:szCs w:val="28"/>
        </w:rPr>
        <w:t xml:space="preserve"> тыс. руб.</w:t>
      </w:r>
    </w:p>
    <w:p w:rsidR="009548B1" w:rsidRPr="00294745" w:rsidRDefault="009548B1" w:rsidP="00954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3. Объем бюджетных ассигнований, выделенный на обеспечение деятельности ответственного исполнителя Муниципальной программы, по годам реализации муниципальной программы приведен в таблице 3.</w:t>
      </w:r>
    </w:p>
    <w:p w:rsidR="009548B1" w:rsidRDefault="009548B1" w:rsidP="00954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715A" w:rsidRDefault="00E6715A" w:rsidP="00954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715A" w:rsidRDefault="00E6715A" w:rsidP="00954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715A" w:rsidRDefault="00E6715A" w:rsidP="00954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715A" w:rsidRPr="00294745" w:rsidRDefault="00E6715A" w:rsidP="00954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48B1" w:rsidRDefault="009548B1" w:rsidP="009548B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956"/>
        <w:gridCol w:w="939"/>
        <w:gridCol w:w="985"/>
        <w:gridCol w:w="999"/>
        <w:gridCol w:w="1161"/>
        <w:gridCol w:w="1272"/>
      </w:tblGrid>
      <w:tr w:rsidR="009548B1" w:rsidRPr="00BA4F0B" w:rsidTr="00D87AA5">
        <w:trPr>
          <w:trHeight w:val="461"/>
        </w:trPr>
        <w:tc>
          <w:tcPr>
            <w:tcW w:w="675" w:type="dxa"/>
            <w:vMerge w:val="restart"/>
            <w:vAlign w:val="center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F0B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F0B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040" w:type="dxa"/>
            <w:gridSpan w:val="5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F0B">
              <w:rPr>
                <w:sz w:val="24"/>
                <w:szCs w:val="24"/>
              </w:rPr>
              <w:t>По годам реализации государственной программы, тыс. руб.</w:t>
            </w:r>
          </w:p>
        </w:tc>
        <w:tc>
          <w:tcPr>
            <w:tcW w:w="1272" w:type="dxa"/>
            <w:vAlign w:val="center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F0B">
              <w:rPr>
                <w:sz w:val="24"/>
                <w:szCs w:val="24"/>
              </w:rPr>
              <w:t xml:space="preserve">Всего, </w:t>
            </w:r>
          </w:p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F0B">
              <w:rPr>
                <w:sz w:val="24"/>
                <w:szCs w:val="24"/>
              </w:rPr>
              <w:t>тыс. руб.</w:t>
            </w:r>
          </w:p>
        </w:tc>
      </w:tr>
      <w:tr w:rsidR="009548B1" w:rsidRPr="00BA4F0B" w:rsidTr="00D87AA5">
        <w:trPr>
          <w:trHeight w:val="299"/>
        </w:trPr>
        <w:tc>
          <w:tcPr>
            <w:tcW w:w="675" w:type="dxa"/>
            <w:vMerge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A4F0B">
                <w:rPr>
                  <w:sz w:val="24"/>
                  <w:szCs w:val="24"/>
                </w:rPr>
                <w:t>2016 г</w:t>
              </w:r>
            </w:smartTag>
            <w:r w:rsidRPr="00BA4F0B">
              <w:rPr>
                <w:sz w:val="24"/>
                <w:szCs w:val="24"/>
              </w:rPr>
              <w:t>.</w:t>
            </w:r>
          </w:p>
        </w:tc>
        <w:tc>
          <w:tcPr>
            <w:tcW w:w="939" w:type="dxa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A4F0B">
                <w:rPr>
                  <w:sz w:val="24"/>
                  <w:szCs w:val="24"/>
                </w:rPr>
                <w:t>2017 г</w:t>
              </w:r>
            </w:smartTag>
            <w:r w:rsidRPr="00BA4F0B">
              <w:rPr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A4F0B">
                <w:rPr>
                  <w:sz w:val="24"/>
                  <w:szCs w:val="24"/>
                </w:rPr>
                <w:t>2018 г</w:t>
              </w:r>
            </w:smartTag>
            <w:r w:rsidRPr="00BA4F0B">
              <w:rPr>
                <w:sz w:val="24"/>
                <w:szCs w:val="24"/>
              </w:rPr>
              <w:t>.</w:t>
            </w:r>
          </w:p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A4F0B">
                <w:rPr>
                  <w:sz w:val="24"/>
                  <w:szCs w:val="24"/>
                </w:rPr>
                <w:t>2019 г</w:t>
              </w:r>
            </w:smartTag>
            <w:r w:rsidRPr="00BA4F0B">
              <w:rPr>
                <w:sz w:val="24"/>
                <w:szCs w:val="24"/>
              </w:rPr>
              <w:t>.</w:t>
            </w:r>
          </w:p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A4F0B">
                <w:rPr>
                  <w:sz w:val="24"/>
                  <w:szCs w:val="24"/>
                </w:rPr>
                <w:t>2020 г</w:t>
              </w:r>
            </w:smartTag>
            <w:r w:rsidRPr="00BA4F0B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vMerge w:val="restart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F0B">
              <w:rPr>
                <w:sz w:val="24"/>
                <w:szCs w:val="24"/>
              </w:rPr>
              <w:t>27466,4</w:t>
            </w:r>
          </w:p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48B1" w:rsidRPr="00BA4F0B" w:rsidRDefault="009548B1" w:rsidP="00D87A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48B1" w:rsidRPr="00BA4F0B" w:rsidTr="00D87AA5">
        <w:trPr>
          <w:trHeight w:val="294"/>
        </w:trPr>
        <w:tc>
          <w:tcPr>
            <w:tcW w:w="675" w:type="dxa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F0B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F0B">
              <w:rPr>
                <w:sz w:val="24"/>
                <w:szCs w:val="24"/>
              </w:rPr>
              <w:t>Обеспечение деятельности  ответственного исполнителя Муниципальной программы</w:t>
            </w:r>
          </w:p>
        </w:tc>
        <w:tc>
          <w:tcPr>
            <w:tcW w:w="956" w:type="dxa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F0B">
              <w:rPr>
                <w:sz w:val="24"/>
                <w:szCs w:val="24"/>
              </w:rPr>
              <w:t>5467,5</w:t>
            </w:r>
          </w:p>
        </w:tc>
        <w:tc>
          <w:tcPr>
            <w:tcW w:w="939" w:type="dxa"/>
            <w:vAlign w:val="center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F0B">
              <w:rPr>
                <w:sz w:val="24"/>
                <w:szCs w:val="24"/>
              </w:rPr>
              <w:t>5604,2</w:t>
            </w:r>
          </w:p>
        </w:tc>
        <w:tc>
          <w:tcPr>
            <w:tcW w:w="985" w:type="dxa"/>
            <w:vAlign w:val="center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F0B">
              <w:rPr>
                <w:sz w:val="24"/>
                <w:szCs w:val="24"/>
              </w:rPr>
              <w:t>5464,9</w:t>
            </w:r>
          </w:p>
        </w:tc>
        <w:tc>
          <w:tcPr>
            <w:tcW w:w="999" w:type="dxa"/>
            <w:vAlign w:val="center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F0B">
              <w:rPr>
                <w:sz w:val="24"/>
                <w:szCs w:val="24"/>
              </w:rPr>
              <w:t>5464,9</w:t>
            </w:r>
          </w:p>
        </w:tc>
        <w:tc>
          <w:tcPr>
            <w:tcW w:w="1161" w:type="dxa"/>
            <w:vAlign w:val="center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F0B">
              <w:rPr>
                <w:sz w:val="24"/>
                <w:szCs w:val="24"/>
              </w:rPr>
              <w:t>5464,9</w:t>
            </w:r>
          </w:p>
        </w:tc>
        <w:tc>
          <w:tcPr>
            <w:tcW w:w="1272" w:type="dxa"/>
            <w:vMerge/>
            <w:vAlign w:val="center"/>
          </w:tcPr>
          <w:p w:rsidR="009548B1" w:rsidRPr="00BA4F0B" w:rsidRDefault="009548B1" w:rsidP="00D8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548B1" w:rsidRDefault="009548B1" w:rsidP="009548B1">
      <w:pPr>
        <w:jc w:val="center"/>
        <w:rPr>
          <w:b/>
          <w:sz w:val="28"/>
          <w:szCs w:val="28"/>
        </w:rPr>
      </w:pPr>
    </w:p>
    <w:p w:rsidR="009548B1" w:rsidRPr="009347EA" w:rsidRDefault="009548B1" w:rsidP="009548B1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 xml:space="preserve">Раздел 5 </w:t>
      </w:r>
    </w:p>
    <w:p w:rsidR="009548B1" w:rsidRDefault="009548B1" w:rsidP="009548B1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 xml:space="preserve">Основные  меры  правового регулирования в сфере реализации </w:t>
      </w:r>
    </w:p>
    <w:p w:rsidR="009548B1" w:rsidRPr="009347EA" w:rsidRDefault="009548B1" w:rsidP="009548B1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Муниципальной программы</w:t>
      </w:r>
    </w:p>
    <w:p w:rsidR="009548B1" w:rsidRDefault="009548B1" w:rsidP="009548B1">
      <w:pPr>
        <w:jc w:val="center"/>
        <w:rPr>
          <w:sz w:val="28"/>
          <w:szCs w:val="28"/>
        </w:rPr>
      </w:pPr>
    </w:p>
    <w:p w:rsidR="009548B1" w:rsidRDefault="009548B1" w:rsidP="0095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в сфере реализации Муниципальной программы осуществляются в соответствии с: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Федерации;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Pr="00E7584A">
        <w:rPr>
          <w:sz w:val="28"/>
          <w:szCs w:val="28"/>
        </w:rPr>
        <w:t>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областным законом от 29.09.2005 № 87-з «О межбюджетных отношения                       в Смоленской области»;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Смоленской области от 20.11.2007 года                  № 410 «Об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области, критериях отбора муниципальных районов Смоленской области для предоставления указанных субсидий»;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Сычевской районной Думы</w:t>
      </w:r>
      <w:r w:rsidRPr="007C351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26.07.2012 </w:t>
      </w:r>
      <w:r w:rsidRPr="007C351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175</w:t>
      </w:r>
      <w:r w:rsidRPr="007C3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«Об утверждении Положения</w:t>
      </w:r>
      <w:r w:rsidRPr="007C3512">
        <w:rPr>
          <w:sz w:val="28"/>
          <w:szCs w:val="28"/>
        </w:rPr>
        <w:t xml:space="preserve"> о Финансовом управлении Администрации муниципального образования «Сычевский район»  Смоленской области</w:t>
      </w:r>
      <w:r>
        <w:rPr>
          <w:sz w:val="28"/>
          <w:szCs w:val="28"/>
        </w:rPr>
        <w:t>»;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Сычевской районной Думы </w:t>
      </w:r>
      <w:r w:rsidRPr="000D797B">
        <w:rPr>
          <w:sz w:val="28"/>
          <w:szCs w:val="28"/>
        </w:rPr>
        <w:t>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 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».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Обобщающая характеристика мер правового регулирования заключается                      в следующем: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решений о бюджете муниципального района                           на очередной финансовый год и плановый период, о внесении изменений в указанные решения в случаях и порядке, установленных бюджетным законодательством Российской Федерации, областным законодательством, нормативными правовыми актами органов местного самоуправления муниципального образования «Сычевский район» Смоленской области;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нормативных правовых актов, локальных актов, в том числе носящих нормативный характер, в сфере регулирования бюджетных правоотношений на территории муниципального образования «Сычевский район» Смоленской области.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Необходимость разработки указанных нормативных правовых актов будет определятся в процессе реализации Муниципальной программы в соответствии с изменениями бюджетного законодательства Российской Федерации, принимаемых на федеральном уровне, и с учетом необходимости обеспечения соответствия данных актов реализуемым механизмам управления муниципальными финансами.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</w:p>
    <w:p w:rsidR="00E6715A" w:rsidRDefault="009548B1" w:rsidP="009548B1">
      <w:pPr>
        <w:ind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 xml:space="preserve">6. Применение мер государственного регулирования </w:t>
      </w:r>
    </w:p>
    <w:p w:rsidR="009548B1" w:rsidRPr="009347EA" w:rsidRDefault="009548B1" w:rsidP="009548B1">
      <w:pPr>
        <w:ind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в сфере реализации Муниципальной программы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</w:p>
    <w:p w:rsidR="009548B1" w:rsidRDefault="009548B1" w:rsidP="0095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регулирования в сфере реализации Муниципальной программы включают в себя следующие экономические инструменты: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дотации на выравнивание бюджетной обеспеченности поселений;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иных межбюджетных трансфертов бюджетам поселений.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указанных мер государственного регулирования в сфере реализации Муниципальной программы направлено на укрепление финансовых возможностей органов местного самоуправления по решению вопросов местного значения.</w:t>
      </w:r>
    </w:p>
    <w:p w:rsidR="009548B1" w:rsidRDefault="009548B1" w:rsidP="0095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Муниципальной программы допускается корректировка целевых показателей ее реализации.</w:t>
      </w:r>
    </w:p>
    <w:p w:rsidR="009548B1" w:rsidRPr="00E7584A" w:rsidRDefault="009548B1" w:rsidP="009548B1">
      <w:pPr>
        <w:jc w:val="center"/>
        <w:rPr>
          <w:sz w:val="28"/>
          <w:szCs w:val="28"/>
        </w:rPr>
      </w:pPr>
    </w:p>
    <w:p w:rsidR="009548B1" w:rsidRDefault="009548B1" w:rsidP="009548B1">
      <w:pPr>
        <w:ind w:firstLine="708"/>
        <w:jc w:val="right"/>
      </w:pPr>
    </w:p>
    <w:p w:rsidR="009548B1" w:rsidRDefault="009548B1" w:rsidP="009548B1">
      <w:pPr>
        <w:ind w:firstLine="708"/>
        <w:jc w:val="right"/>
      </w:pPr>
    </w:p>
    <w:p w:rsidR="009548B1" w:rsidRDefault="009548B1" w:rsidP="009548B1">
      <w:pPr>
        <w:ind w:firstLine="708"/>
        <w:jc w:val="right"/>
      </w:pPr>
    </w:p>
    <w:p w:rsidR="009548B1" w:rsidRDefault="009548B1" w:rsidP="009548B1">
      <w:pPr>
        <w:ind w:firstLine="708"/>
        <w:jc w:val="right"/>
      </w:pPr>
    </w:p>
    <w:p w:rsidR="009548B1" w:rsidRDefault="009548B1" w:rsidP="009548B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9548B1" w:rsidSect="002B15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548B1" w:rsidRPr="00077AC4" w:rsidRDefault="009548B1" w:rsidP="009548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lastRenderedPageBreak/>
        <w:t>Приложение № 1</w:t>
      </w:r>
    </w:p>
    <w:p w:rsidR="009548B1" w:rsidRPr="00077AC4" w:rsidRDefault="009548B1" w:rsidP="009548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к муниципальной программе </w:t>
      </w:r>
    </w:p>
    <w:p w:rsidR="009548B1" w:rsidRPr="00077AC4" w:rsidRDefault="009548B1" w:rsidP="009548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>«Управление муниципальными</w:t>
      </w:r>
    </w:p>
    <w:p w:rsidR="009548B1" w:rsidRPr="00077AC4" w:rsidRDefault="009548B1" w:rsidP="009548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 финансами в муниципальном</w:t>
      </w:r>
    </w:p>
    <w:p w:rsidR="009548B1" w:rsidRPr="00077AC4" w:rsidRDefault="009548B1" w:rsidP="009548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 образовании «Сычевский район»</w:t>
      </w:r>
    </w:p>
    <w:p w:rsidR="00E6715A" w:rsidRDefault="009548B1" w:rsidP="009548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9548B1" w:rsidRPr="00077AC4" w:rsidRDefault="009548B1" w:rsidP="009548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2016-2020</w:t>
      </w:r>
      <w:r w:rsidRPr="00077AC4">
        <w:rPr>
          <w:sz w:val="28"/>
          <w:szCs w:val="28"/>
        </w:rPr>
        <w:t xml:space="preserve"> годы</w:t>
      </w:r>
    </w:p>
    <w:p w:rsidR="009548B1" w:rsidRPr="00077AC4" w:rsidRDefault="009548B1" w:rsidP="009548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48B1" w:rsidRPr="00077AC4" w:rsidRDefault="009548B1" w:rsidP="0095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Целевые показатели</w:t>
      </w:r>
    </w:p>
    <w:p w:rsidR="009548B1" w:rsidRPr="00077AC4" w:rsidRDefault="009548B1" w:rsidP="009548B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реализации муниципальной программы</w:t>
      </w:r>
    </w:p>
    <w:p w:rsidR="009548B1" w:rsidRPr="00077AC4" w:rsidRDefault="009548B1" w:rsidP="0095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«Управление муниципальными финансами в муниципальном образовании «Сычевский район»</w:t>
      </w:r>
    </w:p>
    <w:p w:rsidR="009548B1" w:rsidRPr="00077AC4" w:rsidRDefault="009548B1" w:rsidP="0095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области» на 2016-2020</w:t>
      </w:r>
      <w:r w:rsidRPr="00077AC4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467"/>
        <w:tblOverlap w:val="never"/>
        <w:tblW w:w="153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600"/>
        <w:gridCol w:w="1260"/>
        <w:gridCol w:w="1260"/>
        <w:gridCol w:w="1440"/>
        <w:gridCol w:w="1440"/>
        <w:gridCol w:w="1440"/>
        <w:gridCol w:w="1440"/>
        <w:gridCol w:w="1440"/>
        <w:gridCol w:w="1440"/>
      </w:tblGrid>
      <w:tr w:rsidR="009548B1" w:rsidRPr="001D5ADD" w:rsidTr="00D87AA5">
        <w:trPr>
          <w:trHeight w:val="36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Планируемые значения показателей</w:t>
            </w:r>
          </w:p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48B1" w:rsidRPr="001D5ADD" w:rsidTr="00D87AA5">
        <w:trPr>
          <w:trHeight w:val="120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 2012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   2013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2016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jc w:val="center"/>
              <w:rPr>
                <w:sz w:val="24"/>
                <w:szCs w:val="24"/>
              </w:rPr>
            </w:pPr>
          </w:p>
          <w:p w:rsidR="009548B1" w:rsidRDefault="009548B1" w:rsidP="00D87AA5">
            <w:pPr>
              <w:jc w:val="center"/>
              <w:rPr>
                <w:sz w:val="24"/>
                <w:szCs w:val="24"/>
              </w:rPr>
            </w:pPr>
          </w:p>
          <w:p w:rsidR="009548B1" w:rsidRPr="001D5ADD" w:rsidRDefault="009548B1" w:rsidP="00D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 </w:t>
            </w:r>
          </w:p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 </w:t>
            </w:r>
          </w:p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</w:tr>
      <w:tr w:rsidR="009548B1" w:rsidRPr="001D5ADD" w:rsidTr="00D87AA5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Муниципальная  программа   «Управление муниципальными финансами в муниципальном образовании «Сычевский район»</w:t>
            </w:r>
          </w:p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Смоленской области» </w:t>
            </w:r>
            <w:r>
              <w:rPr>
                <w:sz w:val="24"/>
                <w:szCs w:val="24"/>
              </w:rPr>
              <w:br/>
              <w:t>на 2016-2020</w:t>
            </w:r>
            <w:r w:rsidRPr="001D5AD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48B1" w:rsidRPr="001D5ADD" w:rsidTr="00D87AA5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Default="009548B1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Показатель 1 Соответствие  решения Сычевской</w:t>
            </w:r>
            <w:r w:rsidRPr="001D5ADD">
              <w:rPr>
                <w:i/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районной Думы о бюджете  муниципального района 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Бюджетного </w:t>
            </w:r>
          </w:p>
          <w:p w:rsidR="009548B1" w:rsidRDefault="009548B1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кодекса Российской Федерации</w:t>
            </w:r>
          </w:p>
          <w:p w:rsidR="00E6715A" w:rsidRPr="001D5ADD" w:rsidRDefault="00E6715A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</w:tr>
      <w:tr w:rsidR="009548B1" w:rsidRPr="001D5ADD" w:rsidTr="00D87AA5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Default="009548B1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2 </w:t>
            </w:r>
            <w:r w:rsidRPr="001D5ADD">
              <w:rPr>
                <w:sz w:val="24"/>
                <w:szCs w:val="24"/>
              </w:rPr>
              <w:t>Увеличение доли расходов бюджета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района,  </w:t>
            </w:r>
          </w:p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сформированных   в рамках   муниципальных программ  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9548B1" w:rsidRPr="001D5ADD" w:rsidTr="00D87AA5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1D5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Сокращение отклонения</w:t>
            </w:r>
            <w:r w:rsidRPr="001D5ADD">
              <w:rPr>
                <w:sz w:val="24"/>
                <w:szCs w:val="24"/>
              </w:rPr>
              <w:t xml:space="preserve"> фактического объема налоговых и ненало</w:t>
            </w:r>
            <w:r>
              <w:rPr>
                <w:sz w:val="24"/>
                <w:szCs w:val="24"/>
              </w:rPr>
              <w:t xml:space="preserve">говых доходов </w:t>
            </w:r>
            <w:r w:rsidRPr="001D5ADD">
              <w:rPr>
                <w:sz w:val="24"/>
                <w:szCs w:val="24"/>
              </w:rPr>
              <w:t xml:space="preserve"> от  утвержденного плана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4,1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5,6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5,0</w:t>
            </w:r>
          </w:p>
        </w:tc>
      </w:tr>
      <w:tr w:rsidR="009548B1" w:rsidRPr="001D5ADD" w:rsidTr="00D87AA5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Подпрограмма 1 Управление муниципальным долгом муниципального образования «Сычевский район» Смоленской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48B1" w:rsidRPr="001D5ADD" w:rsidTr="00D87AA5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казатель 1 Отношение </w:t>
            </w:r>
            <w:r w:rsidRPr="001D5ADD">
              <w:rPr>
                <w:sz w:val="24"/>
                <w:szCs w:val="24"/>
              </w:rPr>
              <w:t xml:space="preserve">  объема муниципального долга   к  общему годовому объему доходов районного бюджета  (без учета безвозмездных поступлений)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D23A13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D23A13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D23A13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D23A13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D23A13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</w:tr>
      <w:tr w:rsidR="009548B1" w:rsidRPr="001D5ADD" w:rsidTr="00D87AA5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pStyle w:val="af2"/>
              <w:jc w:val="both"/>
            </w:pPr>
            <w:r w:rsidRPr="001D5ADD">
              <w:t>Показатель 2 Отношения объема расходов на обслуживание муниципального долга  муниципального района к объему расходов бюджета  муниципального района (за исключением расходов, которые осуществляются за счет субвенций</w:t>
            </w:r>
            <w:r>
              <w:t>,</w:t>
            </w:r>
            <w:r w:rsidRPr="006E4D4F">
              <w:rPr>
                <w:sz w:val="20"/>
                <w:szCs w:val="20"/>
              </w:rPr>
              <w:t xml:space="preserve"> </w:t>
            </w:r>
            <w:r w:rsidRPr="006159B6">
              <w:t>предоставляемых   из бюджетов   бюджетной системы  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548B1" w:rsidRPr="001D5ADD" w:rsidTr="00D87AA5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Показатель 3</w:t>
            </w:r>
            <w:r>
              <w:rPr>
                <w:sz w:val="24"/>
                <w:szCs w:val="24"/>
              </w:rPr>
              <w:t xml:space="preserve"> Отсутствие   просроченной задолженности</w:t>
            </w:r>
            <w:r w:rsidRPr="001D5ADD">
              <w:rPr>
                <w:sz w:val="24"/>
                <w:szCs w:val="24"/>
              </w:rPr>
              <w:t xml:space="preserve"> по </w:t>
            </w:r>
            <w:r w:rsidRPr="001D5ADD">
              <w:rPr>
                <w:sz w:val="24"/>
                <w:szCs w:val="24"/>
              </w:rPr>
              <w:lastRenderedPageBreak/>
              <w:t>долговым обязательствам муниципального образования «Сычевский район» Смоленской области (тыс. руб.)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</w:tr>
      <w:tr w:rsidR="009548B1" w:rsidRPr="001D5ADD" w:rsidTr="00D87AA5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Подпрограмма 2 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48B1" w:rsidRPr="001D5ADD" w:rsidTr="00D87AA5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Default="009548B1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1 Доля     межбюджетных трансфертов   бюджета муниципального   района, распределяемая     по утвержденным   методикам         </w:t>
            </w:r>
          </w:p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</w:tr>
      <w:tr w:rsidR="009548B1" w:rsidRPr="001D5ADD" w:rsidTr="00D87AA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2 Отношение фактического </w:t>
            </w:r>
            <w:r>
              <w:rPr>
                <w:sz w:val="24"/>
                <w:szCs w:val="24"/>
              </w:rPr>
              <w:t>объ</w:t>
            </w:r>
            <w:r w:rsidRPr="001D5AD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 средств бюджета муниципального района, направленных на выравнивание бюджетно</w:t>
            </w:r>
            <w:r w:rsidRPr="001D5ADD">
              <w:rPr>
                <w:sz w:val="24"/>
                <w:szCs w:val="24"/>
              </w:rPr>
              <w:t>й обеспеченности</w:t>
            </w:r>
            <w:r>
              <w:rPr>
                <w:sz w:val="24"/>
                <w:szCs w:val="24"/>
              </w:rPr>
              <w:t xml:space="preserve"> поселений  к утвержденному плановому значению</w:t>
            </w:r>
            <w:r w:rsidRPr="001D5AD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</w:tr>
      <w:tr w:rsidR="009548B1" w:rsidRPr="001D5ADD" w:rsidTr="00D87AA5">
        <w:trPr>
          <w:trHeight w:val="13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Default="009548B1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1D5ADD">
              <w:rPr>
                <w:sz w:val="24"/>
                <w:szCs w:val="24"/>
              </w:rPr>
              <w:t xml:space="preserve"> Доля поселений муниципального образования «Сычевский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1D5ADD">
              <w:rPr>
                <w:sz w:val="24"/>
                <w:szCs w:val="24"/>
              </w:rPr>
              <w:t xml:space="preserve">, имеющих в отчетном году просроченную кредиторскую задолженность </w:t>
            </w:r>
          </w:p>
          <w:p w:rsidR="00E6715A" w:rsidRPr="001D5ADD" w:rsidRDefault="00E6715A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</w:tr>
      <w:tr w:rsidR="009548B1" w:rsidRPr="001D5ADD" w:rsidTr="00D87AA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Обеспечивающая подпрограмма Финансовое обеспечение деятельности финансового управления Администрации муниципального образования «Сычевский район»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48B1" w:rsidRPr="001D5ADD" w:rsidTr="00D87AA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</w:t>
            </w:r>
            <w:r w:rsidRPr="001D5ADD">
              <w:rPr>
                <w:sz w:val="24"/>
                <w:szCs w:val="24"/>
              </w:rPr>
              <w:t xml:space="preserve">    Выполнение плана контрольных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B1" w:rsidRPr="001D5ADD" w:rsidRDefault="009548B1" w:rsidP="00D8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</w:tr>
    </w:tbl>
    <w:p w:rsidR="009548B1" w:rsidRDefault="009548B1" w:rsidP="009548B1">
      <w:pPr>
        <w:jc w:val="right"/>
        <w:rPr>
          <w:sz w:val="28"/>
          <w:szCs w:val="28"/>
        </w:rPr>
      </w:pPr>
    </w:p>
    <w:p w:rsidR="009548B1" w:rsidRDefault="009548B1" w:rsidP="009548B1">
      <w:pPr>
        <w:jc w:val="right"/>
        <w:rPr>
          <w:sz w:val="28"/>
          <w:szCs w:val="28"/>
        </w:rPr>
      </w:pPr>
    </w:p>
    <w:p w:rsidR="009548B1" w:rsidRDefault="009548B1" w:rsidP="009548B1">
      <w:pPr>
        <w:jc w:val="right"/>
        <w:rPr>
          <w:sz w:val="28"/>
          <w:szCs w:val="28"/>
        </w:rPr>
      </w:pPr>
    </w:p>
    <w:p w:rsidR="009548B1" w:rsidRDefault="009548B1" w:rsidP="009548B1">
      <w:pPr>
        <w:jc w:val="right"/>
        <w:rPr>
          <w:sz w:val="28"/>
          <w:szCs w:val="28"/>
        </w:rPr>
      </w:pPr>
    </w:p>
    <w:p w:rsidR="009548B1" w:rsidRDefault="009548B1" w:rsidP="009548B1">
      <w:pPr>
        <w:jc w:val="right"/>
        <w:rPr>
          <w:sz w:val="28"/>
          <w:szCs w:val="28"/>
        </w:rPr>
        <w:sectPr w:rsidR="009548B1" w:rsidSect="00DB254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9548B1" w:rsidRPr="00E900CF" w:rsidRDefault="009548B1" w:rsidP="009548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900CF">
        <w:rPr>
          <w:sz w:val="28"/>
          <w:szCs w:val="28"/>
        </w:rPr>
        <w:t>риложение № 2</w:t>
      </w:r>
    </w:p>
    <w:p w:rsidR="009548B1" w:rsidRPr="00E900CF" w:rsidRDefault="009548B1" w:rsidP="009548B1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>к муниципальной программе</w:t>
      </w:r>
    </w:p>
    <w:p w:rsidR="009548B1" w:rsidRDefault="009548B1" w:rsidP="009548B1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 xml:space="preserve">«Управление муниципальными </w:t>
      </w:r>
    </w:p>
    <w:p w:rsidR="009548B1" w:rsidRDefault="009548B1" w:rsidP="009548B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E900CF">
        <w:rPr>
          <w:sz w:val="28"/>
          <w:szCs w:val="28"/>
        </w:rPr>
        <w:t>инансами</w:t>
      </w:r>
      <w:r>
        <w:rPr>
          <w:sz w:val="28"/>
          <w:szCs w:val="28"/>
        </w:rPr>
        <w:t xml:space="preserve"> </w:t>
      </w:r>
      <w:r w:rsidRPr="00E900CF">
        <w:rPr>
          <w:sz w:val="28"/>
          <w:szCs w:val="28"/>
        </w:rPr>
        <w:t xml:space="preserve">в муниципальном </w:t>
      </w:r>
    </w:p>
    <w:p w:rsidR="009548B1" w:rsidRDefault="009548B1" w:rsidP="009548B1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>образовании «Сычевский район»</w:t>
      </w:r>
      <w:r>
        <w:rPr>
          <w:sz w:val="28"/>
          <w:szCs w:val="28"/>
        </w:rPr>
        <w:t xml:space="preserve"> </w:t>
      </w:r>
    </w:p>
    <w:p w:rsidR="009548B1" w:rsidRDefault="009548B1" w:rsidP="009548B1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 xml:space="preserve">Смоленской области» </w:t>
      </w:r>
    </w:p>
    <w:p w:rsidR="009548B1" w:rsidRPr="00E900CF" w:rsidRDefault="009548B1" w:rsidP="009548B1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2016-2020</w:t>
      </w:r>
      <w:r w:rsidRPr="00E900CF">
        <w:rPr>
          <w:sz w:val="28"/>
          <w:szCs w:val="28"/>
        </w:rPr>
        <w:t xml:space="preserve"> годы</w:t>
      </w:r>
    </w:p>
    <w:p w:rsidR="009548B1" w:rsidRDefault="009548B1" w:rsidP="009548B1">
      <w:pPr>
        <w:jc w:val="right"/>
        <w:rPr>
          <w:sz w:val="28"/>
          <w:szCs w:val="28"/>
        </w:rPr>
      </w:pPr>
    </w:p>
    <w:p w:rsidR="00E6715A" w:rsidRPr="00E900CF" w:rsidRDefault="00E6715A" w:rsidP="009548B1">
      <w:pPr>
        <w:jc w:val="right"/>
        <w:rPr>
          <w:sz w:val="28"/>
          <w:szCs w:val="28"/>
        </w:rPr>
      </w:pPr>
    </w:p>
    <w:p w:rsidR="009548B1" w:rsidRPr="00E900CF" w:rsidRDefault="009548B1" w:rsidP="009548B1">
      <w:pPr>
        <w:jc w:val="center"/>
        <w:rPr>
          <w:sz w:val="28"/>
          <w:szCs w:val="28"/>
        </w:rPr>
      </w:pPr>
      <w:r w:rsidRPr="00E900CF">
        <w:rPr>
          <w:sz w:val="28"/>
          <w:szCs w:val="28"/>
        </w:rPr>
        <w:t>План реализации</w:t>
      </w:r>
      <w:r>
        <w:rPr>
          <w:sz w:val="28"/>
          <w:szCs w:val="28"/>
        </w:rPr>
        <w:t xml:space="preserve"> муниципальной программы на 2016-2020</w:t>
      </w:r>
      <w:r w:rsidRPr="00E900CF">
        <w:rPr>
          <w:sz w:val="28"/>
          <w:szCs w:val="28"/>
        </w:rPr>
        <w:t xml:space="preserve"> годы</w:t>
      </w:r>
    </w:p>
    <w:p w:rsidR="009548B1" w:rsidRDefault="009548B1" w:rsidP="009548B1">
      <w:pPr>
        <w:jc w:val="center"/>
        <w:rPr>
          <w:sz w:val="28"/>
          <w:szCs w:val="28"/>
        </w:rPr>
      </w:pPr>
      <w:r w:rsidRPr="00E900CF">
        <w:rPr>
          <w:sz w:val="28"/>
          <w:szCs w:val="28"/>
        </w:rPr>
        <w:t xml:space="preserve">Муниципальная программа «Управление муниципальными финансами в муниципальном образовании </w:t>
      </w:r>
    </w:p>
    <w:p w:rsidR="009548B1" w:rsidRPr="00E900CF" w:rsidRDefault="009548B1" w:rsidP="009548B1">
      <w:pPr>
        <w:jc w:val="center"/>
        <w:rPr>
          <w:sz w:val="28"/>
          <w:szCs w:val="28"/>
        </w:rPr>
      </w:pPr>
      <w:r w:rsidRPr="00E900CF">
        <w:rPr>
          <w:sz w:val="28"/>
          <w:szCs w:val="28"/>
        </w:rPr>
        <w:t>«Сычевский район»</w:t>
      </w:r>
      <w:r>
        <w:rPr>
          <w:sz w:val="28"/>
          <w:szCs w:val="28"/>
        </w:rPr>
        <w:t xml:space="preserve"> Смоленской области» на 2016-2020</w:t>
      </w:r>
      <w:r w:rsidRPr="00E900CF">
        <w:rPr>
          <w:sz w:val="28"/>
          <w:szCs w:val="28"/>
        </w:rPr>
        <w:t xml:space="preserve"> годы</w:t>
      </w:r>
    </w:p>
    <w:p w:rsidR="009548B1" w:rsidRDefault="009548B1" w:rsidP="009548B1">
      <w:pPr>
        <w:jc w:val="center"/>
      </w:pPr>
    </w:p>
    <w:tbl>
      <w:tblPr>
        <w:tblW w:w="1565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1418"/>
        <w:gridCol w:w="1275"/>
        <w:gridCol w:w="142"/>
        <w:gridCol w:w="709"/>
        <w:gridCol w:w="944"/>
        <w:gridCol w:w="737"/>
        <w:gridCol w:w="840"/>
        <w:gridCol w:w="64"/>
        <w:gridCol w:w="852"/>
        <w:gridCol w:w="64"/>
        <w:gridCol w:w="1016"/>
        <w:gridCol w:w="64"/>
        <w:gridCol w:w="1018"/>
        <w:gridCol w:w="64"/>
        <w:gridCol w:w="1014"/>
        <w:gridCol w:w="1050"/>
        <w:gridCol w:w="1080"/>
        <w:gridCol w:w="895"/>
      </w:tblGrid>
      <w:tr w:rsidR="009548B1" w:rsidRPr="006E4D4F" w:rsidTr="00D87AA5">
        <w:trPr>
          <w:trHeight w:val="873"/>
          <w:tblCellSpacing w:w="5" w:type="nil"/>
        </w:trPr>
        <w:tc>
          <w:tcPr>
            <w:tcW w:w="2411" w:type="dxa"/>
            <w:vMerge w:val="restart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548B1" w:rsidRPr="006E4D4F" w:rsidRDefault="009548B1" w:rsidP="00D87AA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(расшифро-вать)</w:t>
            </w:r>
          </w:p>
        </w:tc>
        <w:tc>
          <w:tcPr>
            <w:tcW w:w="5290" w:type="dxa"/>
            <w:gridSpan w:val="9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21" w:type="dxa"/>
            <w:gridSpan w:val="6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9548B1" w:rsidRPr="006E4D4F" w:rsidTr="00D87AA5">
        <w:trPr>
          <w:trHeight w:val="439"/>
          <w:tblCellSpacing w:w="5" w:type="nil"/>
        </w:trPr>
        <w:tc>
          <w:tcPr>
            <w:tcW w:w="2411" w:type="dxa"/>
            <w:vMerge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04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6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14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548B1" w:rsidRPr="006E4D4F" w:rsidTr="00D87AA5">
        <w:trPr>
          <w:trHeight w:val="837"/>
          <w:tblCellSpacing w:w="5" w:type="nil"/>
        </w:trPr>
        <w:tc>
          <w:tcPr>
            <w:tcW w:w="15657" w:type="dxa"/>
            <w:gridSpan w:val="19"/>
          </w:tcPr>
          <w:p w:rsidR="009548B1" w:rsidRPr="006E4D4F" w:rsidRDefault="009548B1" w:rsidP="00D87AA5">
            <w:pPr>
              <w:spacing w:before="100" w:beforeAutospacing="1"/>
              <w:jc w:val="both"/>
            </w:pPr>
            <w:r w:rsidRPr="006E4D4F">
              <w:t xml:space="preserve">Цель муниципальной программы: </w:t>
            </w:r>
          </w:p>
          <w:p w:rsidR="009548B1" w:rsidRPr="006E4D4F" w:rsidRDefault="009548B1" w:rsidP="00D87AA5">
            <w:pPr>
              <w:spacing w:before="100" w:beforeAutospacing="1"/>
              <w:jc w:val="both"/>
            </w:pPr>
            <w:r w:rsidRPr="006E4D4F">
              <w:t xml:space="preserve"> обеспечение финансовой устойчивости бюджета муниципального района, создание условий для повышения качества управления муниципальными финансами                                                                                                                                                                                      </w:t>
            </w:r>
          </w:p>
        </w:tc>
      </w:tr>
      <w:tr w:rsidR="009548B1" w:rsidRPr="006E4D4F" w:rsidTr="00D87AA5">
        <w:trPr>
          <w:trHeight w:val="594"/>
          <w:tblCellSpacing w:w="5" w:type="nil"/>
        </w:trPr>
        <w:tc>
          <w:tcPr>
            <w:tcW w:w="2411" w:type="dxa"/>
            <w:vAlign w:val="center"/>
          </w:tcPr>
          <w:p w:rsidR="009548B1" w:rsidRPr="006E4D4F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Организация составления и исполнения бюджета муниципального района на очередной финансовый год   и   плановый период, формирование отчетности       об исполнении   бюджета муниципального района 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Админист-рации муниципа-льного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муниципа-льного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0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0</w:t>
            </w:r>
          </w:p>
        </w:tc>
        <w:tc>
          <w:tcPr>
            <w:tcW w:w="916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0</w:t>
            </w:r>
          </w:p>
        </w:tc>
        <w:tc>
          <w:tcPr>
            <w:tcW w:w="1080" w:type="dxa"/>
            <w:gridSpan w:val="2"/>
          </w:tcPr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 w:rsidRPr="006E4D4F">
              <w:t>0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</w:tr>
      <w:tr w:rsidR="009548B1" w:rsidRPr="006E4D4F" w:rsidTr="00D87AA5">
        <w:trPr>
          <w:trHeight w:val="291"/>
          <w:tblCellSpacing w:w="5" w:type="nil"/>
        </w:trPr>
        <w:tc>
          <w:tcPr>
            <w:tcW w:w="2411" w:type="dxa"/>
            <w:vAlign w:val="center"/>
          </w:tcPr>
          <w:p w:rsidR="009548B1" w:rsidRPr="006E4D4F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Соответствие     решения Сычевской районной Думы  о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бюджете муниципального района 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br/>
              <w:t>требованиям     Бюджетного кодек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  Российской Федерации (%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48B1" w:rsidRPr="006E4D4F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</w:tcPr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</w:tcPr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>
              <w:t>100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>
              <w:t>100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jc w:val="center"/>
            </w:pPr>
            <w:r>
              <w:t>100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jc w:val="center"/>
            </w:pPr>
            <w:r>
              <w:t>100</w:t>
            </w:r>
          </w:p>
        </w:tc>
      </w:tr>
      <w:tr w:rsidR="009548B1" w:rsidRPr="006E4D4F" w:rsidTr="00D87AA5">
        <w:trPr>
          <w:trHeight w:val="361"/>
          <w:tblCellSpacing w:w="5" w:type="nil"/>
        </w:trPr>
        <w:tc>
          <w:tcPr>
            <w:tcW w:w="2411" w:type="dxa"/>
            <w:vAlign w:val="center"/>
          </w:tcPr>
          <w:p w:rsidR="009548B1" w:rsidRPr="006E4D4F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2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. Увеличение доли расходов бюджета муниципального района,  сформированных     в рамках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 муниципальных программ  (%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</w:tcPr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</w:tcPr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>
              <w:t>89,1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>
              <w:t>90,0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jc w:val="center"/>
            </w:pPr>
            <w:r>
              <w:t>90,1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jc w:val="center"/>
            </w:pPr>
            <w:r>
              <w:t>90,2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jc w:val="center"/>
            </w:pPr>
            <w:r>
              <w:t>90,3</w:t>
            </w:r>
          </w:p>
        </w:tc>
      </w:tr>
      <w:tr w:rsidR="009548B1" w:rsidRPr="006E4D4F" w:rsidTr="00D87AA5">
        <w:trPr>
          <w:trHeight w:val="203"/>
          <w:tblCellSpacing w:w="5" w:type="nil"/>
        </w:trPr>
        <w:tc>
          <w:tcPr>
            <w:tcW w:w="2411" w:type="dxa"/>
            <w:vAlign w:val="center"/>
          </w:tcPr>
          <w:p w:rsidR="009548B1" w:rsidRPr="006E4D4F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3 Сокращение о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тклонени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объема налоговых и неналоговых доходов за отчетный период от  утвержденного плана, %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  <w:p w:rsidR="009548B1" w:rsidRPr="006E4D4F" w:rsidRDefault="009548B1" w:rsidP="00D87AA5">
            <w:pPr>
              <w:jc w:val="center"/>
            </w:pPr>
          </w:p>
        </w:tc>
        <w:tc>
          <w:tcPr>
            <w:tcW w:w="1080" w:type="dxa"/>
            <w:gridSpan w:val="2"/>
          </w:tcPr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>
              <w:t>5,2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>
              <w:t>5,1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jc w:val="center"/>
            </w:pPr>
            <w:r>
              <w:t>5,0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jc w:val="center"/>
            </w:pPr>
            <w:r>
              <w:t>5,0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jc w:val="center"/>
            </w:pPr>
            <w:r>
              <w:t>5,0</w:t>
            </w:r>
          </w:p>
        </w:tc>
      </w:tr>
      <w:tr w:rsidR="009548B1" w:rsidRPr="006E4D4F" w:rsidTr="00D87AA5">
        <w:trPr>
          <w:trHeight w:val="594"/>
          <w:tblCellSpacing w:w="5" w:type="nil"/>
        </w:trPr>
        <w:tc>
          <w:tcPr>
            <w:tcW w:w="2411" w:type="dxa"/>
            <w:vAlign w:val="center"/>
          </w:tcPr>
          <w:p w:rsidR="009548B1" w:rsidRPr="006E4D4F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  <w:p w:rsidR="009548B1" w:rsidRPr="006E4D4F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муниципального образования «Сычевский район»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jc w:val="center"/>
            </w:pPr>
            <w:r>
              <w:t>0,0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jc w:val="center"/>
            </w:pPr>
            <w:r>
              <w:t>20,0</w:t>
            </w:r>
          </w:p>
        </w:tc>
        <w:tc>
          <w:tcPr>
            <w:tcW w:w="916" w:type="dxa"/>
            <w:gridSpan w:val="2"/>
          </w:tcPr>
          <w:p w:rsidR="009548B1" w:rsidRPr="006E4D4F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>
              <w:t>20,0</w:t>
            </w:r>
          </w:p>
        </w:tc>
        <w:tc>
          <w:tcPr>
            <w:tcW w:w="1080" w:type="dxa"/>
            <w:gridSpan w:val="2"/>
          </w:tcPr>
          <w:p w:rsidR="009548B1" w:rsidRPr="006E4D4F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>
              <w:t>20,0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</w:tr>
      <w:tr w:rsidR="009548B1" w:rsidRPr="006E4D4F" w:rsidTr="00D87AA5">
        <w:trPr>
          <w:trHeight w:val="594"/>
          <w:tblCellSpacing w:w="5" w:type="nil"/>
        </w:trPr>
        <w:tc>
          <w:tcPr>
            <w:tcW w:w="2411" w:type="dxa"/>
            <w:vAlign w:val="center"/>
          </w:tcPr>
          <w:p w:rsidR="009548B1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</w:p>
          <w:p w:rsidR="009548B1" w:rsidRPr="006E4D4F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«Расходы на обслуживание муниципального долга»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jc w:val="center"/>
            </w:pPr>
            <w:r>
              <w:t>0,0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jc w:val="center"/>
            </w:pPr>
            <w:r>
              <w:t>20,0</w:t>
            </w:r>
          </w:p>
        </w:tc>
        <w:tc>
          <w:tcPr>
            <w:tcW w:w="916" w:type="dxa"/>
            <w:gridSpan w:val="2"/>
          </w:tcPr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>
              <w:t>20,0</w:t>
            </w:r>
          </w:p>
        </w:tc>
        <w:tc>
          <w:tcPr>
            <w:tcW w:w="1080" w:type="dxa"/>
            <w:gridSpan w:val="2"/>
          </w:tcPr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>
              <w:t>20,0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</w:tr>
      <w:tr w:rsidR="009548B1" w:rsidRPr="006E4D4F" w:rsidTr="00D87AA5">
        <w:trPr>
          <w:trHeight w:val="283"/>
          <w:tblCellSpacing w:w="5" w:type="nil"/>
        </w:trPr>
        <w:tc>
          <w:tcPr>
            <w:tcW w:w="2411" w:type="dxa"/>
            <w:vAlign w:val="center"/>
          </w:tcPr>
          <w:p w:rsidR="009548B1" w:rsidRPr="006E4D4F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казатель 1 Отношение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объема муниципального долга   к  общему годовому объему доходов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 без учета безвозмездных поступлений (%)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</w:tcPr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>
              <w:lastRenderedPageBreak/>
              <w:t>х</w:t>
            </w:r>
          </w:p>
        </w:tc>
        <w:tc>
          <w:tcPr>
            <w:tcW w:w="1080" w:type="dxa"/>
            <w:gridSpan w:val="2"/>
          </w:tcPr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 w:rsidRPr="006E4D4F">
              <w:lastRenderedPageBreak/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D23A13" w:rsidRDefault="009548B1" w:rsidP="00D87A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&lt;50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D23A13" w:rsidRDefault="009548B1" w:rsidP="00D87A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1050" w:type="dxa"/>
            <w:vAlign w:val="center"/>
          </w:tcPr>
          <w:p w:rsidR="009548B1" w:rsidRPr="00D23A13" w:rsidRDefault="009548B1" w:rsidP="00D87A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1080" w:type="dxa"/>
            <w:vAlign w:val="center"/>
          </w:tcPr>
          <w:p w:rsidR="009548B1" w:rsidRPr="00D23A13" w:rsidRDefault="009548B1" w:rsidP="00D87A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895" w:type="dxa"/>
            <w:vAlign w:val="center"/>
          </w:tcPr>
          <w:p w:rsidR="009548B1" w:rsidRPr="00D23A13" w:rsidRDefault="009548B1" w:rsidP="00D87A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</w:tr>
      <w:tr w:rsidR="009548B1" w:rsidRPr="006E4D4F" w:rsidTr="00D87AA5">
        <w:trPr>
          <w:trHeight w:val="136"/>
          <w:tblCellSpacing w:w="5" w:type="nil"/>
        </w:trPr>
        <w:tc>
          <w:tcPr>
            <w:tcW w:w="2411" w:type="dxa"/>
            <w:vAlign w:val="center"/>
          </w:tcPr>
          <w:p w:rsidR="009548B1" w:rsidRPr="006E4D4F" w:rsidRDefault="009548B1" w:rsidP="00D87AA5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lastRenderedPageBreak/>
              <w:t>Показатель 2 Просроченная задолженность по долговым обязательствам муниципального образования «Сычевский район» (тыс. руб.)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</w:tcPr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/>
          <w:p w:rsidR="009548B1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</w:tcPr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0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0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0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0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0</w:t>
            </w:r>
          </w:p>
        </w:tc>
      </w:tr>
      <w:tr w:rsidR="009548B1" w:rsidRPr="006E4D4F" w:rsidTr="00D87AA5">
        <w:trPr>
          <w:trHeight w:val="283"/>
          <w:tblCellSpacing w:w="5" w:type="nil"/>
        </w:trPr>
        <w:tc>
          <w:tcPr>
            <w:tcW w:w="2411" w:type="dxa"/>
            <w:vAlign w:val="center"/>
          </w:tcPr>
          <w:p w:rsidR="009548B1" w:rsidRPr="006E4D4F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Доля расходов  на обслуживание         муниципального долга   в   расходах бюджета муниципального района,     за исключением   объема расходов, которые осуществляются     за счет   субвенций, предоставляемых   из бюджетов   бюджетной системы   Российской Федерации %(предел – 15% - ст.111 БК РФ)        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</w:tcPr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</w:tcPr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Default="009548B1" w:rsidP="00D87AA5">
            <w:pPr>
              <w:jc w:val="center"/>
            </w:pPr>
          </w:p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>
              <w:t>1,0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>
              <w:t>1,0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jc w:val="center"/>
            </w:pPr>
            <w:r>
              <w:t>1,0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jc w:val="center"/>
            </w:pPr>
            <w:r>
              <w:t>1,0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jc w:val="center"/>
            </w:pPr>
            <w:r>
              <w:t>1,0</w:t>
            </w:r>
          </w:p>
        </w:tc>
      </w:tr>
      <w:tr w:rsidR="009548B1" w:rsidRPr="006E4D4F" w:rsidTr="00D87AA5">
        <w:trPr>
          <w:trHeight w:val="136"/>
          <w:tblCellSpacing w:w="5" w:type="nil"/>
        </w:trPr>
        <w:tc>
          <w:tcPr>
            <w:tcW w:w="2411" w:type="dxa"/>
            <w:vAlign w:val="center"/>
          </w:tcPr>
          <w:p w:rsidR="009548B1" w:rsidRPr="006E4D4F" w:rsidRDefault="009548B1" w:rsidP="00D87AA5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t>Подпрограмма 2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юджет муниципального района</w:t>
            </w: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108071,2</w:t>
            </w: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В т ч </w:t>
            </w: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1749,1</w:t>
            </w: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106322,1</w:t>
            </w: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18690,5</w:t>
            </w:r>
          </w:p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В т ч </w:t>
            </w: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273,3</w:t>
            </w: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18417,2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22328,5</w:t>
            </w: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853,4</w:t>
            </w: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21475,1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22470,7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205,7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22265,0</w:t>
            </w:r>
          </w:p>
        </w:tc>
        <w:tc>
          <w:tcPr>
            <w:tcW w:w="916" w:type="dxa"/>
            <w:gridSpan w:val="2"/>
          </w:tcPr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Default="009548B1" w:rsidP="00D87AA5">
            <w:pPr>
              <w:rPr>
                <w:sz w:val="16"/>
                <w:szCs w:val="16"/>
              </w:rPr>
            </w:pPr>
          </w:p>
          <w:p w:rsidR="009548B1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22217,3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207,9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22009,4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Default="009548B1" w:rsidP="00D87AA5">
            <w:pPr>
              <w:rPr>
                <w:sz w:val="16"/>
                <w:szCs w:val="16"/>
              </w:rPr>
            </w:pPr>
          </w:p>
          <w:p w:rsidR="009548B1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22364,2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208,8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22155,4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</w:tr>
      <w:tr w:rsidR="009548B1" w:rsidRPr="006E4D4F" w:rsidTr="00D87AA5">
        <w:trPr>
          <w:trHeight w:val="136"/>
          <w:tblCellSpacing w:w="5" w:type="nil"/>
        </w:trPr>
        <w:tc>
          <w:tcPr>
            <w:tcW w:w="2411" w:type="dxa"/>
            <w:vAlign w:val="center"/>
          </w:tcPr>
          <w:p w:rsidR="009548B1" w:rsidRPr="006E4D4F" w:rsidRDefault="009548B1" w:rsidP="00D87AA5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t xml:space="preserve">Основное мероприятие </w:t>
            </w:r>
          </w:p>
          <w:p w:rsidR="009548B1" w:rsidRDefault="009548B1" w:rsidP="00D87AA5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>
              <w:t xml:space="preserve">«Выравнивание бюджетной обеспеченности поселений </w:t>
            </w:r>
            <w:r>
              <w:lastRenderedPageBreak/>
              <w:t>муниципального образования «Сычевский район» Смоленской области</w:t>
            </w:r>
          </w:p>
          <w:p w:rsidR="009548B1" w:rsidRPr="006E4D4F" w:rsidRDefault="009548B1" w:rsidP="00D87AA5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управление Администра-ции муниципаль-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 </w:t>
            </w:r>
          </w:p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108071,2</w:t>
            </w: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1749,1</w:t>
            </w: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106322,1</w:t>
            </w:r>
          </w:p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18690,5</w:t>
            </w: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В т ч </w:t>
            </w: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273,3</w:t>
            </w: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18417,2</w:t>
            </w:r>
          </w:p>
        </w:tc>
        <w:tc>
          <w:tcPr>
            <w:tcW w:w="737" w:type="dxa"/>
            <w:vAlign w:val="center"/>
          </w:tcPr>
          <w:p w:rsidR="009548B1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22328,5</w:t>
            </w: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548B1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853,4</w:t>
            </w: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Default="009548B1" w:rsidP="00D8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21475,1</w:t>
            </w:r>
          </w:p>
          <w:p w:rsidR="009548B1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548B1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22470,7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548B1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205,7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22265,0</w:t>
            </w:r>
          </w:p>
        </w:tc>
        <w:tc>
          <w:tcPr>
            <w:tcW w:w="916" w:type="dxa"/>
            <w:gridSpan w:val="2"/>
          </w:tcPr>
          <w:p w:rsidR="009548B1" w:rsidRDefault="009548B1" w:rsidP="00D87AA5">
            <w:pPr>
              <w:rPr>
                <w:sz w:val="16"/>
                <w:szCs w:val="16"/>
              </w:rPr>
            </w:pPr>
          </w:p>
          <w:p w:rsidR="009548B1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22217,3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9548B1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207,9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22009,4</w:t>
            </w: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9548B1" w:rsidRDefault="009548B1" w:rsidP="00D87AA5">
            <w:pPr>
              <w:rPr>
                <w:sz w:val="16"/>
                <w:szCs w:val="16"/>
              </w:rPr>
            </w:pPr>
          </w:p>
          <w:p w:rsidR="009548B1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22364,2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9548B1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208,8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22155,4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lastRenderedPageBreak/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</w:tr>
      <w:tr w:rsidR="009548B1" w:rsidRPr="006E4D4F" w:rsidTr="00D87AA5">
        <w:trPr>
          <w:trHeight w:val="433"/>
          <w:tblCellSpacing w:w="5" w:type="nil"/>
        </w:trPr>
        <w:tc>
          <w:tcPr>
            <w:tcW w:w="2411" w:type="dxa"/>
            <w:vAlign w:val="center"/>
          </w:tcPr>
          <w:p w:rsidR="009548B1" w:rsidRPr="006E4D4F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 Предоставление дотации на выравнивание бюджетной обеспеченности поселений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106798,6</w:t>
            </w: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В т ч </w:t>
            </w:r>
          </w:p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999,1</w:t>
            </w: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105799,5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18590,5</w:t>
            </w: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В т ч </w:t>
            </w: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173,3</w:t>
            </w: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18417,2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21678,5</w:t>
            </w: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203,4</w:t>
            </w:r>
          </w:p>
          <w:p w:rsidR="009548B1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21475,1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21948,1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205,7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21742,4</w:t>
            </w:r>
          </w:p>
        </w:tc>
        <w:tc>
          <w:tcPr>
            <w:tcW w:w="916" w:type="dxa"/>
            <w:gridSpan w:val="2"/>
          </w:tcPr>
          <w:p w:rsidR="009548B1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22217,3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207,9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22009,4</w:t>
            </w:r>
          </w:p>
        </w:tc>
        <w:tc>
          <w:tcPr>
            <w:tcW w:w="1080" w:type="dxa"/>
            <w:gridSpan w:val="2"/>
          </w:tcPr>
          <w:p w:rsidR="009548B1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Default="009548B1" w:rsidP="00D87AA5">
            <w:pPr>
              <w:jc w:val="center"/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22364,2</w:t>
            </w:r>
          </w:p>
          <w:p w:rsidR="009548B1" w:rsidRDefault="009548B1" w:rsidP="00D87AA5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208,8</w:t>
            </w: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rPr>
                <w:sz w:val="16"/>
                <w:szCs w:val="16"/>
              </w:rPr>
            </w:pPr>
          </w:p>
          <w:p w:rsidR="009548B1" w:rsidRPr="006E4D4F" w:rsidRDefault="009548B1" w:rsidP="00D8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22155,4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</w:tr>
      <w:tr w:rsidR="009548B1" w:rsidRPr="006E4D4F" w:rsidTr="00D87AA5">
        <w:trPr>
          <w:trHeight w:val="433"/>
          <w:tblCellSpacing w:w="5" w:type="nil"/>
        </w:trPr>
        <w:tc>
          <w:tcPr>
            <w:tcW w:w="2411" w:type="dxa"/>
            <w:vAlign w:val="center"/>
          </w:tcPr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Показатель 1 Доля     межбюджетных трансфертов   бюджета муниципального   района, распределяемая     по утвержденным   методикам         (за исключением инвестиционной     финансовой помощи)  %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100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100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100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100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100</w:t>
            </w:r>
          </w:p>
        </w:tc>
      </w:tr>
      <w:tr w:rsidR="009548B1" w:rsidRPr="006E4D4F" w:rsidTr="00D87AA5">
        <w:trPr>
          <w:trHeight w:val="320"/>
          <w:tblCellSpacing w:w="5" w:type="nil"/>
        </w:trPr>
        <w:tc>
          <w:tcPr>
            <w:tcW w:w="2411" w:type="dxa"/>
            <w:vAlign w:val="center"/>
          </w:tcPr>
          <w:p w:rsidR="009548B1" w:rsidRPr="006E4D4F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Pr="002E0677">
              <w:rPr>
                <w:rFonts w:ascii="Times New Roman" w:hAnsi="Times New Roman" w:cs="Times New Roman"/>
                <w:sz w:val="20"/>
                <w:szCs w:val="20"/>
              </w:rPr>
              <w:t>Отношение фактического объема средств бюджета муниципального района, направленных на выравнивание бюджетной обеспеченности поселений  к утвержденному плановому значению</w:t>
            </w:r>
            <w:r w:rsidRPr="001D5ADD">
              <w:rPr>
                <w:sz w:val="24"/>
                <w:szCs w:val="24"/>
              </w:rPr>
              <w:t xml:space="preserve">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100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100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100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100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jc w:val="center"/>
            </w:pPr>
            <w:r w:rsidRPr="006E4D4F">
              <w:t>100</w:t>
            </w:r>
          </w:p>
        </w:tc>
      </w:tr>
      <w:tr w:rsidR="009548B1" w:rsidRPr="006E4D4F" w:rsidTr="00D87AA5">
        <w:trPr>
          <w:trHeight w:val="320"/>
          <w:tblCellSpacing w:w="5" w:type="nil"/>
        </w:trPr>
        <w:tc>
          <w:tcPr>
            <w:tcW w:w="2411" w:type="dxa"/>
          </w:tcPr>
          <w:p w:rsidR="009548B1" w:rsidRPr="006E4D4F" w:rsidRDefault="009548B1" w:rsidP="00D87AA5">
            <w:pPr>
              <w:autoSpaceDE w:val="0"/>
              <w:autoSpaceDN w:val="0"/>
              <w:adjustRightInd w:val="0"/>
              <w:jc w:val="both"/>
            </w:pPr>
            <w:r w:rsidRPr="006E4D4F">
              <w:t xml:space="preserve">Мероприятие 2 Предоставление </w:t>
            </w:r>
            <w:r>
              <w:t>иных межбюджетных трансфертов бюджетам</w:t>
            </w:r>
            <w:r w:rsidRPr="006E4D4F">
              <w:t xml:space="preserve"> поселений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Администра-ции муниципаль-ного образования «Сычевский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муниципального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1272,6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916" w:type="dxa"/>
            <w:gridSpan w:val="2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gridSpan w:val="2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48B1" w:rsidRPr="006E4D4F" w:rsidTr="00D87AA5">
        <w:trPr>
          <w:trHeight w:val="947"/>
          <w:tblCellSpacing w:w="5" w:type="nil"/>
        </w:trPr>
        <w:tc>
          <w:tcPr>
            <w:tcW w:w="2411" w:type="dxa"/>
          </w:tcPr>
          <w:p w:rsidR="009548B1" w:rsidRPr="006E4D4F" w:rsidRDefault="009548B1" w:rsidP="00D87AA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Показатель 1</w:t>
            </w:r>
            <w:r w:rsidRPr="006E4D4F">
              <w:t xml:space="preserve"> Доля поселений муниципального образования «Сычевский район», имеющих в отчетном году просроченную кредиторскую задолженность (%)</w:t>
            </w:r>
          </w:p>
          <w:p w:rsidR="009548B1" w:rsidRPr="006E4D4F" w:rsidRDefault="009548B1" w:rsidP="00D87AA5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6" w:type="dxa"/>
            <w:gridSpan w:val="2"/>
            <w:vAlign w:val="center"/>
          </w:tcPr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48B1" w:rsidRPr="006E4D4F" w:rsidTr="00D87AA5">
        <w:trPr>
          <w:trHeight w:val="320"/>
          <w:tblCellSpacing w:w="5" w:type="nil"/>
        </w:trPr>
        <w:tc>
          <w:tcPr>
            <w:tcW w:w="2411" w:type="dxa"/>
          </w:tcPr>
          <w:p w:rsidR="009548B1" w:rsidRPr="006E4D4F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  <w:p w:rsidR="009548B1" w:rsidRPr="006E4D4F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финансового управления Администрации муниципального образования «Сычевский район»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управления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27466,4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5467,5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5604,2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5464,9</w:t>
            </w:r>
          </w:p>
        </w:tc>
        <w:tc>
          <w:tcPr>
            <w:tcW w:w="916" w:type="dxa"/>
            <w:gridSpan w:val="2"/>
          </w:tcPr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5464,9</w:t>
            </w:r>
          </w:p>
        </w:tc>
        <w:tc>
          <w:tcPr>
            <w:tcW w:w="1080" w:type="dxa"/>
            <w:gridSpan w:val="2"/>
          </w:tcPr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5464,9</w:t>
            </w: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48B1" w:rsidRPr="006E4D4F" w:rsidTr="00D87AA5">
        <w:trPr>
          <w:trHeight w:val="320"/>
          <w:tblCellSpacing w:w="5" w:type="nil"/>
        </w:trPr>
        <w:tc>
          <w:tcPr>
            <w:tcW w:w="2411" w:type="dxa"/>
          </w:tcPr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Обеспечение организационных условий для реализации муниципальной программы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управления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27466,4</w:t>
            </w:r>
          </w:p>
        </w:tc>
        <w:tc>
          <w:tcPr>
            <w:tcW w:w="944" w:type="dxa"/>
            <w:vAlign w:val="center"/>
          </w:tcPr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5467,5</w:t>
            </w:r>
          </w:p>
        </w:tc>
        <w:tc>
          <w:tcPr>
            <w:tcW w:w="737" w:type="dxa"/>
            <w:vAlign w:val="center"/>
          </w:tcPr>
          <w:p w:rsidR="009548B1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5604,2</w:t>
            </w:r>
          </w:p>
        </w:tc>
        <w:tc>
          <w:tcPr>
            <w:tcW w:w="840" w:type="dxa"/>
            <w:vAlign w:val="center"/>
          </w:tcPr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5464,9</w:t>
            </w:r>
          </w:p>
        </w:tc>
        <w:tc>
          <w:tcPr>
            <w:tcW w:w="916" w:type="dxa"/>
            <w:gridSpan w:val="2"/>
          </w:tcPr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5464,9</w:t>
            </w:r>
          </w:p>
        </w:tc>
        <w:tc>
          <w:tcPr>
            <w:tcW w:w="1080" w:type="dxa"/>
            <w:gridSpan w:val="2"/>
          </w:tcPr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5464,9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48B1" w:rsidRPr="006E4D4F" w:rsidTr="00D87AA5">
        <w:trPr>
          <w:trHeight w:val="320"/>
          <w:tblCellSpacing w:w="5" w:type="nil"/>
        </w:trPr>
        <w:tc>
          <w:tcPr>
            <w:tcW w:w="2411" w:type="dxa"/>
          </w:tcPr>
          <w:p w:rsidR="009548B1" w:rsidRPr="006E4D4F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плана контрольных мероприятий (%)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6" w:type="dxa"/>
            <w:gridSpan w:val="2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gridSpan w:val="2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48B1" w:rsidRPr="006E4D4F" w:rsidTr="00D87AA5">
        <w:trPr>
          <w:trHeight w:val="320"/>
          <w:tblCellSpacing w:w="5" w:type="nil"/>
        </w:trPr>
        <w:tc>
          <w:tcPr>
            <w:tcW w:w="2411" w:type="dxa"/>
          </w:tcPr>
          <w:p w:rsidR="009548B1" w:rsidRPr="006E4D4F" w:rsidRDefault="009548B1" w:rsidP="00D87AA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9548B1" w:rsidRPr="006E4D4F" w:rsidRDefault="009548B1" w:rsidP="00D87A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135597,6</w:t>
            </w:r>
          </w:p>
        </w:tc>
        <w:tc>
          <w:tcPr>
            <w:tcW w:w="944" w:type="dxa"/>
            <w:vAlign w:val="center"/>
          </w:tcPr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24158,0</w:t>
            </w:r>
          </w:p>
        </w:tc>
        <w:tc>
          <w:tcPr>
            <w:tcW w:w="737" w:type="dxa"/>
            <w:vAlign w:val="center"/>
          </w:tcPr>
          <w:p w:rsidR="009548B1" w:rsidRPr="006E4D4F" w:rsidRDefault="009548B1" w:rsidP="00D87A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27932,7</w:t>
            </w:r>
          </w:p>
        </w:tc>
        <w:tc>
          <w:tcPr>
            <w:tcW w:w="84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27955,6</w:t>
            </w:r>
          </w:p>
        </w:tc>
        <w:tc>
          <w:tcPr>
            <w:tcW w:w="916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27702,2</w:t>
            </w:r>
          </w:p>
        </w:tc>
        <w:tc>
          <w:tcPr>
            <w:tcW w:w="1080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27849,1</w:t>
            </w:r>
          </w:p>
        </w:tc>
        <w:tc>
          <w:tcPr>
            <w:tcW w:w="1082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548B1" w:rsidRPr="006E4D4F" w:rsidRDefault="009548B1" w:rsidP="00D87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48B1" w:rsidRDefault="009548B1" w:rsidP="009548B1"/>
    <w:p w:rsidR="009548B1" w:rsidRPr="00454A17" w:rsidRDefault="009548B1" w:rsidP="009548B1">
      <w:pPr>
        <w:ind w:firstLine="709"/>
        <w:jc w:val="both"/>
        <w:rPr>
          <w:sz w:val="28"/>
          <w:szCs w:val="28"/>
        </w:rPr>
      </w:pPr>
    </w:p>
    <w:p w:rsidR="009548B1" w:rsidRDefault="009548B1" w:rsidP="00337B7E">
      <w:pPr>
        <w:ind w:right="-55"/>
        <w:rPr>
          <w:sz w:val="28"/>
          <w:szCs w:val="28"/>
        </w:rPr>
      </w:pPr>
    </w:p>
    <w:sectPr w:rsidR="009548B1" w:rsidSect="00E6715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E26" w:rsidRDefault="00F93E26" w:rsidP="00FA6D0B">
      <w:r>
        <w:separator/>
      </w:r>
    </w:p>
  </w:endnote>
  <w:endnote w:type="continuationSeparator" w:id="1">
    <w:p w:rsidR="00F93E26" w:rsidRDefault="00F93E2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0B" w:rsidRDefault="00BA4F0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0B" w:rsidRDefault="00BA4F0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0B" w:rsidRDefault="00BA4F0B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B1" w:rsidRDefault="009548B1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B1" w:rsidRDefault="009548B1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B1" w:rsidRDefault="009548B1">
    <w:pPr>
      <w:pStyle w:val="af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E26" w:rsidRDefault="00F93E26" w:rsidP="00FA6D0B">
      <w:r>
        <w:separator/>
      </w:r>
    </w:p>
  </w:footnote>
  <w:footnote w:type="continuationSeparator" w:id="1">
    <w:p w:rsidR="00F93E26" w:rsidRDefault="00F93E2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0B" w:rsidRDefault="00BA4F0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B1" w:rsidRDefault="009548B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0B" w:rsidRDefault="00BA4F0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B1" w:rsidRDefault="009548B1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B1" w:rsidRDefault="00252806">
    <w:pPr>
      <w:pStyle w:val="ac"/>
      <w:jc w:val="center"/>
    </w:pPr>
    <w:fldSimple w:instr=" PAGE   \* MERGEFORMAT ">
      <w:r w:rsidR="00E6715A">
        <w:rPr>
          <w:noProof/>
        </w:rPr>
        <w:t>26</w:t>
      </w:r>
    </w:fldSimple>
  </w:p>
  <w:p w:rsidR="009548B1" w:rsidRDefault="009548B1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B1" w:rsidRDefault="009548B1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9"/>
  </w:num>
  <w:num w:numId="4">
    <w:abstractNumId w:val="18"/>
  </w:num>
  <w:num w:numId="5">
    <w:abstractNumId w:val="37"/>
  </w:num>
  <w:num w:numId="6">
    <w:abstractNumId w:val="31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0"/>
  </w:num>
  <w:num w:numId="18">
    <w:abstractNumId w:val="29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6"/>
  </w:num>
  <w:num w:numId="39">
    <w:abstractNumId w:val="1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25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019F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3DF6"/>
    <w:rsid w:val="000E49F9"/>
    <w:rsid w:val="000E4BC2"/>
    <w:rsid w:val="000E71F6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737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5DE1"/>
    <w:rsid w:val="001A759E"/>
    <w:rsid w:val="001B0224"/>
    <w:rsid w:val="001B26AC"/>
    <w:rsid w:val="001B2A13"/>
    <w:rsid w:val="001B2E26"/>
    <w:rsid w:val="001B4ECB"/>
    <w:rsid w:val="001B5BFB"/>
    <w:rsid w:val="001B6863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45DA3"/>
    <w:rsid w:val="00251EC3"/>
    <w:rsid w:val="00252806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6B72"/>
    <w:rsid w:val="003F7002"/>
    <w:rsid w:val="003F7371"/>
    <w:rsid w:val="004065B5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DC3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691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498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DF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109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48B1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46E9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4F0B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8649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2913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0F6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15A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0DEA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38F0"/>
    <w:rsid w:val="00F26264"/>
    <w:rsid w:val="00F32327"/>
    <w:rsid w:val="00F327E6"/>
    <w:rsid w:val="00F340FC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3E26"/>
    <w:rsid w:val="00F958EB"/>
    <w:rsid w:val="00F96F6E"/>
    <w:rsid w:val="00FA04A6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uiPriority w:val="99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uiPriority w:val="99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9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uiPriority w:val="9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uiPriority w:val="99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uiPriority w:val="99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uiPriority w:val="99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2">
    <w:name w:val="Body Text 2"/>
    <w:basedOn w:val="a1"/>
    <w:link w:val="23"/>
    <w:uiPriority w:val="99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uiPriority w:val="99"/>
    <w:rsid w:val="005E4CF3"/>
    <w:rPr>
      <w:sz w:val="24"/>
    </w:rPr>
  </w:style>
  <w:style w:type="paragraph" w:styleId="24">
    <w:name w:val="Body Text Indent 2"/>
    <w:basedOn w:val="a1"/>
    <w:link w:val="25"/>
    <w:uiPriority w:val="99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uiPriority w:val="99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9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99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uiPriority w:val="99"/>
    <w:rsid w:val="00DC1298"/>
  </w:style>
  <w:style w:type="paragraph" w:styleId="af9">
    <w:name w:val="No Spacing"/>
    <w:link w:val="afa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uiPriority w:val="99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uiPriority w:val="99"/>
    <w:rsid w:val="009548B1"/>
    <w:rPr>
      <w:sz w:val="28"/>
    </w:rPr>
  </w:style>
  <w:style w:type="character" w:customStyle="1" w:styleId="21">
    <w:name w:val="Заголовок 2 Знак"/>
    <w:basedOn w:val="a2"/>
    <w:link w:val="20"/>
    <w:uiPriority w:val="99"/>
    <w:rsid w:val="009548B1"/>
    <w:rPr>
      <w:sz w:val="28"/>
    </w:rPr>
  </w:style>
  <w:style w:type="character" w:customStyle="1" w:styleId="30">
    <w:name w:val="Заголовок 3 Знак"/>
    <w:basedOn w:val="a2"/>
    <w:link w:val="3"/>
    <w:uiPriority w:val="99"/>
    <w:rsid w:val="009548B1"/>
    <w:rPr>
      <w:sz w:val="24"/>
    </w:rPr>
  </w:style>
  <w:style w:type="character" w:customStyle="1" w:styleId="40">
    <w:name w:val="Заголовок 4 Знак"/>
    <w:basedOn w:val="a2"/>
    <w:link w:val="4"/>
    <w:uiPriority w:val="99"/>
    <w:rsid w:val="009548B1"/>
    <w:rPr>
      <w:sz w:val="24"/>
    </w:rPr>
  </w:style>
  <w:style w:type="character" w:customStyle="1" w:styleId="50">
    <w:name w:val="Заголовок 5 Знак"/>
    <w:basedOn w:val="a2"/>
    <w:link w:val="5"/>
    <w:uiPriority w:val="99"/>
    <w:locked/>
    <w:rsid w:val="009548B1"/>
    <w:rPr>
      <w:sz w:val="28"/>
    </w:rPr>
  </w:style>
  <w:style w:type="character" w:customStyle="1" w:styleId="60">
    <w:name w:val="Заголовок 6 Знак"/>
    <w:basedOn w:val="a2"/>
    <w:link w:val="6"/>
    <w:uiPriority w:val="99"/>
    <w:rsid w:val="009548B1"/>
    <w:rPr>
      <w:sz w:val="28"/>
    </w:rPr>
  </w:style>
  <w:style w:type="character" w:customStyle="1" w:styleId="70">
    <w:name w:val="Заголовок 7 Знак"/>
    <w:basedOn w:val="a2"/>
    <w:link w:val="7"/>
    <w:uiPriority w:val="99"/>
    <w:rsid w:val="009548B1"/>
    <w:rPr>
      <w:sz w:val="24"/>
    </w:rPr>
  </w:style>
  <w:style w:type="character" w:customStyle="1" w:styleId="80">
    <w:name w:val="Заголовок 8 Знак"/>
    <w:basedOn w:val="a2"/>
    <w:link w:val="8"/>
    <w:uiPriority w:val="99"/>
    <w:rsid w:val="009548B1"/>
    <w:rPr>
      <w:sz w:val="24"/>
    </w:rPr>
  </w:style>
  <w:style w:type="character" w:customStyle="1" w:styleId="90">
    <w:name w:val="Заголовок 9 Знак"/>
    <w:basedOn w:val="a2"/>
    <w:link w:val="9"/>
    <w:uiPriority w:val="99"/>
    <w:rsid w:val="009548B1"/>
    <w:rPr>
      <w:sz w:val="28"/>
    </w:rPr>
  </w:style>
  <w:style w:type="character" w:customStyle="1" w:styleId="23">
    <w:name w:val="Основной текст 2 Знак"/>
    <w:basedOn w:val="a2"/>
    <w:link w:val="22"/>
    <w:uiPriority w:val="99"/>
    <w:rsid w:val="009548B1"/>
    <w:rPr>
      <w:sz w:val="28"/>
    </w:rPr>
  </w:style>
  <w:style w:type="character" w:customStyle="1" w:styleId="32">
    <w:name w:val="Основной текст 3 Знак"/>
    <w:basedOn w:val="a2"/>
    <w:link w:val="31"/>
    <w:uiPriority w:val="99"/>
    <w:locked/>
    <w:rsid w:val="009548B1"/>
    <w:rPr>
      <w:sz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9548B1"/>
    <w:rPr>
      <w:sz w:val="28"/>
    </w:rPr>
  </w:style>
  <w:style w:type="character" w:customStyle="1" w:styleId="aa">
    <w:name w:val="Текст выноски Знак"/>
    <w:basedOn w:val="a2"/>
    <w:link w:val="a9"/>
    <w:uiPriority w:val="99"/>
    <w:semiHidden/>
    <w:rsid w:val="009548B1"/>
    <w:rPr>
      <w:rFonts w:ascii="Tahoma" w:hAnsi="Tahoma" w:cs="Tahoma"/>
      <w:sz w:val="16"/>
      <w:szCs w:val="16"/>
    </w:rPr>
  </w:style>
  <w:style w:type="paragraph" w:customStyle="1" w:styleId="aff">
    <w:name w:val="Стиль"/>
    <w:uiPriority w:val="99"/>
    <w:rsid w:val="009548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9548B1"/>
    <w:pPr>
      <w:widowControl w:val="0"/>
    </w:pPr>
    <w:rPr>
      <w:rFonts w:ascii="Arial" w:hAnsi="Arial"/>
      <w:b/>
      <w:sz w:val="16"/>
    </w:rPr>
  </w:style>
  <w:style w:type="character" w:customStyle="1" w:styleId="35">
    <w:name w:val="Основной текст (3)_"/>
    <w:basedOn w:val="a2"/>
    <w:link w:val="36"/>
    <w:uiPriority w:val="99"/>
    <w:locked/>
    <w:rsid w:val="009548B1"/>
    <w:rPr>
      <w:rFonts w:ascii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uiPriority w:val="99"/>
    <w:rsid w:val="009548B1"/>
    <w:pPr>
      <w:shd w:val="clear" w:color="auto" w:fill="FFFFFF"/>
      <w:spacing w:line="240" w:lineRule="atLeast"/>
    </w:pPr>
    <w:rPr>
      <w:rFonts w:ascii="Sylfaen" w:hAnsi="Sylfaen"/>
      <w:spacing w:val="40"/>
      <w:sz w:val="30"/>
      <w:szCs w:val="30"/>
    </w:rPr>
  </w:style>
  <w:style w:type="paragraph" w:customStyle="1" w:styleId="aff0">
    <w:name w:val="Знак"/>
    <w:basedOn w:val="a1"/>
    <w:uiPriority w:val="99"/>
    <w:rsid w:val="009548B1"/>
    <w:rPr>
      <w:rFonts w:ascii="Verdana" w:hAnsi="Verdana" w:cs="Verdana"/>
      <w:lang w:val="en-US" w:eastAsia="en-US"/>
    </w:rPr>
  </w:style>
  <w:style w:type="paragraph" w:customStyle="1" w:styleId="aff1">
    <w:name w:val="Таблицы (моноширинный)"/>
    <w:basedOn w:val="a1"/>
    <w:next w:val="a1"/>
    <w:uiPriority w:val="99"/>
    <w:rsid w:val="009548B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9548B1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548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basedOn w:val="a1"/>
    <w:uiPriority w:val="99"/>
    <w:rsid w:val="009548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548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8171</Words>
  <Characters>46576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54638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2018-08-27T06:44:00Z</cp:lastPrinted>
  <dcterms:created xsi:type="dcterms:W3CDTF">2018-08-30T09:02:00Z</dcterms:created>
  <dcterms:modified xsi:type="dcterms:W3CDTF">2018-08-30T09:12:00Z</dcterms:modified>
</cp:coreProperties>
</file>