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6ABC">
        <w:rPr>
          <w:b/>
          <w:sz w:val="28"/>
          <w:szCs w:val="28"/>
          <w:u w:val="single"/>
        </w:rPr>
        <w:t>24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696AB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96ABC">
        <w:rPr>
          <w:b/>
          <w:sz w:val="28"/>
          <w:szCs w:val="28"/>
          <w:u w:val="single"/>
        </w:rPr>
        <w:t>598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</w:t>
      </w:r>
    </w:p>
    <w:p w:rsidR="00CA3537" w:rsidRPr="00643663" w:rsidRDefault="00CA3537" w:rsidP="00CA3537">
      <w:pPr>
        <w:ind w:right="5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О внесении изменений </w:t>
      </w:r>
      <w:r w:rsidR="00BF526F">
        <w:rPr>
          <w:sz w:val="28"/>
          <w:szCs w:val="28"/>
        </w:rPr>
        <w:t xml:space="preserve">                                    </w:t>
      </w:r>
      <w:r w:rsidRPr="00643663">
        <w:rPr>
          <w:sz w:val="28"/>
          <w:szCs w:val="28"/>
        </w:rPr>
        <w:t xml:space="preserve">в  муниципальную 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области на 2017 – 2020 годы», утвержденную постановлением Администрации муниципального образования «Сычевский район» Смоленской области от </w:t>
      </w:r>
      <w:r w:rsidR="00BF526F">
        <w:rPr>
          <w:sz w:val="28"/>
          <w:szCs w:val="28"/>
        </w:rPr>
        <w:t xml:space="preserve">                   </w:t>
      </w:r>
      <w:r w:rsidRPr="00643663">
        <w:rPr>
          <w:sz w:val="28"/>
          <w:szCs w:val="28"/>
        </w:rPr>
        <w:t xml:space="preserve">28.12.2016 года № 610  </w:t>
      </w:r>
      <w:r>
        <w:rPr>
          <w:sz w:val="28"/>
          <w:szCs w:val="28"/>
        </w:rPr>
        <w:t>(в редакции постановлений</w:t>
      </w:r>
      <w:r w:rsidRPr="00643663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29.05.2017 года №258</w:t>
      </w:r>
      <w:r>
        <w:rPr>
          <w:sz w:val="28"/>
          <w:szCs w:val="28"/>
        </w:rPr>
        <w:t xml:space="preserve">,  </w:t>
      </w:r>
      <w:r w:rsidR="00BF526F">
        <w:rPr>
          <w:sz w:val="28"/>
          <w:szCs w:val="28"/>
        </w:rPr>
        <w:t xml:space="preserve">                 от </w:t>
      </w:r>
      <w:r>
        <w:rPr>
          <w:sz w:val="28"/>
          <w:szCs w:val="28"/>
        </w:rPr>
        <w:t xml:space="preserve">16.02.2018 года №80, </w:t>
      </w:r>
      <w:r w:rsidR="00BF526F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>27.07.2018 года №315)</w:t>
      </w:r>
    </w:p>
    <w:p w:rsidR="00CA3537" w:rsidRPr="00643663" w:rsidRDefault="00CA3537" w:rsidP="00CA3537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A3537" w:rsidRPr="00643663" w:rsidRDefault="00CA3537" w:rsidP="00CA3537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A3537" w:rsidRPr="00643663" w:rsidRDefault="00CA3537" w:rsidP="00CA3537">
      <w:pPr>
        <w:ind w:firstLine="700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CA3537" w:rsidRPr="00643663" w:rsidRDefault="00CA3537" w:rsidP="00CA3537">
      <w:pPr>
        <w:ind w:firstLine="700"/>
        <w:jc w:val="both"/>
        <w:rPr>
          <w:sz w:val="28"/>
          <w:szCs w:val="28"/>
        </w:rPr>
      </w:pPr>
    </w:p>
    <w:p w:rsidR="00BF526F" w:rsidRDefault="00BF526F" w:rsidP="00BF526F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BF526F" w:rsidRDefault="00BF526F" w:rsidP="00BF526F">
      <w:pPr>
        <w:ind w:firstLine="709"/>
        <w:jc w:val="both"/>
        <w:rPr>
          <w:sz w:val="28"/>
          <w:szCs w:val="28"/>
        </w:rPr>
      </w:pPr>
      <w:proofErr w:type="spellStart"/>
      <w:r w:rsidRPr="003755D7">
        <w:rPr>
          <w:sz w:val="28"/>
          <w:szCs w:val="28"/>
        </w:rPr>
        <w:t>п</w:t>
      </w:r>
      <w:proofErr w:type="spellEnd"/>
      <w:r w:rsidRPr="003755D7">
        <w:rPr>
          <w:sz w:val="28"/>
          <w:szCs w:val="28"/>
        </w:rPr>
        <w:t xml:space="preserve"> о с т а </w:t>
      </w:r>
      <w:proofErr w:type="spellStart"/>
      <w:r w:rsidRPr="003755D7">
        <w:rPr>
          <w:sz w:val="28"/>
          <w:szCs w:val="28"/>
        </w:rPr>
        <w:t>н</w:t>
      </w:r>
      <w:proofErr w:type="spellEnd"/>
      <w:r w:rsidRPr="003755D7">
        <w:rPr>
          <w:sz w:val="28"/>
          <w:szCs w:val="28"/>
        </w:rPr>
        <w:t xml:space="preserve"> о в л я е т:</w:t>
      </w:r>
    </w:p>
    <w:p w:rsidR="00CA3537" w:rsidRPr="00643663" w:rsidRDefault="00CA3537" w:rsidP="00CA3537">
      <w:pPr>
        <w:ind w:firstLine="700"/>
        <w:jc w:val="both"/>
        <w:rPr>
          <w:sz w:val="28"/>
          <w:szCs w:val="28"/>
        </w:rPr>
      </w:pPr>
    </w:p>
    <w:p w:rsidR="00CA3537" w:rsidRPr="00643663" w:rsidRDefault="00CA3537" w:rsidP="00CA3537">
      <w:pPr>
        <w:ind w:right="5"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1. Внести изменения в муниципальную программу «Создание условий </w:t>
      </w:r>
      <w:r w:rsidR="00BF526F">
        <w:rPr>
          <w:sz w:val="28"/>
          <w:szCs w:val="28"/>
        </w:rPr>
        <w:t xml:space="preserve">                          </w:t>
      </w:r>
      <w:r w:rsidRPr="00643663">
        <w:rPr>
          <w:sz w:val="28"/>
          <w:szCs w:val="28"/>
        </w:rPr>
        <w:t xml:space="preserve">для обеспечения качественными услугами жилищно-коммунального хозяйства населения Сычевского городского поселения Сычевского района Смоленской </w:t>
      </w:r>
      <w:r w:rsidRPr="00643663">
        <w:rPr>
          <w:sz w:val="28"/>
          <w:szCs w:val="28"/>
        </w:rPr>
        <w:lastRenderedPageBreak/>
        <w:t xml:space="preserve">области на 2017 – 2020 годы», утвержденную постановлением Администрации муниципального образования «Сычевский район» Смоленской области </w:t>
      </w:r>
      <w:r w:rsidR="00BF526F">
        <w:rPr>
          <w:sz w:val="28"/>
          <w:szCs w:val="28"/>
        </w:rPr>
        <w:t xml:space="preserve">                               </w:t>
      </w:r>
      <w:r w:rsidRPr="00643663">
        <w:rPr>
          <w:sz w:val="28"/>
          <w:szCs w:val="28"/>
        </w:rPr>
        <w:t>от 28.12.2016 года № 610 (в редакции постанов</w:t>
      </w:r>
      <w:r>
        <w:rPr>
          <w:sz w:val="28"/>
          <w:szCs w:val="28"/>
        </w:rPr>
        <w:t>лений</w:t>
      </w:r>
      <w:r w:rsidRPr="00643663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BF526F">
        <w:rPr>
          <w:sz w:val="28"/>
          <w:szCs w:val="28"/>
        </w:rPr>
        <w:t xml:space="preserve">                                  </w:t>
      </w:r>
      <w:r w:rsidRPr="00643663">
        <w:rPr>
          <w:sz w:val="28"/>
          <w:szCs w:val="28"/>
        </w:rPr>
        <w:t>от 29.05.2017 года № 258</w:t>
      </w:r>
      <w:r>
        <w:rPr>
          <w:sz w:val="28"/>
          <w:szCs w:val="28"/>
        </w:rPr>
        <w:t xml:space="preserve">, </w:t>
      </w:r>
      <w:r w:rsidR="00BF52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16.02.2018 года № 80, </w:t>
      </w:r>
      <w:r w:rsidR="00BF526F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27.07.2018 года №315</w:t>
      </w:r>
      <w:r w:rsidRPr="00643663">
        <w:rPr>
          <w:sz w:val="28"/>
          <w:szCs w:val="28"/>
        </w:rPr>
        <w:t>), изложив ее в новой редакции согласно приложению.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A3537" w:rsidRPr="00643663" w:rsidRDefault="00CA3537" w:rsidP="00CA3537">
      <w:pPr>
        <w:ind w:firstLine="700"/>
        <w:jc w:val="both"/>
        <w:rPr>
          <w:sz w:val="28"/>
          <w:szCs w:val="28"/>
        </w:rPr>
      </w:pPr>
    </w:p>
    <w:p w:rsidR="00CA3537" w:rsidRPr="00643663" w:rsidRDefault="00CA3537" w:rsidP="00CA3537">
      <w:pPr>
        <w:ind w:firstLine="700"/>
        <w:jc w:val="both"/>
        <w:rPr>
          <w:sz w:val="28"/>
          <w:szCs w:val="28"/>
        </w:rPr>
      </w:pPr>
    </w:p>
    <w:p w:rsidR="00BF526F" w:rsidRDefault="00BF526F" w:rsidP="00BF526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BF526F" w:rsidRDefault="00BF526F" w:rsidP="00BF526F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jc w:val="both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                                                  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CA3537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BF526F" w:rsidRPr="00643663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7B650D" w:rsidRDefault="00CA3537" w:rsidP="00CA3537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A3537" w:rsidRPr="00643663" w:rsidRDefault="00CA3537" w:rsidP="007B650D">
      <w:pPr>
        <w:tabs>
          <w:tab w:val="left" w:pos="843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43663">
        <w:rPr>
          <w:sz w:val="28"/>
          <w:szCs w:val="28"/>
        </w:rPr>
        <w:t xml:space="preserve"> УТВЕРЖДЕНА 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постановлением Администрации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муниципального образования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 «Сычевский район»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Смоленской области 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от 28.12.2016 года № 610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Pr="00643663">
        <w:rPr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</w:p>
    <w:p w:rsidR="00CA3537" w:rsidRPr="00643663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от 29</w:t>
      </w:r>
      <w:r w:rsidR="00BF526F">
        <w:rPr>
          <w:sz w:val="28"/>
          <w:szCs w:val="28"/>
        </w:rPr>
        <w:t>.05.</w:t>
      </w:r>
      <w:r w:rsidRPr="00643663">
        <w:rPr>
          <w:sz w:val="28"/>
          <w:szCs w:val="28"/>
        </w:rPr>
        <w:t>2017 года № 258,</w:t>
      </w:r>
    </w:p>
    <w:p w:rsidR="00CA3537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от 18</w:t>
      </w:r>
      <w:r w:rsidR="00BF526F">
        <w:rPr>
          <w:sz w:val="28"/>
          <w:szCs w:val="28"/>
        </w:rPr>
        <w:t>.02.</w:t>
      </w:r>
      <w:r w:rsidRPr="00643663">
        <w:rPr>
          <w:sz w:val="28"/>
          <w:szCs w:val="28"/>
        </w:rPr>
        <w:t>2018 года № 80</w:t>
      </w:r>
      <w:r w:rsidR="00BF526F">
        <w:rPr>
          <w:sz w:val="28"/>
          <w:szCs w:val="28"/>
        </w:rPr>
        <w:t>,</w:t>
      </w:r>
    </w:p>
    <w:p w:rsidR="00CA3537" w:rsidRDefault="00CA3537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BF526F">
        <w:rPr>
          <w:sz w:val="28"/>
          <w:szCs w:val="28"/>
        </w:rPr>
        <w:t>.07.</w:t>
      </w:r>
      <w:r>
        <w:rPr>
          <w:sz w:val="28"/>
          <w:szCs w:val="28"/>
        </w:rPr>
        <w:t>2018 года №315</w:t>
      </w:r>
      <w:r w:rsidR="00BF526F">
        <w:rPr>
          <w:sz w:val="28"/>
          <w:szCs w:val="28"/>
        </w:rPr>
        <w:t>,</w:t>
      </w:r>
    </w:p>
    <w:p w:rsidR="00CA3537" w:rsidRPr="00643663" w:rsidRDefault="00BF526F" w:rsidP="00CA3537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8F0">
        <w:rPr>
          <w:sz w:val="28"/>
          <w:szCs w:val="28"/>
        </w:rPr>
        <w:t>24.12.2018</w:t>
      </w:r>
      <w:r>
        <w:rPr>
          <w:sz w:val="28"/>
          <w:szCs w:val="28"/>
        </w:rPr>
        <w:t xml:space="preserve"> года № </w:t>
      </w:r>
      <w:r w:rsidR="002458F0">
        <w:rPr>
          <w:sz w:val="28"/>
          <w:szCs w:val="28"/>
        </w:rPr>
        <w:t>598</w:t>
      </w:r>
      <w:r w:rsidR="00CA3537">
        <w:rPr>
          <w:sz w:val="28"/>
          <w:szCs w:val="28"/>
        </w:rPr>
        <w:t>)</w:t>
      </w:r>
    </w:p>
    <w:p w:rsidR="00CA3537" w:rsidRPr="00643663" w:rsidRDefault="00CA3537" w:rsidP="00CA3537">
      <w:pPr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A3537" w:rsidRPr="00643663" w:rsidRDefault="00CA3537" w:rsidP="00CA3537">
      <w:pPr>
        <w:tabs>
          <w:tab w:val="left" w:pos="6020"/>
        </w:tabs>
        <w:ind w:left="5940"/>
        <w:jc w:val="both"/>
      </w:pPr>
      <w:r w:rsidRPr="00643663">
        <w:t xml:space="preserve"> </w:t>
      </w:r>
    </w:p>
    <w:p w:rsidR="00CA3537" w:rsidRPr="00643663" w:rsidRDefault="00CA3537" w:rsidP="00CA3537">
      <w:pPr>
        <w:tabs>
          <w:tab w:val="left" w:pos="6020"/>
        </w:tabs>
        <w:ind w:left="5940"/>
        <w:jc w:val="both"/>
      </w:pPr>
    </w:p>
    <w:p w:rsidR="00CA3537" w:rsidRPr="00643663" w:rsidRDefault="00CA3537" w:rsidP="00CA3537">
      <w:pPr>
        <w:tabs>
          <w:tab w:val="left" w:pos="6020"/>
        </w:tabs>
        <w:ind w:left="5940"/>
        <w:jc w:val="both"/>
      </w:pPr>
    </w:p>
    <w:p w:rsidR="00CA3537" w:rsidRDefault="00CA3537" w:rsidP="00CA3537">
      <w:pPr>
        <w:tabs>
          <w:tab w:val="left" w:pos="6020"/>
        </w:tabs>
        <w:ind w:left="5940"/>
        <w:jc w:val="both"/>
      </w:pPr>
    </w:p>
    <w:p w:rsidR="00BF526F" w:rsidRDefault="00BF526F" w:rsidP="00CA3537">
      <w:pPr>
        <w:tabs>
          <w:tab w:val="left" w:pos="6020"/>
        </w:tabs>
        <w:ind w:left="5940"/>
        <w:jc w:val="both"/>
      </w:pPr>
    </w:p>
    <w:p w:rsidR="00BF526F" w:rsidRPr="00643663" w:rsidRDefault="00BF526F" w:rsidP="00CA3537">
      <w:pPr>
        <w:tabs>
          <w:tab w:val="left" w:pos="6020"/>
        </w:tabs>
        <w:ind w:left="5940"/>
        <w:jc w:val="both"/>
      </w:pPr>
    </w:p>
    <w:p w:rsidR="00CA3537" w:rsidRPr="00643663" w:rsidRDefault="00CA3537" w:rsidP="00CA3537">
      <w:pPr>
        <w:tabs>
          <w:tab w:val="left" w:pos="6020"/>
        </w:tabs>
        <w:ind w:left="5940"/>
        <w:jc w:val="both"/>
      </w:pPr>
    </w:p>
    <w:p w:rsidR="00CA3537" w:rsidRPr="00643663" w:rsidRDefault="00CA3537" w:rsidP="00CA3537"/>
    <w:p w:rsidR="00CA3537" w:rsidRPr="00643663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>МУНИЦИПАЛЬНАЯ  ПРОГРАММА</w:t>
      </w:r>
    </w:p>
    <w:p w:rsidR="00CA3537" w:rsidRPr="00643663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CA3537" w:rsidRPr="00643663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CA3537" w:rsidRPr="00643663" w:rsidRDefault="00CA3537" w:rsidP="00CA3537">
      <w:pPr>
        <w:jc w:val="center"/>
        <w:rPr>
          <w:b/>
          <w:bCs/>
          <w:sz w:val="28"/>
          <w:szCs w:val="28"/>
        </w:rPr>
      </w:pPr>
    </w:p>
    <w:p w:rsidR="00CA3537" w:rsidRPr="00643663" w:rsidRDefault="00CA3537" w:rsidP="00CA3537">
      <w:pPr>
        <w:jc w:val="center"/>
        <w:rPr>
          <w:b/>
          <w:bCs/>
          <w:sz w:val="28"/>
          <w:szCs w:val="28"/>
        </w:rPr>
      </w:pPr>
    </w:p>
    <w:p w:rsidR="00CA3537" w:rsidRPr="00643663" w:rsidRDefault="00CA3537" w:rsidP="00CA3537">
      <w:pPr>
        <w:jc w:val="center"/>
        <w:rPr>
          <w:b/>
          <w:bCs/>
          <w:sz w:val="28"/>
          <w:szCs w:val="28"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/>
          <w:bCs/>
        </w:rPr>
      </w:pPr>
    </w:p>
    <w:p w:rsidR="00CA3537" w:rsidRDefault="00CA3537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BF526F" w:rsidRDefault="00BF526F" w:rsidP="00CA3537">
      <w:pPr>
        <w:jc w:val="center"/>
        <w:rPr>
          <w:b/>
          <w:bCs/>
        </w:rPr>
      </w:pPr>
    </w:p>
    <w:p w:rsidR="007B650D" w:rsidRDefault="007B650D" w:rsidP="00CA3537">
      <w:pPr>
        <w:jc w:val="center"/>
        <w:rPr>
          <w:b/>
          <w:bCs/>
        </w:rPr>
      </w:pPr>
    </w:p>
    <w:p w:rsidR="00BF526F" w:rsidRPr="00643663" w:rsidRDefault="00BF526F" w:rsidP="00CA3537">
      <w:pPr>
        <w:jc w:val="center"/>
        <w:rPr>
          <w:b/>
          <w:bCs/>
        </w:rPr>
      </w:pPr>
    </w:p>
    <w:p w:rsidR="00CA3537" w:rsidRPr="00643663" w:rsidRDefault="00CA3537" w:rsidP="00CA3537">
      <w:pPr>
        <w:jc w:val="center"/>
        <w:rPr>
          <w:bCs/>
          <w:sz w:val="28"/>
          <w:szCs w:val="28"/>
        </w:rPr>
      </w:pPr>
    </w:p>
    <w:p w:rsidR="00CA3537" w:rsidRPr="00643663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lastRenderedPageBreak/>
        <w:t>ПАСПОРТ</w:t>
      </w:r>
    </w:p>
    <w:p w:rsidR="00CA3537" w:rsidRPr="00643663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>муниципальной программы</w:t>
      </w:r>
    </w:p>
    <w:p w:rsidR="00CA3537" w:rsidRDefault="00CA3537" w:rsidP="00CA3537">
      <w:pPr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 Сычевского района Смол</w:t>
      </w:r>
      <w:r>
        <w:rPr>
          <w:bCs/>
          <w:sz w:val="28"/>
          <w:szCs w:val="28"/>
        </w:rPr>
        <w:t>енской области</w:t>
      </w:r>
      <w:r w:rsidRPr="00643663">
        <w:rPr>
          <w:bCs/>
          <w:sz w:val="28"/>
          <w:szCs w:val="28"/>
        </w:rPr>
        <w:t>»</w:t>
      </w:r>
    </w:p>
    <w:p w:rsidR="00BF526F" w:rsidRPr="00643663" w:rsidRDefault="00BF526F" w:rsidP="00CA3537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379"/>
      </w:tblGrid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нет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другие специализированные потребительские кооперативы, организации коммунального  комплекса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нет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CA3537" w:rsidRPr="00BF526F" w:rsidRDefault="00CA3537" w:rsidP="00DA388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- замена светильников уличного освещения</w:t>
            </w:r>
          </w:p>
        </w:tc>
      </w:tr>
      <w:tr w:rsidR="00CA3537" w:rsidRPr="00BF526F" w:rsidTr="00DA388E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2018-2024 годы: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2018 год – </w:t>
            </w:r>
            <w:r w:rsidRPr="00BF526F">
              <w:rPr>
                <w:sz w:val="28"/>
                <w:szCs w:val="28"/>
                <w:lang w:val="en-US"/>
              </w:rPr>
              <w:t>I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2019 год – </w:t>
            </w:r>
            <w:r w:rsidRPr="00BF526F">
              <w:rPr>
                <w:sz w:val="28"/>
                <w:szCs w:val="28"/>
                <w:lang w:val="en-US"/>
              </w:rPr>
              <w:t>II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2020 год – </w:t>
            </w:r>
            <w:r w:rsidRPr="00BF526F">
              <w:rPr>
                <w:sz w:val="28"/>
                <w:szCs w:val="28"/>
                <w:lang w:val="en-US"/>
              </w:rPr>
              <w:t>III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2021 год – </w:t>
            </w:r>
            <w:r w:rsidRPr="00BF526F">
              <w:rPr>
                <w:sz w:val="28"/>
                <w:szCs w:val="28"/>
                <w:lang w:val="en-US"/>
              </w:rPr>
              <w:t>IV</w:t>
            </w:r>
            <w:r w:rsidRPr="00BF526F">
              <w:rPr>
                <w:sz w:val="28"/>
                <w:szCs w:val="28"/>
              </w:rPr>
              <w:t xml:space="preserve"> этап 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2022 год – </w:t>
            </w:r>
            <w:r w:rsidRPr="00BF526F">
              <w:rPr>
                <w:sz w:val="28"/>
                <w:szCs w:val="28"/>
                <w:lang w:val="en-US"/>
              </w:rPr>
              <w:t>V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2023 год – </w:t>
            </w:r>
            <w:r w:rsidRPr="00BF526F">
              <w:rPr>
                <w:sz w:val="28"/>
                <w:szCs w:val="28"/>
                <w:lang w:val="en-US"/>
              </w:rPr>
              <w:t>VI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2024 год – </w:t>
            </w:r>
            <w:r w:rsidRPr="00BF526F">
              <w:rPr>
                <w:sz w:val="28"/>
                <w:szCs w:val="28"/>
                <w:lang w:val="en-US"/>
              </w:rPr>
              <w:t>VII</w:t>
            </w:r>
            <w:r w:rsidRPr="00BF526F">
              <w:rPr>
                <w:sz w:val="28"/>
                <w:szCs w:val="28"/>
              </w:rPr>
              <w:t xml:space="preserve"> этап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  <w:lang w:eastAsia="en-US"/>
              </w:rPr>
            </w:pPr>
            <w:r w:rsidRPr="00BF526F">
              <w:rPr>
                <w:sz w:val="28"/>
                <w:szCs w:val="28"/>
              </w:rPr>
              <w:t xml:space="preserve"> </w:t>
            </w:r>
            <w:r w:rsidRPr="00BF526F">
              <w:rPr>
                <w:sz w:val="28"/>
                <w:szCs w:val="28"/>
                <w:lang w:eastAsia="en-US"/>
              </w:rPr>
              <w:t>Общий объем финансирования мероприятий Программы составляет 47000,8 тыс. руб., в том числе по годам: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  <w:lang w:eastAsia="en-US"/>
              </w:rPr>
            </w:pPr>
            <w:r w:rsidRPr="00BF526F">
              <w:rPr>
                <w:sz w:val="28"/>
                <w:szCs w:val="28"/>
                <w:lang w:eastAsia="en-US"/>
              </w:rPr>
              <w:t>2018 год – 7880,2 тыс. руб.</w:t>
            </w:r>
            <w:r w:rsidR="00BF526F">
              <w:rPr>
                <w:sz w:val="28"/>
                <w:szCs w:val="28"/>
                <w:lang w:eastAsia="en-US"/>
              </w:rPr>
              <w:t>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2019 год – 7042,1 тыс. руб.,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lastRenderedPageBreak/>
              <w:t>2020 год – 6710,5 тыс. руб.,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2021 год – 6342,0 тыс. руб.</w:t>
            </w:r>
            <w:r w:rsidR="00BF526F">
              <w:rPr>
                <w:sz w:val="28"/>
                <w:szCs w:val="28"/>
              </w:rPr>
              <w:t>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2022 год – 6342,0тыс. руб.</w:t>
            </w:r>
            <w:r w:rsidR="00BF526F">
              <w:rPr>
                <w:sz w:val="28"/>
                <w:szCs w:val="28"/>
              </w:rPr>
              <w:t>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2023 год –6342,0 тыс. руб.</w:t>
            </w:r>
            <w:r w:rsidR="00BF526F">
              <w:rPr>
                <w:sz w:val="28"/>
                <w:szCs w:val="28"/>
              </w:rPr>
              <w:t>,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2024 год –6342,0 тыс. руб.</w:t>
            </w:r>
          </w:p>
        </w:tc>
      </w:tr>
      <w:tr w:rsidR="00CA3537" w:rsidRPr="00BF526F" w:rsidTr="00DA38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BF526F">
            <w:pPr>
              <w:jc w:val="center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-</w:t>
            </w:r>
            <w:r w:rsidR="00BF526F">
              <w:rPr>
                <w:sz w:val="28"/>
                <w:szCs w:val="28"/>
              </w:rPr>
              <w:t xml:space="preserve"> </w:t>
            </w:r>
            <w:r w:rsidRPr="00BF526F">
              <w:rPr>
                <w:sz w:val="28"/>
                <w:szCs w:val="28"/>
              </w:rPr>
              <w:t xml:space="preserve">обеспечение населения качественными жилищно-коммунальными услугами; 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 xml:space="preserve">- повышение </w:t>
            </w:r>
            <w:proofErr w:type="spellStart"/>
            <w:r w:rsidRPr="00BF526F">
              <w:rPr>
                <w:sz w:val="28"/>
                <w:szCs w:val="28"/>
              </w:rPr>
              <w:t>энергоэффективности</w:t>
            </w:r>
            <w:proofErr w:type="spellEnd"/>
            <w:r w:rsidRPr="00BF526F">
              <w:rPr>
                <w:sz w:val="28"/>
                <w:szCs w:val="28"/>
              </w:rPr>
              <w:t xml:space="preserve"> систем коммунальной инфраструктуры и жилищного фонда;</w:t>
            </w:r>
          </w:p>
          <w:p w:rsidR="00CA3537" w:rsidRPr="00BF526F" w:rsidRDefault="00CA3537" w:rsidP="00DA388E">
            <w:pPr>
              <w:jc w:val="both"/>
              <w:rPr>
                <w:sz w:val="28"/>
                <w:szCs w:val="28"/>
              </w:rPr>
            </w:pPr>
            <w:r w:rsidRPr="00BF526F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</w:t>
            </w:r>
          </w:p>
        </w:tc>
      </w:tr>
    </w:tbl>
    <w:p w:rsidR="00CA3537" w:rsidRPr="00BF526F" w:rsidRDefault="00CA3537" w:rsidP="00CA3537">
      <w:pPr>
        <w:rPr>
          <w:sz w:val="28"/>
          <w:szCs w:val="28"/>
        </w:rPr>
      </w:pPr>
      <w:r w:rsidRPr="00643663">
        <w:rPr>
          <w:b/>
          <w:bCs/>
        </w:rPr>
        <w:t xml:space="preserve">                          </w:t>
      </w:r>
      <w:r w:rsidRPr="00643663">
        <w:t xml:space="preserve"> </w:t>
      </w:r>
    </w:p>
    <w:p w:rsidR="00CA3537" w:rsidRPr="00643663" w:rsidRDefault="00CA3537" w:rsidP="00CA3537">
      <w:pPr>
        <w:jc w:val="center"/>
        <w:rPr>
          <w:sz w:val="28"/>
          <w:szCs w:val="28"/>
        </w:rPr>
      </w:pPr>
      <w:r w:rsidRPr="00643663">
        <w:t xml:space="preserve"> </w:t>
      </w:r>
      <w:r w:rsidRPr="0064366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CA3537" w:rsidRPr="00643663" w:rsidRDefault="00CA3537" w:rsidP="00CA3537">
      <w:pPr>
        <w:jc w:val="center"/>
        <w:rPr>
          <w:sz w:val="28"/>
          <w:szCs w:val="28"/>
        </w:rPr>
      </w:pP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</w:t>
      </w:r>
      <w:r w:rsidRPr="0064366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173,1 тыс. кв. м.</w:t>
      </w:r>
    </w:p>
    <w:p w:rsidR="00CA3537" w:rsidRPr="00643663" w:rsidRDefault="00CA3537" w:rsidP="00CA3537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63">
        <w:rPr>
          <w:rFonts w:ascii="Times New Roman" w:hAnsi="Times New Roman" w:cs="Times New Roman"/>
          <w:sz w:val="28"/>
          <w:szCs w:val="28"/>
        </w:rPr>
        <w:t>На территории поселения расположены 115 многоквартирных домов, основная часть которых нуждается в капитальном ремонте. В Смоленской области сформирована региональная  программа капитального ремонта многоквартирных домов. Принято  Постановление Администрации Смоленской области  от 27.12.2013 № 1145 «Об утверждении Региональной  программы  капитального ремонта  общего  имущества в многоквартирных домах, расположенных  на территории  Смоленской области, на 2014-2043 годы».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Постановлением Администрации Смоленской области установлен минимальный размер взноса на капитальный ремонт общего имущества </w:t>
      </w:r>
      <w:r w:rsidR="007B650D">
        <w:rPr>
          <w:sz w:val="28"/>
          <w:szCs w:val="28"/>
        </w:rPr>
        <w:t xml:space="preserve">                                  </w:t>
      </w:r>
      <w:r w:rsidRPr="00643663">
        <w:rPr>
          <w:sz w:val="28"/>
          <w:szCs w:val="28"/>
        </w:rPr>
        <w:t>в многоквартирном доме, а также определены вопросы создания и деятельности регионального оператора  Смоленской области –  Смоленского областного фонда содействия капитальному ремонту.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Финансирование капитального ремонта осуществляется за счет ежемесячных взносов собственников помещений в многоквартирных домах, за исключением домов, признанных аварийными и подлежащими сносу.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</w:t>
      </w:r>
      <w:r w:rsidRPr="00643663">
        <w:rPr>
          <w:sz w:val="28"/>
          <w:szCs w:val="28"/>
        </w:rPr>
        <w:lastRenderedPageBreak/>
        <w:t xml:space="preserve">ответственность за состояние жилья и владеющего знаниями, необходимыми </w:t>
      </w:r>
      <w:r w:rsidR="00BF526F">
        <w:rPr>
          <w:sz w:val="28"/>
          <w:szCs w:val="28"/>
        </w:rPr>
        <w:t xml:space="preserve">                       </w:t>
      </w:r>
      <w:r w:rsidRPr="00643663">
        <w:rPr>
          <w:sz w:val="28"/>
          <w:szCs w:val="28"/>
        </w:rPr>
        <w:t>для успешной реализации жилищных прав.</w:t>
      </w:r>
    </w:p>
    <w:p w:rsidR="00CA3537" w:rsidRPr="00643663" w:rsidRDefault="00CA3537" w:rsidP="00CA3537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6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CA3537" w:rsidRPr="00643663" w:rsidRDefault="00CA3537" w:rsidP="00CA3537">
      <w:pPr>
        <w:ind w:firstLine="709"/>
        <w:jc w:val="both"/>
        <w:rPr>
          <w:color w:val="000000"/>
          <w:sz w:val="28"/>
          <w:szCs w:val="28"/>
        </w:rPr>
      </w:pPr>
      <w:r w:rsidRPr="00643663">
        <w:rPr>
          <w:sz w:val="28"/>
          <w:szCs w:val="28"/>
        </w:rPr>
        <w:t>На недостаточном уровне находится освещение улиц городского поселения и газификация.  Основными направлениями стратегии развития газоснабжения потребителей является:</w:t>
      </w:r>
    </w:p>
    <w:p w:rsidR="00CA3537" w:rsidRPr="00643663" w:rsidRDefault="00CA3537" w:rsidP="00CA3537">
      <w:pPr>
        <w:ind w:right="57"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дальнейшее повышение уровня газификации и надежности газоснабжения;</w:t>
      </w:r>
    </w:p>
    <w:p w:rsidR="00CA3537" w:rsidRPr="00643663" w:rsidRDefault="00CA3537" w:rsidP="00CA3537">
      <w:pPr>
        <w:ind w:right="57"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повышение экономического потенциала;</w:t>
      </w:r>
    </w:p>
    <w:p w:rsidR="00CA3537" w:rsidRPr="00643663" w:rsidRDefault="00CA3537" w:rsidP="00CA3537">
      <w:pPr>
        <w:ind w:right="57" w:firstLine="709"/>
        <w:jc w:val="both"/>
        <w:rPr>
          <w:spacing w:val="2"/>
          <w:sz w:val="28"/>
          <w:szCs w:val="28"/>
        </w:rPr>
      </w:pPr>
      <w:r w:rsidRPr="0064366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CA3537" w:rsidRPr="00643663" w:rsidRDefault="00CA3537" w:rsidP="00CA3537">
      <w:pPr>
        <w:ind w:right="57"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CA3537" w:rsidRPr="00643663" w:rsidRDefault="00CA3537" w:rsidP="00CA3537">
      <w:pPr>
        <w:ind w:right="57"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CA3537" w:rsidRPr="00643663" w:rsidRDefault="00CA3537" w:rsidP="00CA3537">
      <w:pPr>
        <w:ind w:right="57" w:firstLine="709"/>
        <w:jc w:val="both"/>
        <w:rPr>
          <w:spacing w:val="4"/>
          <w:sz w:val="28"/>
          <w:szCs w:val="28"/>
        </w:rPr>
      </w:pPr>
      <w:r w:rsidRPr="0064366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- повышение </w:t>
      </w:r>
      <w:proofErr w:type="spellStart"/>
      <w:r w:rsidRPr="00643663">
        <w:rPr>
          <w:sz w:val="28"/>
          <w:szCs w:val="28"/>
        </w:rPr>
        <w:t>энергоэффективности</w:t>
      </w:r>
      <w:proofErr w:type="spellEnd"/>
      <w:r w:rsidRPr="00643663">
        <w:rPr>
          <w:sz w:val="28"/>
          <w:szCs w:val="28"/>
        </w:rPr>
        <w:t xml:space="preserve"> и безопасности </w:t>
      </w:r>
      <w:proofErr w:type="spellStart"/>
      <w:r w:rsidRPr="00643663">
        <w:rPr>
          <w:sz w:val="28"/>
          <w:szCs w:val="28"/>
        </w:rPr>
        <w:t>газопотребления</w:t>
      </w:r>
      <w:proofErr w:type="spellEnd"/>
      <w:r w:rsidRPr="00643663">
        <w:rPr>
          <w:sz w:val="28"/>
          <w:szCs w:val="28"/>
        </w:rPr>
        <w:t xml:space="preserve">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</w:t>
      </w:r>
      <w:r w:rsidR="00BF526F">
        <w:rPr>
          <w:sz w:val="28"/>
          <w:szCs w:val="28"/>
        </w:rPr>
        <w:t xml:space="preserve">                     </w:t>
      </w:r>
      <w:r w:rsidRPr="00643663">
        <w:rPr>
          <w:sz w:val="28"/>
          <w:szCs w:val="28"/>
        </w:rPr>
        <w:t>в быту;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</w:t>
      </w:r>
      <w:r w:rsidR="00BF526F">
        <w:rPr>
          <w:sz w:val="28"/>
          <w:szCs w:val="28"/>
        </w:rPr>
        <w:t xml:space="preserve">                       </w:t>
      </w:r>
      <w:r w:rsidRPr="00643663">
        <w:rPr>
          <w:sz w:val="28"/>
          <w:szCs w:val="28"/>
        </w:rPr>
        <w:t xml:space="preserve">не стал </w:t>
      </w:r>
      <w:proofErr w:type="spellStart"/>
      <w:r w:rsidRPr="00643663">
        <w:rPr>
          <w:sz w:val="28"/>
          <w:szCs w:val="28"/>
        </w:rPr>
        <w:t>инвестиционно-привлекательным</w:t>
      </w:r>
      <w:proofErr w:type="spellEnd"/>
      <w:r w:rsidRPr="00643663">
        <w:rPr>
          <w:sz w:val="28"/>
          <w:szCs w:val="28"/>
        </w:rPr>
        <w:t xml:space="preserve">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 среды обитания.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Комфорт и безопасность жизни конкретного человека обеспечиваются </w:t>
      </w:r>
      <w:r w:rsidRPr="00643663">
        <w:rPr>
          <w:sz w:val="28"/>
          <w:szCs w:val="28"/>
        </w:rPr>
        <w:lastRenderedPageBreak/>
        <w:t>комплексом условий, создаваемых как им самим, так и властью.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 обустроены тротуары, скверы, парки, качество уборки улиц.</w:t>
      </w:r>
    </w:p>
    <w:p w:rsidR="00CA3537" w:rsidRDefault="00CA3537" w:rsidP="00CA3537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7B650D" w:rsidRDefault="00CA3537" w:rsidP="00CA3537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643663">
        <w:rPr>
          <w:sz w:val="28"/>
          <w:szCs w:val="28"/>
        </w:rPr>
        <w:t>2. Приоритеты государственной политики в сфере реализации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64366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</w:t>
      </w:r>
      <w:r w:rsidRPr="00643663">
        <w:rPr>
          <w:sz w:val="28"/>
          <w:szCs w:val="28"/>
        </w:rPr>
        <w:t xml:space="preserve">тся повышение качества и надежности предоставления жилищно-коммунальных услуг населению в </w:t>
      </w:r>
      <w:proofErr w:type="spellStart"/>
      <w:r w:rsidRPr="00643663">
        <w:rPr>
          <w:sz w:val="28"/>
          <w:szCs w:val="28"/>
        </w:rPr>
        <w:t>Сычевском</w:t>
      </w:r>
      <w:proofErr w:type="spellEnd"/>
      <w:r w:rsidRPr="00643663">
        <w:rPr>
          <w:sz w:val="28"/>
          <w:szCs w:val="28"/>
        </w:rPr>
        <w:t xml:space="preserve">   городском поселении Сычевского  района  Смоленской  области.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- увеличение объема капитального ремонта многоквартирных домов для повышения их комфортности и </w:t>
      </w:r>
      <w:proofErr w:type="spellStart"/>
      <w:r w:rsidRPr="00643663">
        <w:rPr>
          <w:sz w:val="28"/>
          <w:szCs w:val="28"/>
        </w:rPr>
        <w:t>энергоэффективности</w:t>
      </w:r>
      <w:proofErr w:type="spellEnd"/>
      <w:r w:rsidRPr="00643663">
        <w:rPr>
          <w:sz w:val="28"/>
          <w:szCs w:val="28"/>
        </w:rPr>
        <w:t>;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эффективное управление многоквартирными домами;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повышение эффективности, качества и надежности</w:t>
      </w:r>
      <w:r>
        <w:rPr>
          <w:sz w:val="28"/>
          <w:szCs w:val="28"/>
        </w:rPr>
        <w:t xml:space="preserve"> поставок коммунальных ресурсов.</w:t>
      </w:r>
    </w:p>
    <w:p w:rsidR="00CA3537" w:rsidRPr="00643663" w:rsidRDefault="00CA3537" w:rsidP="00CA35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663">
        <w:rPr>
          <w:sz w:val="28"/>
          <w:szCs w:val="28"/>
        </w:rPr>
        <w:t>Целевыми показателями программы являются:</w:t>
      </w:r>
    </w:p>
    <w:p w:rsidR="00CA3537" w:rsidRPr="00643663" w:rsidRDefault="00CA3537" w:rsidP="00CA35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663">
        <w:rPr>
          <w:sz w:val="28"/>
          <w:szCs w:val="28"/>
        </w:rPr>
        <w:t>- количество многоквартирных домов, в которых планируется провести текущий и капитальный ремонт;</w:t>
      </w:r>
    </w:p>
    <w:p w:rsidR="00CA3537" w:rsidRPr="00643663" w:rsidRDefault="00CA3537" w:rsidP="00CA35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663">
        <w:rPr>
          <w:sz w:val="28"/>
          <w:szCs w:val="28"/>
        </w:rPr>
        <w:t>- замена светильников уличного освещения;</w:t>
      </w:r>
    </w:p>
    <w:p w:rsidR="00CA3537" w:rsidRPr="00643663" w:rsidRDefault="00CA3537" w:rsidP="00CA35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66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В рамках развития общественной инициативы стимулируется создание товариществ собственников жилья, информационно-разъяснительная работа, популяризация лучших практик в сфере управления многоквартирными домами.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В части модернизации и повышения </w:t>
      </w:r>
      <w:proofErr w:type="spellStart"/>
      <w:r w:rsidRPr="00643663">
        <w:rPr>
          <w:sz w:val="28"/>
          <w:szCs w:val="28"/>
        </w:rPr>
        <w:t>энергоэффективности</w:t>
      </w:r>
      <w:proofErr w:type="spellEnd"/>
      <w:r w:rsidRPr="00643663">
        <w:rPr>
          <w:sz w:val="28"/>
          <w:szCs w:val="28"/>
        </w:rPr>
        <w:t xml:space="preserve">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</w:t>
      </w:r>
      <w:r w:rsidRPr="00643663">
        <w:rPr>
          <w:sz w:val="28"/>
          <w:szCs w:val="28"/>
        </w:rPr>
        <w:lastRenderedPageBreak/>
        <w:t xml:space="preserve">позволит осуществить масштабную модернизацию систем коммунальной инфраструктуры с использованием </w:t>
      </w:r>
      <w:proofErr w:type="spellStart"/>
      <w:r w:rsidRPr="00643663">
        <w:rPr>
          <w:sz w:val="28"/>
          <w:szCs w:val="28"/>
        </w:rPr>
        <w:t>энергоэффективных</w:t>
      </w:r>
      <w:proofErr w:type="spellEnd"/>
      <w:r w:rsidRPr="00643663">
        <w:rPr>
          <w:sz w:val="28"/>
          <w:szCs w:val="28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Период реализаци</w:t>
      </w:r>
      <w:r>
        <w:rPr>
          <w:sz w:val="28"/>
          <w:szCs w:val="28"/>
        </w:rPr>
        <w:t>и муниципальной программы - 2018-2024</w:t>
      </w:r>
      <w:r w:rsidRPr="00643663">
        <w:rPr>
          <w:sz w:val="28"/>
          <w:szCs w:val="28"/>
        </w:rPr>
        <w:t xml:space="preserve"> годы.  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увеличением протяженности освещенных улиц населенных пунктов Сычевского  городского  поселения  Сычевского  района Смоленской области;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созд</w:t>
      </w:r>
      <w:r>
        <w:rPr>
          <w:sz w:val="28"/>
          <w:szCs w:val="28"/>
        </w:rPr>
        <w:t>ание условий для отдыха жителей.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CA3537" w:rsidRPr="00643663" w:rsidRDefault="00CA3537" w:rsidP="00CA3537">
      <w:pPr>
        <w:ind w:firstLine="709"/>
        <w:jc w:val="both"/>
        <w:rPr>
          <w:sz w:val="28"/>
          <w:szCs w:val="28"/>
        </w:rPr>
      </w:pPr>
    </w:p>
    <w:p w:rsidR="00CA3537" w:rsidRPr="00643663" w:rsidRDefault="00CA3537" w:rsidP="00CA353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663">
        <w:rPr>
          <w:rFonts w:ascii="Times New Roman" w:hAnsi="Times New Roman" w:cs="Times New Roman"/>
          <w:sz w:val="28"/>
          <w:szCs w:val="28"/>
        </w:rPr>
        <w:t xml:space="preserve"> </w:t>
      </w:r>
      <w:r w:rsidRPr="0064366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CA3537" w:rsidRPr="00643663" w:rsidRDefault="00CA3537" w:rsidP="00CA353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3537" w:rsidRDefault="00CA3537" w:rsidP="00BF526F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Программы составляет 47000,8</w:t>
      </w:r>
      <w:r w:rsidRPr="00643663">
        <w:rPr>
          <w:sz w:val="28"/>
          <w:szCs w:val="28"/>
        </w:rPr>
        <w:t xml:space="preserve"> тыс. руб., в том числе по год</w:t>
      </w:r>
      <w:r>
        <w:rPr>
          <w:sz w:val="28"/>
          <w:szCs w:val="28"/>
        </w:rPr>
        <w:t>ам: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  <w:lang w:eastAsia="en-US"/>
        </w:rPr>
      </w:pPr>
      <w:r w:rsidRPr="000F40BF">
        <w:rPr>
          <w:sz w:val="28"/>
          <w:szCs w:val="28"/>
          <w:lang w:eastAsia="en-US"/>
        </w:rPr>
        <w:t>2018 год – 7880,2 тыс. руб.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2019 год – 7042,1 тыс. руб.,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2020 год – 6710,5 тыс. руб.,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2021 год – 6342,0 тыс. руб.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2022 год – 6342,0тыс. руб.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2023 год –6342,0 тыс. руб.</w:t>
      </w:r>
    </w:p>
    <w:p w:rsidR="00CA3537" w:rsidRPr="000F40BF" w:rsidRDefault="00CA3537" w:rsidP="00BF526F">
      <w:pPr>
        <w:ind w:firstLine="709"/>
        <w:jc w:val="both"/>
        <w:rPr>
          <w:sz w:val="28"/>
          <w:szCs w:val="28"/>
        </w:rPr>
      </w:pPr>
      <w:r w:rsidRPr="000F40BF">
        <w:rPr>
          <w:sz w:val="28"/>
          <w:szCs w:val="28"/>
        </w:rPr>
        <w:t>2024 год –6342,0 тыс. руб.</w:t>
      </w:r>
    </w:p>
    <w:p w:rsidR="00CA3537" w:rsidRPr="000F40BF" w:rsidRDefault="00CA3537" w:rsidP="00BF526F">
      <w:pPr>
        <w:ind w:firstLine="709"/>
        <w:jc w:val="both"/>
        <w:rPr>
          <w:sz w:val="24"/>
          <w:szCs w:val="24"/>
        </w:rPr>
      </w:pPr>
    </w:p>
    <w:p w:rsidR="00CA3537" w:rsidRPr="00643663" w:rsidRDefault="00CA3537" w:rsidP="00BF526F">
      <w:pPr>
        <w:ind w:firstLine="709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</w:p>
    <w:p w:rsidR="00CA3537" w:rsidRPr="00643663" w:rsidRDefault="00CA3537" w:rsidP="00CA3537">
      <w:pPr>
        <w:ind w:firstLine="708"/>
        <w:jc w:val="center"/>
        <w:rPr>
          <w:sz w:val="28"/>
          <w:szCs w:val="28"/>
        </w:rPr>
      </w:pPr>
      <w:r w:rsidRPr="00643663">
        <w:rPr>
          <w:b/>
          <w:sz w:val="28"/>
          <w:szCs w:val="28"/>
        </w:rPr>
        <w:t xml:space="preserve"> </w:t>
      </w:r>
      <w:r w:rsidRPr="0064366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A3537" w:rsidRPr="00643663" w:rsidRDefault="00CA3537" w:rsidP="00CA3537">
      <w:pPr>
        <w:ind w:firstLine="708"/>
        <w:jc w:val="center"/>
        <w:rPr>
          <w:sz w:val="28"/>
          <w:szCs w:val="28"/>
        </w:rPr>
      </w:pP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Муниципальная программа не содержит подпрограмм.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К мероприятиям программы относятся: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проведение текущего и капитального ремонта жилых домов;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проведение работ в области коммунального хозяйства;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организация уличного освещения;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lastRenderedPageBreak/>
        <w:t>- организация  и содержание мест захоронения;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- проведение работ по благо</w:t>
      </w:r>
      <w:r>
        <w:rPr>
          <w:sz w:val="28"/>
          <w:szCs w:val="28"/>
        </w:rPr>
        <w:t>устройству городского поселения.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</w:p>
    <w:p w:rsidR="00BF526F" w:rsidRDefault="00CA3537" w:rsidP="00CA3537">
      <w:pPr>
        <w:jc w:val="center"/>
        <w:rPr>
          <w:sz w:val="28"/>
          <w:szCs w:val="28"/>
        </w:rPr>
      </w:pPr>
      <w:r w:rsidRPr="00643663">
        <w:rPr>
          <w:sz w:val="28"/>
          <w:szCs w:val="28"/>
        </w:rPr>
        <w:t xml:space="preserve">5. Основные меры правового регулирования </w:t>
      </w:r>
    </w:p>
    <w:p w:rsidR="00CA3537" w:rsidRPr="00643663" w:rsidRDefault="00CA3537" w:rsidP="00CA3537">
      <w:pPr>
        <w:jc w:val="center"/>
        <w:rPr>
          <w:sz w:val="28"/>
          <w:szCs w:val="28"/>
        </w:rPr>
      </w:pPr>
      <w:r w:rsidRPr="00643663">
        <w:rPr>
          <w:sz w:val="28"/>
          <w:szCs w:val="28"/>
        </w:rPr>
        <w:t>в сфере реализации муниципальной программы</w:t>
      </w:r>
    </w:p>
    <w:p w:rsidR="00CA3537" w:rsidRPr="00643663" w:rsidRDefault="00CA3537" w:rsidP="00CA3537">
      <w:pPr>
        <w:rPr>
          <w:sz w:val="28"/>
          <w:szCs w:val="28"/>
        </w:rPr>
      </w:pPr>
      <w:r w:rsidRPr="00643663">
        <w:rPr>
          <w:b/>
          <w:sz w:val="28"/>
          <w:szCs w:val="28"/>
        </w:rPr>
        <w:tab/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</w:t>
      </w:r>
      <w:r w:rsidR="00BF526F">
        <w:rPr>
          <w:sz w:val="28"/>
          <w:szCs w:val="28"/>
        </w:rPr>
        <w:t xml:space="preserve">         </w:t>
      </w:r>
      <w:r w:rsidRPr="00643663">
        <w:rPr>
          <w:sz w:val="28"/>
          <w:szCs w:val="28"/>
        </w:rPr>
        <w:t>в многоквартирных домах, расположенных на территории Смоленской области».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BF526F">
        <w:rPr>
          <w:sz w:val="28"/>
          <w:szCs w:val="28"/>
        </w:rPr>
        <w:t xml:space="preserve">                     </w:t>
      </w:r>
      <w:r w:rsidRPr="00643663">
        <w:rPr>
          <w:sz w:val="28"/>
          <w:szCs w:val="28"/>
        </w:rPr>
        <w:t>к данной программе.</w:t>
      </w:r>
    </w:p>
    <w:p w:rsidR="00CA3537" w:rsidRPr="00643663" w:rsidRDefault="00CA3537" w:rsidP="00CA3537">
      <w:pPr>
        <w:ind w:firstLine="708"/>
        <w:rPr>
          <w:sz w:val="28"/>
          <w:szCs w:val="28"/>
        </w:rPr>
      </w:pPr>
    </w:p>
    <w:p w:rsidR="00CA3537" w:rsidRPr="00643663" w:rsidRDefault="00CA3537" w:rsidP="00CA3537">
      <w:pPr>
        <w:ind w:firstLine="708"/>
        <w:jc w:val="center"/>
        <w:rPr>
          <w:sz w:val="28"/>
          <w:szCs w:val="28"/>
        </w:rPr>
      </w:pPr>
      <w:r w:rsidRPr="0064366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CA3537" w:rsidRPr="00643663" w:rsidRDefault="00CA3537" w:rsidP="00CA3537">
      <w:pPr>
        <w:ind w:firstLine="708"/>
        <w:jc w:val="center"/>
        <w:rPr>
          <w:b/>
          <w:sz w:val="28"/>
          <w:szCs w:val="28"/>
        </w:rPr>
      </w:pPr>
    </w:p>
    <w:p w:rsidR="00CA3537" w:rsidRPr="00643663" w:rsidRDefault="00CA3537" w:rsidP="00CA3537">
      <w:pPr>
        <w:ind w:firstLine="708"/>
        <w:jc w:val="both"/>
        <w:rPr>
          <w:sz w:val="28"/>
          <w:szCs w:val="28"/>
        </w:rPr>
      </w:pPr>
      <w:r w:rsidRPr="0064366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CA3537" w:rsidRPr="00643663" w:rsidRDefault="00CA3537" w:rsidP="00CA3537">
      <w:pPr>
        <w:rPr>
          <w:sz w:val="28"/>
          <w:szCs w:val="28"/>
        </w:rPr>
      </w:pPr>
    </w:p>
    <w:p w:rsidR="00CA3537" w:rsidRPr="00643663" w:rsidRDefault="00CA3537" w:rsidP="00CA3537">
      <w:pPr>
        <w:rPr>
          <w:sz w:val="28"/>
          <w:szCs w:val="28"/>
        </w:rPr>
      </w:pPr>
    </w:p>
    <w:p w:rsidR="00CA3537" w:rsidRPr="00643663" w:rsidRDefault="00CA3537" w:rsidP="00CA3537">
      <w:pPr>
        <w:ind w:firstLine="708"/>
        <w:jc w:val="center"/>
      </w:pPr>
    </w:p>
    <w:p w:rsidR="00CA3537" w:rsidRPr="00643663" w:rsidRDefault="00CA3537" w:rsidP="00CA3537">
      <w:pPr>
        <w:ind w:firstLine="540"/>
        <w:jc w:val="center"/>
        <w:rPr>
          <w:b/>
        </w:rPr>
      </w:pPr>
    </w:p>
    <w:p w:rsidR="00CA3537" w:rsidRPr="00643663" w:rsidRDefault="00CA3537" w:rsidP="00CA3537">
      <w:pPr>
        <w:rPr>
          <w:sz w:val="28"/>
          <w:szCs w:val="28"/>
        </w:rPr>
        <w:sectPr w:rsidR="00CA3537" w:rsidRPr="00643663" w:rsidSect="00BF5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lastRenderedPageBreak/>
        <w:t>Приложение №1</w:t>
      </w:r>
    </w:p>
    <w:p w:rsidR="00BF526F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</w:t>
      </w:r>
      <w:r>
        <w:rPr>
          <w:sz w:val="28"/>
          <w:szCs w:val="28"/>
        </w:rPr>
        <w:t>она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 w:rsidRPr="00643663">
        <w:rPr>
          <w:sz w:val="28"/>
          <w:szCs w:val="28"/>
        </w:rPr>
        <w:t>»</w:t>
      </w:r>
    </w:p>
    <w:p w:rsidR="00CA3537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50D" w:rsidRDefault="007B650D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663">
        <w:rPr>
          <w:sz w:val="28"/>
          <w:szCs w:val="28"/>
        </w:rPr>
        <w:t>Целевые показатели реализации муниципальной программы</w:t>
      </w:r>
    </w:p>
    <w:p w:rsidR="00CA3537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66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Сычевского </w:t>
      </w:r>
    </w:p>
    <w:p w:rsidR="00CA3537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663">
        <w:rPr>
          <w:sz w:val="28"/>
          <w:szCs w:val="28"/>
        </w:rPr>
        <w:t>городского  поселения Сычевского района Смол</w:t>
      </w:r>
      <w:r>
        <w:rPr>
          <w:sz w:val="28"/>
          <w:szCs w:val="28"/>
        </w:rPr>
        <w:t>енской области»</w:t>
      </w:r>
    </w:p>
    <w:p w:rsidR="00CA3537" w:rsidRPr="00817BD0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544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CA3537" w:rsidRPr="009B3BA1" w:rsidTr="00DA388E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 xml:space="preserve">№ </w:t>
            </w:r>
            <w:proofErr w:type="spellStart"/>
            <w:r w:rsidRPr="009B3BA1">
              <w:rPr>
                <w:sz w:val="24"/>
                <w:szCs w:val="24"/>
              </w:rPr>
              <w:t>п</w:t>
            </w:r>
            <w:proofErr w:type="spellEnd"/>
            <w:r w:rsidRPr="009B3BA1">
              <w:rPr>
                <w:sz w:val="24"/>
                <w:szCs w:val="24"/>
              </w:rPr>
              <w:t>/</w:t>
            </w:r>
            <w:proofErr w:type="spellStart"/>
            <w:r w:rsidRPr="009B3B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Наименование   показателя</w:t>
            </w:r>
          </w:p>
          <w:p w:rsidR="00CA3537" w:rsidRPr="009B3BA1" w:rsidRDefault="00CA3537" w:rsidP="00DA38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Планируемые значения показателей</w:t>
            </w:r>
          </w:p>
          <w:p w:rsidR="00CA3537" w:rsidRPr="009B3BA1" w:rsidRDefault="00CA3537" w:rsidP="00DA388E">
            <w:pPr>
              <w:widowControl w:val="0"/>
              <w:jc w:val="center"/>
            </w:pPr>
            <w:r w:rsidRPr="009B3BA1">
              <w:rPr>
                <w:sz w:val="24"/>
                <w:szCs w:val="24"/>
              </w:rPr>
              <w:t xml:space="preserve">  </w:t>
            </w:r>
          </w:p>
        </w:tc>
      </w:tr>
      <w:tr w:rsidR="00CA3537" w:rsidRPr="009B3BA1" w:rsidTr="00DA388E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</w:pPr>
            <w:r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37" w:rsidRPr="009B3BA1" w:rsidRDefault="00CA3537" w:rsidP="00DA388E">
            <w:pPr>
              <w:jc w:val="center"/>
            </w:pPr>
            <w:r>
              <w:t>2024 год</w:t>
            </w:r>
          </w:p>
        </w:tc>
      </w:tr>
      <w:tr w:rsidR="00CA3537" w:rsidRPr="009B3BA1" w:rsidTr="00DA388E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</w:pPr>
            <w:r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</w:pPr>
            <w:r>
              <w:t>8</w:t>
            </w:r>
          </w:p>
        </w:tc>
      </w:tr>
      <w:tr w:rsidR="00CA3537" w:rsidRPr="009B3BA1" w:rsidTr="00DA388E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3BA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CA3537" w:rsidRPr="009B3BA1" w:rsidRDefault="00CA3537" w:rsidP="00DA3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 w:rsidRPr="009B3BA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244A73" w:rsidRDefault="00CA3537" w:rsidP="00DA38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CB6710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CB6710" w:rsidRDefault="00CA3537" w:rsidP="00DA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537" w:rsidRPr="00CB6710" w:rsidRDefault="00CA3537" w:rsidP="00DA388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537" w:rsidRPr="00CB6710" w:rsidRDefault="00CA3537" w:rsidP="00DA388E">
            <w:pPr>
              <w:jc w:val="center"/>
            </w:pPr>
            <w:r>
              <w:t>40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7" w:rsidRPr="009B3BA1" w:rsidRDefault="00CA3537" w:rsidP="00DA388E">
            <w:pPr>
              <w:jc w:val="center"/>
            </w:pPr>
            <w:r>
              <w:t>42</w:t>
            </w:r>
          </w:p>
        </w:tc>
      </w:tr>
    </w:tbl>
    <w:p w:rsidR="00CA3537" w:rsidRPr="00643663" w:rsidRDefault="00CA3537" w:rsidP="00CA3537">
      <w:pPr>
        <w:jc w:val="both"/>
      </w:pPr>
    </w:p>
    <w:p w:rsidR="00CA3537" w:rsidRPr="00643663" w:rsidRDefault="00CA3537" w:rsidP="00CA3537">
      <w:pPr>
        <w:jc w:val="both"/>
        <w:sectPr w:rsidR="00CA3537" w:rsidRPr="00643663" w:rsidSect="00DA388E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CA3537" w:rsidRPr="00643663" w:rsidRDefault="00CA3537" w:rsidP="00DA3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643663">
        <w:rPr>
          <w:sz w:val="28"/>
          <w:szCs w:val="28"/>
        </w:rPr>
        <w:t>Приложение № 2</w:t>
      </w:r>
    </w:p>
    <w:p w:rsidR="00CA3537" w:rsidRPr="00643663" w:rsidRDefault="00CA3537" w:rsidP="00DA388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CA3537" w:rsidRPr="00643663" w:rsidRDefault="00CA3537" w:rsidP="00DA388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CA3537" w:rsidRPr="00643663" w:rsidRDefault="00CA3537" w:rsidP="00DA388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643663">
        <w:rPr>
          <w:sz w:val="28"/>
          <w:szCs w:val="28"/>
        </w:rPr>
        <w:t>»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537" w:rsidRPr="00643663" w:rsidRDefault="00CA3537" w:rsidP="00CA35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366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66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643663">
        <w:rPr>
          <w:sz w:val="28"/>
          <w:szCs w:val="28"/>
        </w:rPr>
        <w:t>»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559"/>
        <w:gridCol w:w="1418"/>
        <w:gridCol w:w="708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CA3537" w:rsidRPr="009B3BA1" w:rsidTr="00DA388E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Исполнитель</w:t>
            </w:r>
          </w:p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мероприятия    </w:t>
            </w:r>
            <w:r w:rsidRPr="009B3B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r w:rsidRPr="009B3BA1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r w:rsidRPr="009B3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8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CA3537" w:rsidRPr="009B3BA1" w:rsidTr="00DA388E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A3537" w:rsidRPr="009B3BA1" w:rsidTr="00DA388E">
        <w:trPr>
          <w:trHeight w:val="271"/>
          <w:tblCellSpacing w:w="5" w:type="nil"/>
        </w:trPr>
        <w:tc>
          <w:tcPr>
            <w:tcW w:w="15487" w:type="dxa"/>
            <w:gridSpan w:val="19"/>
          </w:tcPr>
          <w:p w:rsidR="00CA3537" w:rsidRPr="009B3BA1" w:rsidRDefault="00CA3537" w:rsidP="00DA388E">
            <w:r w:rsidRPr="009B3BA1">
              <w:rPr>
                <w:b/>
              </w:rPr>
              <w:t xml:space="preserve">Цель муниципальной программы: </w:t>
            </w:r>
            <w:r>
              <w:t>Повышение качества и надежности предоставления жилищно-коммунальных услуг населению</w:t>
            </w:r>
            <w:r w:rsidRPr="009B3BA1">
              <w:t xml:space="preserve">  Сычевского городского поселения Сычевского района Смоленской области</w:t>
            </w:r>
          </w:p>
        </w:tc>
      </w:tr>
      <w:tr w:rsidR="00CA3537" w:rsidRPr="009B3BA1" w:rsidTr="00DA388E">
        <w:trPr>
          <w:trHeight w:val="320"/>
          <w:tblCellSpacing w:w="5" w:type="nil"/>
        </w:trPr>
        <w:tc>
          <w:tcPr>
            <w:tcW w:w="2732" w:type="dxa"/>
          </w:tcPr>
          <w:p w:rsidR="00CA3537" w:rsidRPr="009B3BA1" w:rsidRDefault="00CA3537" w:rsidP="00DA388E">
            <w:pPr>
              <w:tabs>
                <w:tab w:val="left" w:pos="360"/>
                <w:tab w:val="left" w:pos="720"/>
                <w:tab w:val="left" w:pos="900"/>
              </w:tabs>
            </w:pPr>
            <w:r w:rsidRPr="009B3BA1">
              <w:t>Целевые показатели:</w:t>
            </w:r>
          </w:p>
        </w:tc>
        <w:tc>
          <w:tcPr>
            <w:tcW w:w="155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6" w:type="dxa"/>
            <w:gridSpan w:val="2"/>
          </w:tcPr>
          <w:p w:rsidR="00CA3537" w:rsidRPr="009B3BA1" w:rsidRDefault="00CA3537" w:rsidP="00DA388E">
            <w:pPr>
              <w:jc w:val="center"/>
            </w:pPr>
          </w:p>
        </w:tc>
      </w:tr>
      <w:tr w:rsidR="00CA3537" w:rsidRPr="009B3BA1" w:rsidTr="00DA388E">
        <w:trPr>
          <w:trHeight w:val="320"/>
          <w:tblCellSpacing w:w="5" w:type="nil"/>
        </w:trPr>
        <w:tc>
          <w:tcPr>
            <w:tcW w:w="2732" w:type="dxa"/>
          </w:tcPr>
          <w:p w:rsidR="00CA3537" w:rsidRPr="000F44DB" w:rsidRDefault="00CA3537" w:rsidP="00DA388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Количество многоквартирных домов, в которых планируется провести текущий и капитальный ремонт</w:t>
            </w:r>
            <w:r w:rsidRPr="009B3BA1">
              <w:t>, шт.</w:t>
            </w:r>
          </w:p>
        </w:tc>
        <w:tc>
          <w:tcPr>
            <w:tcW w:w="155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244A73" w:rsidRDefault="00CA3537" w:rsidP="00DA38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A3537" w:rsidRPr="00244A73" w:rsidRDefault="00CA3537" w:rsidP="00DA38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CA3537" w:rsidRPr="00244A7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</w:pPr>
            <w:r w:rsidRPr="009B3BA1">
              <w:t>5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A3537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7</w:t>
            </w:r>
          </w:p>
        </w:tc>
        <w:tc>
          <w:tcPr>
            <w:tcW w:w="709" w:type="dxa"/>
            <w:vAlign w:val="center"/>
          </w:tcPr>
          <w:p w:rsidR="00CA3537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8</w:t>
            </w:r>
          </w:p>
        </w:tc>
      </w:tr>
      <w:tr w:rsidR="00CA3537" w:rsidRPr="009B3BA1" w:rsidTr="00DA388E">
        <w:trPr>
          <w:trHeight w:val="495"/>
          <w:tblCellSpacing w:w="5" w:type="nil"/>
        </w:trPr>
        <w:tc>
          <w:tcPr>
            <w:tcW w:w="2732" w:type="dxa"/>
          </w:tcPr>
          <w:p w:rsidR="00CA3537" w:rsidRPr="009B3BA1" w:rsidRDefault="00CA3537" w:rsidP="00DA388E">
            <w:pPr>
              <w:jc w:val="both"/>
            </w:pPr>
            <w:r>
              <w:rPr>
                <w:lang w:eastAsia="en-US"/>
              </w:rPr>
              <w:t>Замена светильников уличного освещения</w:t>
            </w:r>
            <w:r w:rsidRPr="009B3BA1">
              <w:rPr>
                <w:lang w:eastAsia="en-US"/>
              </w:rPr>
              <w:t>, шт.</w:t>
            </w:r>
          </w:p>
        </w:tc>
        <w:tc>
          <w:tcPr>
            <w:tcW w:w="155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244A7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A3537" w:rsidRPr="00244A7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CA3537" w:rsidRPr="00244A7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244A73" w:rsidRDefault="00CA3537" w:rsidP="00DA388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CA3537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39</w:t>
            </w:r>
          </w:p>
        </w:tc>
        <w:tc>
          <w:tcPr>
            <w:tcW w:w="709" w:type="dxa"/>
            <w:vAlign w:val="center"/>
          </w:tcPr>
          <w:p w:rsidR="00CA3537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0F44DB" w:rsidRDefault="00CA3537" w:rsidP="00DA388E">
            <w:r>
              <w:t>42</w:t>
            </w:r>
          </w:p>
        </w:tc>
      </w:tr>
      <w:tr w:rsidR="00CA3537" w:rsidRPr="009B3BA1" w:rsidTr="00BF526F">
        <w:trPr>
          <w:trHeight w:val="495"/>
          <w:tblCellSpacing w:w="5" w:type="nil"/>
        </w:trPr>
        <w:tc>
          <w:tcPr>
            <w:tcW w:w="2732" w:type="dxa"/>
          </w:tcPr>
          <w:p w:rsidR="00CA3537" w:rsidRPr="009B3BA1" w:rsidRDefault="00CA3537" w:rsidP="00DA388E">
            <w:pPr>
              <w:jc w:val="both"/>
            </w:pPr>
            <w:r w:rsidRPr="009B3BA1">
              <w:t xml:space="preserve">Основное мероприятие: </w:t>
            </w:r>
            <w:r>
              <w:t>создание условий для устойчивого развития и функционирования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5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lastRenderedPageBreak/>
              <w:t>Отдел городского хозяйства Администраци</w:t>
            </w:r>
            <w:r w:rsidRPr="009B3BA1">
              <w:rPr>
                <w:rFonts w:ascii="Times New Roman" w:hAnsi="Times New Roman" w:cs="Times New Roman"/>
              </w:rPr>
              <w:lastRenderedPageBreak/>
              <w:t>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lastRenderedPageBreak/>
              <w:t xml:space="preserve">Бюджет Сычевского городского поселения </w:t>
            </w:r>
            <w:r w:rsidRPr="009B3BA1">
              <w:rPr>
                <w:rFonts w:ascii="Times New Roman" w:hAnsi="Times New Roman" w:cs="Times New Roman"/>
              </w:rPr>
              <w:lastRenderedPageBreak/>
              <w:t>Сычевского района Смоленской области</w:t>
            </w:r>
          </w:p>
        </w:tc>
        <w:tc>
          <w:tcPr>
            <w:tcW w:w="708" w:type="dxa"/>
            <w:vAlign w:val="center"/>
          </w:tcPr>
          <w:p w:rsidR="00CA3537" w:rsidRPr="00820048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47000,8</w:t>
            </w: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jc w:val="center"/>
              <w:rPr>
                <w:lang w:eastAsia="ar-SA"/>
              </w:rPr>
            </w:pPr>
          </w:p>
          <w:p w:rsidR="00CA3537" w:rsidRPr="009B3BA1" w:rsidRDefault="00CA3537" w:rsidP="00DA388E">
            <w:pPr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r>
              <w:lastRenderedPageBreak/>
              <w:t>7880,2</w:t>
            </w:r>
          </w:p>
        </w:tc>
        <w:tc>
          <w:tcPr>
            <w:tcW w:w="709" w:type="dxa"/>
            <w:vAlign w:val="center"/>
          </w:tcPr>
          <w:p w:rsidR="00CA3537" w:rsidRPr="002E6135" w:rsidRDefault="00CA3537" w:rsidP="00DA388E">
            <w:r>
              <w:t>7042,1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6710,5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6342,0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r>
              <w:t>6342,0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6342,0</w:t>
            </w: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6342,0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CA3537" w:rsidRPr="009B3BA1" w:rsidRDefault="00CA3537" w:rsidP="00DA388E">
            <w:pPr>
              <w:jc w:val="center"/>
            </w:pPr>
          </w:p>
        </w:tc>
      </w:tr>
      <w:tr w:rsidR="00CA3537" w:rsidRPr="009B3BA1" w:rsidTr="00BF526F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CA3537" w:rsidRPr="009B3BA1" w:rsidRDefault="00CA3537" w:rsidP="00DA388E">
            <w:pPr>
              <w:jc w:val="both"/>
            </w:pPr>
            <w:r>
              <w:lastRenderedPageBreak/>
              <w:t>1.Проведение капитального и текущего ремонта жилых домов</w:t>
            </w:r>
          </w:p>
        </w:tc>
        <w:tc>
          <w:tcPr>
            <w:tcW w:w="1559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1300,3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400,3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r w:rsidRPr="009B3BA1">
              <w:t>15</w:t>
            </w:r>
            <w:r>
              <w:t>0,0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708" w:type="dxa"/>
            <w:vAlign w:val="center"/>
          </w:tcPr>
          <w:p w:rsidR="00CA3537" w:rsidRPr="009B3BA1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CA3537" w:rsidRPr="00EC2DD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A3537" w:rsidRPr="00EC2DD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CA3537" w:rsidRPr="00EC2DD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A3537" w:rsidRPr="009B3BA1" w:rsidTr="00BF526F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>Показатель: соответст</w:t>
            </w:r>
            <w:r>
              <w:rPr>
                <w:rFonts w:ascii="Times New Roman" w:hAnsi="Times New Roman" w:cs="Times New Roman"/>
              </w:rPr>
              <w:t>вие  жилых домов нормативно-техническим требованиям</w:t>
            </w:r>
            <w:r w:rsidRPr="009B3BA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EC2DD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</w:p>
          <w:p w:rsidR="00CA3537" w:rsidRPr="00106BB0" w:rsidRDefault="00CA3537" w:rsidP="00DA388E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 w:rsidRPr="009B3BA1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r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50</w:t>
            </w:r>
          </w:p>
        </w:tc>
      </w:tr>
      <w:tr w:rsidR="00CA3537" w:rsidRPr="009B3BA1" w:rsidTr="00BF526F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Расходы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106BB0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A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  <w:p w:rsidR="00CA3537" w:rsidRPr="009B3BA1" w:rsidRDefault="00CA3537" w:rsidP="00DA38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106BB0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106BB0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EC2DD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</w:t>
            </w:r>
            <w:r w:rsidRPr="009B3B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</w:pPr>
          </w:p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  <w:p w:rsidR="00CA3537" w:rsidRPr="009B3BA1" w:rsidRDefault="00CA3537" w:rsidP="00DA388E">
            <w:pPr>
              <w:jc w:val="center"/>
              <w:rPr>
                <w:lang w:val="en-US"/>
              </w:rPr>
            </w:pPr>
          </w:p>
          <w:p w:rsidR="00CA3537" w:rsidRPr="009B3BA1" w:rsidRDefault="00CA3537" w:rsidP="00DA38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proofErr w:type="spellStart"/>
            <w:r w:rsidRPr="009B3BA1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  <w:r w:rsidRPr="009B3BA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  <w:rPr>
                <w:lang w:val="en-US"/>
              </w:rPr>
            </w:pPr>
          </w:p>
          <w:p w:rsidR="00CA3537" w:rsidRPr="009B3BA1" w:rsidRDefault="00CA3537" w:rsidP="00DA388E">
            <w:pPr>
              <w:jc w:val="center"/>
            </w:pPr>
            <w:r>
              <w:t>25</w:t>
            </w:r>
          </w:p>
          <w:p w:rsidR="00CA3537" w:rsidRPr="009B3BA1" w:rsidRDefault="00CA3537" w:rsidP="00DA388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40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FF3">
              <w:rPr>
                <w:rFonts w:ascii="Times New Roman" w:hAnsi="Times New Roman" w:cs="Times New Roman"/>
              </w:rPr>
              <w:t>29980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</w:t>
            </w:r>
            <w:r w:rsidRPr="002D1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4732,1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4400,5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4032,0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85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6D1FF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31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Расходы на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7660,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153">
              <w:rPr>
                <w:rFonts w:ascii="Times New Roman" w:hAnsi="Times New Roman" w:cs="Times New Roman"/>
              </w:rPr>
              <w:lastRenderedPageBreak/>
              <w:t>1660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9B3BA1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CA3537" w:rsidRPr="009B3BA1" w:rsidTr="00BF526F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3537" w:rsidRPr="0018315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Pr="002D1875" w:rsidRDefault="00CA3537" w:rsidP="00DA388E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CA3537" w:rsidRDefault="00CA3537" w:rsidP="00DA388E">
            <w:pPr>
              <w:jc w:val="center"/>
            </w:pPr>
            <w:r>
              <w:t>90</w:t>
            </w:r>
          </w:p>
        </w:tc>
      </w:tr>
    </w:tbl>
    <w:p w:rsidR="00CA3537" w:rsidRPr="009B3BA1" w:rsidRDefault="00CA3537" w:rsidP="00CA3537">
      <w:pPr>
        <w:jc w:val="center"/>
        <w:rPr>
          <w:b/>
          <w:sz w:val="24"/>
          <w:szCs w:val="24"/>
        </w:rPr>
      </w:pPr>
    </w:p>
    <w:p w:rsidR="00CA3537" w:rsidRPr="002D1875" w:rsidRDefault="00CA3537" w:rsidP="00CA3537">
      <w:pPr>
        <w:jc w:val="both"/>
        <w:rPr>
          <w:sz w:val="28"/>
          <w:szCs w:val="28"/>
        </w:rPr>
        <w:sectPr w:rsidR="00CA3537" w:rsidRPr="002D1875" w:rsidSect="00DA388E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643663">
        <w:rPr>
          <w:sz w:val="28"/>
          <w:szCs w:val="28"/>
        </w:rPr>
        <w:t xml:space="preserve">Приложение № 3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 xml:space="preserve">Сычевского  городского поселения Сычевского  района 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643663">
        <w:rPr>
          <w:sz w:val="28"/>
          <w:szCs w:val="28"/>
        </w:rPr>
        <w:t>Смоленской области»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537" w:rsidRPr="00643663" w:rsidRDefault="00CA3537" w:rsidP="00CA3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37" w:rsidRPr="00DA388E" w:rsidRDefault="00CA3537" w:rsidP="00CA3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88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DA388E" w:rsidRDefault="00CA3537" w:rsidP="00DA38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A388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DA388E" w:rsidRPr="00DA388E">
        <w:rPr>
          <w:rFonts w:ascii="Times New Roman" w:hAnsi="Times New Roman" w:cs="Times New Roman"/>
          <w:sz w:val="28"/>
          <w:szCs w:val="28"/>
        </w:rPr>
        <w:t xml:space="preserve"> </w:t>
      </w:r>
      <w:r w:rsidRPr="00DA388E">
        <w:rPr>
          <w:rFonts w:ascii="Times New Roman" w:hAnsi="Times New Roman" w:cs="Times New Roman"/>
          <w:sz w:val="28"/>
          <w:szCs w:val="28"/>
        </w:rPr>
        <w:t>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DA388E">
        <w:rPr>
          <w:rFonts w:ascii="Times New Roman" w:hAnsi="Times New Roman" w:cs="Times New Roman"/>
          <w:sz w:val="28"/>
        </w:rPr>
        <w:t xml:space="preserve"> </w:t>
      </w:r>
    </w:p>
    <w:p w:rsidR="00CA3537" w:rsidRPr="00DA388E" w:rsidRDefault="00CA3537" w:rsidP="00DA38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A388E">
        <w:rPr>
          <w:rFonts w:ascii="Times New Roman" w:hAnsi="Times New Roman" w:cs="Times New Roman"/>
          <w:sz w:val="28"/>
        </w:rPr>
        <w:t>Смоленской области»</w:t>
      </w:r>
    </w:p>
    <w:p w:rsidR="00CA3537" w:rsidRPr="00643663" w:rsidRDefault="00CA3537" w:rsidP="00CA35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CA3537" w:rsidRPr="00643663" w:rsidTr="00DA388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A3537" w:rsidRPr="00643663" w:rsidTr="00DA38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7" w:rsidRPr="00643663" w:rsidRDefault="00CA3537" w:rsidP="00DA3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A3537" w:rsidRPr="00643663" w:rsidRDefault="00CA3537" w:rsidP="00CA3537">
      <w:pPr>
        <w:ind w:left="-709" w:firstLine="709"/>
      </w:pPr>
    </w:p>
    <w:p w:rsidR="00CA3537" w:rsidRPr="00643663" w:rsidRDefault="00CA3537" w:rsidP="00CA3537">
      <w:pPr>
        <w:ind w:left="-709" w:firstLine="709"/>
      </w:pPr>
    </w:p>
    <w:p w:rsidR="00CA3537" w:rsidRPr="00643663" w:rsidRDefault="00CA3537" w:rsidP="00CA3537">
      <w:pPr>
        <w:ind w:left="-709" w:firstLine="709"/>
        <w:sectPr w:rsidR="00CA3537" w:rsidRPr="00643663" w:rsidSect="00DA388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5188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126"/>
        <w:gridCol w:w="1471"/>
        <w:gridCol w:w="1559"/>
        <w:gridCol w:w="1701"/>
        <w:gridCol w:w="1365"/>
      </w:tblGrid>
      <w:tr w:rsidR="00CA3537" w:rsidRPr="00643663" w:rsidTr="00DA388E">
        <w:trPr>
          <w:trHeight w:val="46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CA3537" w:rsidRPr="00643663" w:rsidRDefault="00CA3537" w:rsidP="00DA388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64366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643663">
              <w:rPr>
                <w:bCs/>
                <w:sz w:val="28"/>
                <w:szCs w:val="28"/>
              </w:rPr>
              <w:t xml:space="preserve">Приложение № 4 </w:t>
            </w:r>
          </w:p>
          <w:p w:rsidR="00CA3537" w:rsidRPr="00643663" w:rsidRDefault="00CA3537" w:rsidP="00DA388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64366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CA3537" w:rsidRPr="00643663" w:rsidRDefault="00CA3537" w:rsidP="00DA388E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643663">
              <w:rPr>
                <w:sz w:val="28"/>
                <w:szCs w:val="28"/>
              </w:rPr>
              <w:t>Смоленской области»</w:t>
            </w:r>
          </w:p>
          <w:p w:rsidR="00CA3537" w:rsidRDefault="00CA3537" w:rsidP="00DA388E">
            <w:pPr>
              <w:jc w:val="center"/>
              <w:rPr>
                <w:bCs/>
                <w:sz w:val="28"/>
                <w:szCs w:val="28"/>
              </w:rPr>
            </w:pPr>
          </w:p>
          <w:p w:rsidR="00FC0E5E" w:rsidRPr="00643663" w:rsidRDefault="00FC0E5E" w:rsidP="00DA388E">
            <w:pPr>
              <w:jc w:val="center"/>
              <w:rPr>
                <w:bCs/>
                <w:sz w:val="28"/>
                <w:szCs w:val="28"/>
              </w:rPr>
            </w:pPr>
          </w:p>
          <w:p w:rsidR="00CA3537" w:rsidRPr="00643663" w:rsidRDefault="00CA3537" w:rsidP="00DA388E">
            <w:pPr>
              <w:jc w:val="center"/>
              <w:rPr>
                <w:bCs/>
                <w:sz w:val="28"/>
                <w:szCs w:val="28"/>
              </w:rPr>
            </w:pPr>
            <w:r w:rsidRPr="0064366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2019</w:t>
            </w:r>
            <w:r w:rsidRPr="0064366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A3537" w:rsidRPr="00643663" w:rsidTr="00DA388E">
        <w:trPr>
          <w:trHeight w:val="19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CA3537" w:rsidRPr="00643663" w:rsidRDefault="00CA3537" w:rsidP="00DA388E">
            <w:pPr>
              <w:jc w:val="center"/>
              <w:rPr>
                <w:sz w:val="28"/>
              </w:rPr>
            </w:pPr>
            <w:r w:rsidRPr="00643663">
              <w:t xml:space="preserve"> </w:t>
            </w:r>
            <w:r w:rsidRPr="00643663">
              <w:rPr>
                <w:sz w:val="28"/>
                <w:szCs w:val="28"/>
              </w:rPr>
              <w:t>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</w:t>
            </w:r>
            <w:r>
              <w:rPr>
                <w:sz w:val="28"/>
              </w:rPr>
              <w:t xml:space="preserve"> Смоленской области</w:t>
            </w:r>
            <w:r w:rsidRPr="00643663">
              <w:rPr>
                <w:sz w:val="28"/>
              </w:rPr>
              <w:t>»</w:t>
            </w:r>
          </w:p>
        </w:tc>
      </w:tr>
      <w:tr w:rsidR="00CA3537" w:rsidRPr="00643663" w:rsidTr="00DA388E">
        <w:trPr>
          <w:trHeight w:val="420"/>
        </w:trPr>
        <w:tc>
          <w:tcPr>
            <w:tcW w:w="1518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 </w:t>
            </w:r>
          </w:p>
        </w:tc>
      </w:tr>
      <w:tr w:rsidR="00CA3537" w:rsidRPr="00643663" w:rsidTr="00DA388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№ </w:t>
            </w:r>
            <w:proofErr w:type="spellStart"/>
            <w:r w:rsidRPr="00643663">
              <w:t>п</w:t>
            </w:r>
            <w:proofErr w:type="spellEnd"/>
            <w:r w:rsidRPr="00643663">
              <w:t>/</w:t>
            </w:r>
            <w:proofErr w:type="spellStart"/>
            <w:r w:rsidRPr="00643663">
              <w:t>п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  Исполнитель </w:t>
            </w:r>
            <w:r w:rsidRPr="00505516">
              <w:t>(должность</w:t>
            </w:r>
            <w:r w:rsidRPr="00643663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Плановое значение показателя на:</w:t>
            </w:r>
          </w:p>
        </w:tc>
      </w:tr>
      <w:tr w:rsidR="00CA3537" w:rsidRPr="00643663" w:rsidTr="00DA388E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643663" w:rsidRDefault="00CA3537" w:rsidP="00DA388E"/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643663" w:rsidRDefault="00CA3537" w:rsidP="00DA388E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643663" w:rsidRDefault="00CA3537" w:rsidP="00DA388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37" w:rsidRPr="00643663" w:rsidRDefault="00CA3537" w:rsidP="00DA388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 12 месяцев</w:t>
            </w:r>
          </w:p>
        </w:tc>
      </w:tr>
      <w:tr w:rsidR="00CA3537" w:rsidRPr="00643663" w:rsidTr="00DA38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rPr>
                <w:bCs/>
              </w:rPr>
            </w:pPr>
            <w:r w:rsidRPr="00643663">
              <w:t>1. 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</w:p>
          <w:p w:rsidR="00CA3537" w:rsidRPr="00643663" w:rsidRDefault="00CA3537" w:rsidP="00DA388E">
            <w:pPr>
              <w:jc w:val="center"/>
            </w:pPr>
            <w:r w:rsidRPr="00643663">
              <w:rPr>
                <w:lang w:val="en-US"/>
              </w:rPr>
              <w:t>x</w:t>
            </w:r>
          </w:p>
          <w:p w:rsidR="00CA3537" w:rsidRPr="00643663" w:rsidRDefault="00CA3537" w:rsidP="00DA388E">
            <w:pPr>
              <w:jc w:val="center"/>
            </w:pPr>
          </w:p>
        </w:tc>
      </w:tr>
      <w:tr w:rsidR="00CA3537" w:rsidRPr="00643663" w:rsidTr="00DA388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</w:t>
            </w:r>
            <w:proofErr w:type="spellStart"/>
            <w:r w:rsidRPr="00643663"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</w:t>
            </w:r>
            <w:proofErr w:type="spellStart"/>
            <w:r w:rsidRPr="00643663">
              <w:t>х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</w:p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  <w:p w:rsidR="00CA3537" w:rsidRPr="00643663" w:rsidRDefault="00CA3537" w:rsidP="00DA38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14 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7" w:rsidRPr="00643663" w:rsidRDefault="00CA3537" w:rsidP="00DA388E">
            <w:pPr>
              <w:jc w:val="center"/>
            </w:pPr>
          </w:p>
          <w:p w:rsidR="00CA3537" w:rsidRPr="00643663" w:rsidRDefault="00CA3537" w:rsidP="00DA388E">
            <w:pPr>
              <w:jc w:val="center"/>
            </w:pPr>
            <w:r w:rsidRPr="00643663">
              <w:t>30</w:t>
            </w:r>
          </w:p>
          <w:p w:rsidR="00CA3537" w:rsidRPr="00643663" w:rsidRDefault="00CA3537" w:rsidP="00DA388E">
            <w:pPr>
              <w:jc w:val="center"/>
            </w:pPr>
            <w:r w:rsidRPr="00643663">
              <w:t> </w:t>
            </w:r>
          </w:p>
        </w:tc>
      </w:tr>
      <w:tr w:rsidR="00CA3537" w:rsidRPr="00643663" w:rsidTr="00DA388E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rPr>
                <w:bCs/>
              </w:rPr>
            </w:pPr>
            <w:r w:rsidRPr="00643663">
              <w:t>2. 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20</w:t>
            </w:r>
            <w:r w:rsidRPr="0064366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  <w:p w:rsidR="00CA3537" w:rsidRPr="00643663" w:rsidRDefault="00CA3537" w:rsidP="00DA388E">
            <w:pPr>
              <w:jc w:val="center"/>
            </w:pPr>
          </w:p>
        </w:tc>
      </w:tr>
      <w:tr w:rsidR="00CA3537" w:rsidRPr="00643663" w:rsidTr="00DA388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pStyle w:val="ConsPlusCell"/>
              <w:rPr>
                <w:rFonts w:ascii="Times New Roman" w:hAnsi="Times New Roman" w:cs="Times New Roman"/>
              </w:rPr>
            </w:pPr>
            <w:r w:rsidRPr="0064366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CA3537" w:rsidRPr="00643663" w:rsidRDefault="00CA3537" w:rsidP="00DA38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</w:t>
            </w:r>
            <w:proofErr w:type="spellStart"/>
            <w:r w:rsidRPr="00643663"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  <w:r w:rsidRPr="00643663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820395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CA3537" w:rsidRPr="00820395" w:rsidRDefault="00CA3537" w:rsidP="00DA388E">
            <w:pPr>
              <w:jc w:val="center"/>
              <w:rPr>
                <w:lang w:val="en-US"/>
              </w:rPr>
            </w:pPr>
          </w:p>
          <w:p w:rsidR="00CA3537" w:rsidRPr="00643663" w:rsidRDefault="00CA3537" w:rsidP="00DA38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27</w:t>
            </w:r>
            <w:r w:rsidRPr="00643663">
              <w:t xml:space="preserve"> </w:t>
            </w:r>
          </w:p>
          <w:p w:rsidR="00CA3537" w:rsidRPr="00643663" w:rsidRDefault="00CA3537" w:rsidP="00DA388E">
            <w:pPr>
              <w:jc w:val="center"/>
            </w:pPr>
          </w:p>
          <w:p w:rsidR="00CA3537" w:rsidRPr="00643663" w:rsidRDefault="00CA3537" w:rsidP="00DA388E">
            <w:pPr>
              <w:jc w:val="center"/>
            </w:pPr>
            <w:r w:rsidRPr="00643663">
              <w:t> </w:t>
            </w:r>
          </w:p>
        </w:tc>
      </w:tr>
      <w:tr w:rsidR="00CA3537" w:rsidRPr="00643663" w:rsidTr="00DA388E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pStyle w:val="ConsPlusCell"/>
              <w:rPr>
                <w:rFonts w:ascii="Times New Roman" w:hAnsi="Times New Roman" w:cs="Times New Roman"/>
              </w:rPr>
            </w:pPr>
            <w:r w:rsidRPr="0064366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начальник отдела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 xml:space="preserve"> Бюджет  Сычевского городского поселения </w:t>
            </w:r>
            <w:r w:rsidRPr="00643663">
              <w:lastRenderedPageBreak/>
              <w:t>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lastRenderedPageBreak/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4732,1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  <w:p w:rsidR="00CA3537" w:rsidRPr="00643663" w:rsidRDefault="00CA3537" w:rsidP="00DA388E">
            <w:pPr>
              <w:jc w:val="center"/>
            </w:pPr>
          </w:p>
        </w:tc>
      </w:tr>
      <w:tr w:rsidR="00CA3537" w:rsidRPr="00643663" w:rsidTr="00DA388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>
            <w:r w:rsidRPr="00643663"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  <w:r w:rsidRPr="00643663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</w:t>
            </w:r>
            <w:proofErr w:type="spellStart"/>
            <w:r w:rsidRPr="00643663">
              <w:t>х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  <w:r w:rsidRPr="0064366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proofErr w:type="spellStart"/>
            <w:r w:rsidRPr="00643663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 5</w:t>
            </w:r>
            <w:r w:rsidRPr="00643663">
              <w:t>5</w:t>
            </w:r>
          </w:p>
        </w:tc>
      </w:tr>
      <w:tr w:rsidR="00CA3537" w:rsidRPr="00643663" w:rsidTr="00DA388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4.  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rPr>
                <w:lang w:val="en-US"/>
              </w:rPr>
              <w:t>x</w:t>
            </w:r>
          </w:p>
        </w:tc>
      </w:tr>
      <w:tr w:rsidR="00CA3537" w:rsidRPr="00643663" w:rsidTr="00DA388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Показатель: соответствие мест захоронения нормативно-техническим требованиям 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rPr>
                <w:lang w:val="en-US"/>
              </w:rPr>
              <w:t>2</w:t>
            </w:r>
            <w:r w:rsidRPr="00643663">
              <w:t>6</w:t>
            </w:r>
          </w:p>
        </w:tc>
      </w:tr>
      <w:tr w:rsidR="00CA3537" w:rsidRPr="00643663" w:rsidTr="00DA388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5. 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  <w:rPr>
                <w:lang w:val="en-US"/>
              </w:rPr>
            </w:pPr>
            <w:r w:rsidRPr="00643663">
              <w:rPr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rPr>
                <w:lang w:val="en-US"/>
              </w:rPr>
              <w:t>x</w:t>
            </w:r>
          </w:p>
        </w:tc>
      </w:tr>
      <w:tr w:rsidR="00CA3537" w:rsidRPr="00643663" w:rsidTr="00DA388E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7" w:rsidRPr="00643663" w:rsidRDefault="00CA3537" w:rsidP="00DA388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r w:rsidRPr="00643663"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333A83" w:rsidRDefault="00CA3537" w:rsidP="00D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333A83" w:rsidRDefault="00CA3537" w:rsidP="00DA388E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7" w:rsidRPr="00643663" w:rsidRDefault="00CA3537" w:rsidP="00DA388E">
            <w:pPr>
              <w:jc w:val="center"/>
            </w:pPr>
            <w:r w:rsidRPr="00643663">
              <w:t>65</w:t>
            </w:r>
          </w:p>
        </w:tc>
      </w:tr>
    </w:tbl>
    <w:p w:rsidR="00FC0E5E" w:rsidRDefault="00FC0E5E" w:rsidP="00CA3537">
      <w:pPr>
        <w:rPr>
          <w:sz w:val="28"/>
          <w:szCs w:val="28"/>
        </w:rPr>
        <w:sectPr w:rsidR="00FC0E5E" w:rsidSect="00FC0E5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CA3537" w:rsidRPr="00643663" w:rsidRDefault="00CA3537" w:rsidP="00CA3537">
      <w:pPr>
        <w:rPr>
          <w:sz w:val="28"/>
          <w:szCs w:val="28"/>
        </w:rPr>
      </w:pPr>
    </w:p>
    <w:p w:rsidR="00CA3537" w:rsidRDefault="00CA3537" w:rsidP="00A1400D">
      <w:pPr>
        <w:ind w:right="-55"/>
        <w:rPr>
          <w:sz w:val="28"/>
          <w:szCs w:val="28"/>
        </w:rPr>
      </w:pPr>
    </w:p>
    <w:sectPr w:rsidR="00CA3537" w:rsidSect="00F072F7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E9" w:rsidRDefault="009806E9" w:rsidP="00FA6D0B">
      <w:r>
        <w:separator/>
      </w:r>
    </w:p>
  </w:endnote>
  <w:endnote w:type="continuationSeparator" w:id="1">
    <w:p w:rsidR="009806E9" w:rsidRDefault="009806E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671457" w:rsidP="00DA388E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A388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388E" w:rsidRDefault="00DA388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E9" w:rsidRDefault="009806E9" w:rsidP="00FA6D0B">
      <w:r>
        <w:separator/>
      </w:r>
    </w:p>
  </w:footnote>
  <w:footnote w:type="continuationSeparator" w:id="1">
    <w:p w:rsidR="009806E9" w:rsidRDefault="009806E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 w:rsidP="00DA388E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671457">
    <w:pPr>
      <w:pStyle w:val="ab"/>
      <w:jc w:val="center"/>
    </w:pPr>
    <w:fldSimple w:instr=" PAGE   \* MERGEFORMAT ">
      <w:r w:rsidR="00DA388E">
        <w:rPr>
          <w:noProof/>
        </w:rPr>
        <w:t>16</w:t>
      </w:r>
    </w:fldSimple>
  </w:p>
  <w:p w:rsidR="00DA388E" w:rsidRDefault="00DA388E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 w:rsidP="00DA388E">
    <w:pPr>
      <w:pStyle w:val="ab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E" w:rsidRDefault="00DA38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278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1AD9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B6AC5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3E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4BD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58F0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88B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90E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5863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45C5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677B1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3555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1F76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AEE"/>
    <w:rsid w:val="00655C62"/>
    <w:rsid w:val="00656024"/>
    <w:rsid w:val="00662CA8"/>
    <w:rsid w:val="0066339A"/>
    <w:rsid w:val="006643D9"/>
    <w:rsid w:val="00665603"/>
    <w:rsid w:val="0066686A"/>
    <w:rsid w:val="00670D6F"/>
    <w:rsid w:val="00671457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1B9B"/>
    <w:rsid w:val="0069201E"/>
    <w:rsid w:val="00692198"/>
    <w:rsid w:val="006924CD"/>
    <w:rsid w:val="006938C8"/>
    <w:rsid w:val="00693D8F"/>
    <w:rsid w:val="00695897"/>
    <w:rsid w:val="00696ABC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0EB4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50D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0530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06E"/>
    <w:rsid w:val="00930E15"/>
    <w:rsid w:val="00934BCA"/>
    <w:rsid w:val="009367AD"/>
    <w:rsid w:val="00941B73"/>
    <w:rsid w:val="00941BA4"/>
    <w:rsid w:val="00942328"/>
    <w:rsid w:val="009440E6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631"/>
    <w:rsid w:val="009677BC"/>
    <w:rsid w:val="00967FF6"/>
    <w:rsid w:val="00971108"/>
    <w:rsid w:val="00973446"/>
    <w:rsid w:val="00974CBF"/>
    <w:rsid w:val="00976504"/>
    <w:rsid w:val="009806E9"/>
    <w:rsid w:val="00981532"/>
    <w:rsid w:val="00981B80"/>
    <w:rsid w:val="00982950"/>
    <w:rsid w:val="00983194"/>
    <w:rsid w:val="009852C2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4908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1FC8"/>
    <w:rsid w:val="00A82E2B"/>
    <w:rsid w:val="00A842EB"/>
    <w:rsid w:val="00A84990"/>
    <w:rsid w:val="00A84A5E"/>
    <w:rsid w:val="00A85D16"/>
    <w:rsid w:val="00A87970"/>
    <w:rsid w:val="00A87DB2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35D1B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076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26F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353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8E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E5E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A35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CA353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2603</Words>
  <Characters>20723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23280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2019-02-20T06:19:00Z</cp:lastPrinted>
  <dcterms:created xsi:type="dcterms:W3CDTF">2019-02-18T08:51:00Z</dcterms:created>
  <dcterms:modified xsi:type="dcterms:W3CDTF">2019-02-20T06:21:00Z</dcterms:modified>
</cp:coreProperties>
</file>