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B7A">
        <w:rPr>
          <w:b/>
          <w:sz w:val="28"/>
          <w:szCs w:val="28"/>
          <w:u w:val="single"/>
        </w:rPr>
        <w:t>0</w:t>
      </w:r>
      <w:r w:rsidR="00F31958">
        <w:rPr>
          <w:b/>
          <w:sz w:val="28"/>
          <w:szCs w:val="28"/>
          <w:u w:val="single"/>
        </w:rPr>
        <w:t>6</w:t>
      </w:r>
      <w:r w:rsidR="00872B7A">
        <w:rPr>
          <w:b/>
          <w:sz w:val="28"/>
          <w:szCs w:val="28"/>
          <w:u w:val="single"/>
        </w:rPr>
        <w:t xml:space="preserve"> февраля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1958">
        <w:rPr>
          <w:b/>
          <w:sz w:val="28"/>
          <w:szCs w:val="28"/>
          <w:u w:val="single"/>
        </w:rPr>
        <w:t>50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</w:t>
      </w:r>
    </w:p>
    <w:p w:rsidR="00F31958" w:rsidRPr="00BA36CA" w:rsidRDefault="00F31958" w:rsidP="00F31958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Регламент Администрации муниципального образования «Сычевский район» Смоленской области, утвержденный постановлением  Администрации муниципального образования «Сычевский район» Смоленской области</w:t>
      </w:r>
      <w:r w:rsidRPr="00FA6F98">
        <w:rPr>
          <w:sz w:val="28"/>
          <w:szCs w:val="28"/>
        </w:rPr>
        <w:t xml:space="preserve"> от </w:t>
      </w:r>
      <w:r w:rsidRPr="006D4867">
        <w:rPr>
          <w:sz w:val="28"/>
          <w:szCs w:val="28"/>
        </w:rPr>
        <w:t>09</w:t>
      </w:r>
      <w:r w:rsidR="00403963">
        <w:rPr>
          <w:sz w:val="28"/>
          <w:szCs w:val="28"/>
        </w:rPr>
        <w:t>.11.</w:t>
      </w:r>
      <w:r w:rsidRPr="006D4867">
        <w:rPr>
          <w:sz w:val="28"/>
          <w:szCs w:val="28"/>
        </w:rPr>
        <w:t>2015 года  №  370</w:t>
      </w:r>
    </w:p>
    <w:p w:rsidR="00403963" w:rsidRDefault="00403963" w:rsidP="00F31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963" w:rsidRDefault="00403963" w:rsidP="00F31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958" w:rsidRPr="00BA36CA" w:rsidRDefault="00F31958" w:rsidP="00F31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Национального плана развития конкуренции </w:t>
      </w:r>
      <w:r w:rsidR="004039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Российской Федерации на 2018-2020 годы, </w:t>
      </w:r>
      <w:r w:rsidRPr="00D2649C">
        <w:rPr>
          <w:sz w:val="28"/>
          <w:szCs w:val="28"/>
        </w:rPr>
        <w:t xml:space="preserve">утвержденного Указом Президента </w:t>
      </w:r>
      <w:r>
        <w:rPr>
          <w:sz w:val="28"/>
          <w:szCs w:val="28"/>
        </w:rPr>
        <w:t>Российской Федерации</w:t>
      </w:r>
      <w:r w:rsidRPr="00D2649C">
        <w:rPr>
          <w:sz w:val="28"/>
          <w:szCs w:val="28"/>
        </w:rPr>
        <w:t xml:space="preserve"> от 21.12.2017 </w:t>
      </w:r>
      <w:r w:rsidR="00403963">
        <w:rPr>
          <w:sz w:val="28"/>
          <w:szCs w:val="28"/>
        </w:rPr>
        <w:t xml:space="preserve">года </w:t>
      </w:r>
      <w:r w:rsidRPr="00D2649C">
        <w:rPr>
          <w:sz w:val="28"/>
          <w:szCs w:val="28"/>
        </w:rPr>
        <w:t>№ 618</w:t>
      </w:r>
      <w:r>
        <w:rPr>
          <w:sz w:val="28"/>
          <w:szCs w:val="28"/>
        </w:rPr>
        <w:t xml:space="preserve"> «Об основных направлениях </w:t>
      </w:r>
      <w:r w:rsidRPr="00D2649C">
        <w:rPr>
          <w:sz w:val="28"/>
          <w:szCs w:val="28"/>
        </w:rPr>
        <w:t>государственной политики по развитию конкуренции</w:t>
      </w:r>
      <w:r>
        <w:rPr>
          <w:sz w:val="28"/>
          <w:szCs w:val="28"/>
        </w:rPr>
        <w:t xml:space="preserve">», </w:t>
      </w:r>
    </w:p>
    <w:p w:rsidR="00403963" w:rsidRDefault="00403963" w:rsidP="00403963">
      <w:pPr>
        <w:ind w:firstLine="709"/>
        <w:jc w:val="both"/>
        <w:rPr>
          <w:sz w:val="28"/>
          <w:szCs w:val="28"/>
        </w:rPr>
      </w:pPr>
    </w:p>
    <w:p w:rsidR="00403963" w:rsidRDefault="00403963" w:rsidP="00403963">
      <w:pPr>
        <w:ind w:firstLine="709"/>
        <w:jc w:val="both"/>
        <w:rPr>
          <w:sz w:val="28"/>
          <w:szCs w:val="28"/>
        </w:rPr>
      </w:pPr>
      <w:r w:rsidRPr="003755D7">
        <w:rPr>
          <w:sz w:val="28"/>
          <w:szCs w:val="28"/>
        </w:rPr>
        <w:t>Администрация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403963" w:rsidRDefault="00403963" w:rsidP="00403963">
      <w:pPr>
        <w:ind w:firstLine="709"/>
        <w:jc w:val="both"/>
        <w:rPr>
          <w:sz w:val="28"/>
          <w:szCs w:val="28"/>
        </w:rPr>
      </w:pPr>
      <w:r w:rsidRPr="003755D7">
        <w:rPr>
          <w:sz w:val="28"/>
          <w:szCs w:val="28"/>
        </w:rPr>
        <w:t>п о с т а н о в л я е т:</w:t>
      </w:r>
    </w:p>
    <w:p w:rsidR="00F31958" w:rsidRPr="00BA36CA" w:rsidRDefault="00F31958" w:rsidP="00F31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958" w:rsidRDefault="00F31958" w:rsidP="00F3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7053E2">
        <w:rPr>
          <w:sz w:val="28"/>
          <w:szCs w:val="28"/>
        </w:rPr>
        <w:t xml:space="preserve"> в </w:t>
      </w:r>
      <w:r w:rsidRPr="006D4867">
        <w:rPr>
          <w:sz w:val="28"/>
          <w:szCs w:val="28"/>
        </w:rPr>
        <w:t>Регламент 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>, утвержденный постановлением  Администрации муниципального образования «Сычевский район» Смоленской области</w:t>
      </w:r>
      <w:r w:rsidRPr="006D4867">
        <w:rPr>
          <w:sz w:val="28"/>
          <w:szCs w:val="28"/>
        </w:rPr>
        <w:t xml:space="preserve"> от 09</w:t>
      </w:r>
      <w:r w:rsidR="00403963">
        <w:rPr>
          <w:sz w:val="28"/>
          <w:szCs w:val="28"/>
        </w:rPr>
        <w:t>.11.</w:t>
      </w:r>
      <w:r w:rsidRPr="006D4867">
        <w:rPr>
          <w:sz w:val="28"/>
          <w:szCs w:val="28"/>
        </w:rPr>
        <w:t>2015 года  №  370</w:t>
      </w:r>
      <w:r>
        <w:rPr>
          <w:sz w:val="28"/>
          <w:szCs w:val="28"/>
        </w:rPr>
        <w:t>, следующие изменения:</w:t>
      </w:r>
    </w:p>
    <w:p w:rsidR="00F31958" w:rsidRPr="006D4867" w:rsidRDefault="00F31958" w:rsidP="00F3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1. Общие положения</w:t>
      </w:r>
      <w:r w:rsidRPr="006D486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1.13 следующего содержания:</w:t>
      </w:r>
    </w:p>
    <w:p w:rsidR="00F31958" w:rsidRDefault="00F31958" w:rsidP="00F31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 xml:space="preserve">«1.13. </w:t>
      </w:r>
      <w:r>
        <w:rPr>
          <w:sz w:val="28"/>
          <w:szCs w:val="28"/>
        </w:rPr>
        <w:t xml:space="preserve">Администрация </w:t>
      </w:r>
      <w:r w:rsidRPr="00195FB4">
        <w:rPr>
          <w:sz w:val="28"/>
          <w:szCs w:val="28"/>
        </w:rPr>
        <w:t xml:space="preserve">обеспечивает при реализации своих полномочий приоритет целей и задач по развитию конкуренции на товарных рынках </w:t>
      </w:r>
      <w:r w:rsidR="00403963">
        <w:rPr>
          <w:sz w:val="28"/>
          <w:szCs w:val="28"/>
        </w:rPr>
        <w:t xml:space="preserve">                                 </w:t>
      </w:r>
      <w:r w:rsidRPr="00195FB4">
        <w:rPr>
          <w:sz w:val="28"/>
          <w:szCs w:val="28"/>
        </w:rPr>
        <w:t>в установленной сфере деятельности</w:t>
      </w:r>
      <w:r>
        <w:rPr>
          <w:sz w:val="28"/>
          <w:szCs w:val="28"/>
        </w:rPr>
        <w:t>.».</w:t>
      </w:r>
    </w:p>
    <w:p w:rsidR="00403963" w:rsidRDefault="00403963" w:rsidP="00F31958">
      <w:pPr>
        <w:ind w:firstLine="709"/>
        <w:jc w:val="both"/>
        <w:rPr>
          <w:sz w:val="28"/>
          <w:szCs w:val="28"/>
        </w:rPr>
      </w:pPr>
    </w:p>
    <w:p w:rsidR="00403963" w:rsidRPr="00BA36CA" w:rsidRDefault="00403963" w:rsidP="00F31958">
      <w:pPr>
        <w:ind w:firstLine="709"/>
        <w:jc w:val="both"/>
        <w:rPr>
          <w:sz w:val="28"/>
          <w:szCs w:val="28"/>
        </w:rPr>
      </w:pPr>
    </w:p>
    <w:p w:rsidR="00F31958" w:rsidRDefault="00F31958" w:rsidP="00F31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6CA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9E2A09" w:rsidRDefault="009E2A09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7F1" w:rsidRPr="009E2A09" w:rsidRDefault="004317F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F0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EB" w:rsidRDefault="00D573EB" w:rsidP="00FA6D0B">
      <w:r>
        <w:separator/>
      </w:r>
    </w:p>
  </w:endnote>
  <w:endnote w:type="continuationSeparator" w:id="1">
    <w:p w:rsidR="00D573EB" w:rsidRDefault="00D573E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EB" w:rsidRDefault="00D573EB" w:rsidP="00FA6D0B">
      <w:r>
        <w:separator/>
      </w:r>
    </w:p>
  </w:footnote>
  <w:footnote w:type="continuationSeparator" w:id="1">
    <w:p w:rsidR="00D573EB" w:rsidRDefault="00D573E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A026E">
    <w:pPr>
      <w:pStyle w:val="ab"/>
      <w:jc w:val="center"/>
    </w:pPr>
    <w:fldSimple w:instr=" PAGE   \* MERGEFORMAT ">
      <w:r w:rsidR="00403963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6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2019-01-31T12:14:00Z</cp:lastPrinted>
  <dcterms:created xsi:type="dcterms:W3CDTF">2019-02-07T10:58:00Z</dcterms:created>
  <dcterms:modified xsi:type="dcterms:W3CDTF">2019-02-07T11:02:00Z</dcterms:modified>
</cp:coreProperties>
</file>