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0" w:rsidRDefault="000F294C" w:rsidP="00397DBD">
      <w:pPr>
        <w:pStyle w:val="a6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</w:t>
      </w:r>
      <w:r w:rsidR="001A3B86">
        <w:rPr>
          <w:b/>
          <w:noProof/>
          <w:szCs w:val="28"/>
        </w:rPr>
        <w:t xml:space="preserve">           </w:t>
      </w:r>
      <w:r w:rsidR="00397DBD">
        <w:rPr>
          <w:b/>
          <w:noProof/>
          <w:szCs w:val="28"/>
        </w:rPr>
        <w:t xml:space="preserve">                               </w:t>
      </w:r>
    </w:p>
    <w:p w:rsidR="00397DBD" w:rsidRDefault="00397DBD" w:rsidP="001F1719">
      <w:pPr>
        <w:pStyle w:val="a6"/>
        <w:jc w:val="center"/>
        <w:rPr>
          <w:b/>
          <w:noProof/>
          <w:szCs w:val="28"/>
        </w:rPr>
      </w:pPr>
    </w:p>
    <w:p w:rsidR="00397DBD" w:rsidRDefault="00397DBD" w:rsidP="001F1719">
      <w:pPr>
        <w:pStyle w:val="a6"/>
        <w:jc w:val="center"/>
        <w:rPr>
          <w:b/>
          <w:noProof/>
          <w:szCs w:val="28"/>
        </w:rPr>
      </w:pPr>
      <w:r w:rsidRPr="00397DBD">
        <w:rPr>
          <w:b/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BD" w:rsidRDefault="00397DBD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3D1A2D" w:rsidRDefault="003D1A2D" w:rsidP="003D1A2D">
      <w:pPr>
        <w:pStyle w:val="a6"/>
        <w:jc w:val="center"/>
        <w:rPr>
          <w:b/>
          <w:sz w:val="24"/>
          <w:szCs w:val="24"/>
        </w:rPr>
      </w:pPr>
    </w:p>
    <w:p w:rsidR="003F7F86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F7F86" w:rsidRPr="001B5C00" w:rsidRDefault="001A3B86" w:rsidP="003F7F86">
      <w:pPr>
        <w:pStyle w:val="a6"/>
        <w:tabs>
          <w:tab w:val="clear" w:pos="-993"/>
          <w:tab w:val="left" w:pos="0"/>
        </w:tabs>
        <w:ind w:left="0" w:firstLine="540"/>
        <w:jc w:val="both"/>
        <w:rPr>
          <w:b/>
          <w:szCs w:val="28"/>
        </w:rPr>
      </w:pPr>
      <w:r>
        <w:rPr>
          <w:b/>
          <w:szCs w:val="28"/>
        </w:rPr>
        <w:t xml:space="preserve">от  </w:t>
      </w:r>
      <w:r w:rsidR="00397DBD">
        <w:rPr>
          <w:b/>
          <w:szCs w:val="28"/>
        </w:rPr>
        <w:t xml:space="preserve">26 </w:t>
      </w:r>
      <w:r>
        <w:rPr>
          <w:b/>
          <w:szCs w:val="28"/>
        </w:rPr>
        <w:t>апреля</w:t>
      </w:r>
      <w:r w:rsidR="00F277A5">
        <w:rPr>
          <w:b/>
          <w:szCs w:val="28"/>
        </w:rPr>
        <w:t xml:space="preserve">  2019</w:t>
      </w:r>
      <w:r w:rsidR="003F7F86" w:rsidRPr="001B5C00">
        <w:rPr>
          <w:b/>
          <w:szCs w:val="28"/>
        </w:rPr>
        <w:t xml:space="preserve"> года                                 </w:t>
      </w:r>
      <w:r w:rsidR="001B5C00" w:rsidRPr="001B5C00">
        <w:rPr>
          <w:b/>
          <w:szCs w:val="28"/>
        </w:rPr>
        <w:t xml:space="preserve">                              </w:t>
      </w:r>
      <w:r w:rsidR="003F7F86" w:rsidRPr="001B5C00">
        <w:rPr>
          <w:b/>
          <w:szCs w:val="28"/>
        </w:rPr>
        <w:t xml:space="preserve"> № </w:t>
      </w:r>
      <w:r w:rsidR="00397DBD">
        <w:rPr>
          <w:b/>
          <w:szCs w:val="28"/>
        </w:rPr>
        <w:t>213</w:t>
      </w:r>
    </w:p>
    <w:p w:rsidR="003F7F86" w:rsidRDefault="003F7F86" w:rsidP="003F7F86">
      <w:pPr>
        <w:pStyle w:val="a6"/>
        <w:jc w:val="both"/>
        <w:rPr>
          <w:b/>
          <w:sz w:val="24"/>
          <w:szCs w:val="24"/>
        </w:rPr>
      </w:pPr>
    </w:p>
    <w:p w:rsidR="00A7164D" w:rsidRPr="00397DBD" w:rsidRDefault="00A7164D" w:rsidP="003F7F86">
      <w:pPr>
        <w:pStyle w:val="a6"/>
        <w:jc w:val="both"/>
        <w:rPr>
          <w:b/>
          <w:szCs w:val="28"/>
        </w:rPr>
      </w:pPr>
    </w:p>
    <w:p w:rsidR="000930DF" w:rsidRDefault="005F4CAC" w:rsidP="000930DF">
      <w:pPr>
        <w:pStyle w:val="ConsTitle"/>
        <w:widowControl/>
        <w:tabs>
          <w:tab w:val="left" w:pos="4253"/>
          <w:tab w:val="left" w:pos="4680"/>
        </w:tabs>
        <w:ind w:right="4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64A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B213EC">
        <w:rPr>
          <w:rFonts w:ascii="Times New Roman" w:hAnsi="Times New Roman" w:cs="Times New Roman"/>
          <w:b w:val="0"/>
          <w:sz w:val="28"/>
          <w:szCs w:val="28"/>
        </w:rPr>
        <w:t xml:space="preserve"> в Положение </w:t>
      </w:r>
      <w:r w:rsidR="000930DF">
        <w:rPr>
          <w:rFonts w:ascii="Times New Roman" w:hAnsi="Times New Roman" w:cs="Times New Roman"/>
          <w:b w:val="0"/>
          <w:sz w:val="28"/>
          <w:szCs w:val="28"/>
        </w:rPr>
        <w:t xml:space="preserve">  об отделе по культуре Администрации муниципального образования «Сычевский район» См</w:t>
      </w:r>
      <w:r w:rsidR="00CF725A">
        <w:rPr>
          <w:rFonts w:ascii="Times New Roman" w:hAnsi="Times New Roman" w:cs="Times New Roman"/>
          <w:b w:val="0"/>
          <w:sz w:val="28"/>
          <w:szCs w:val="28"/>
        </w:rPr>
        <w:t>оленской области , утвержденное</w:t>
      </w:r>
      <w:r w:rsidR="00B213EC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651ACA">
        <w:rPr>
          <w:rFonts w:ascii="Times New Roman" w:hAnsi="Times New Roman" w:cs="Times New Roman"/>
          <w:b w:val="0"/>
          <w:sz w:val="28"/>
          <w:szCs w:val="28"/>
        </w:rPr>
        <w:t>м Сы</w:t>
      </w:r>
      <w:r w:rsidR="00B213EC">
        <w:rPr>
          <w:rFonts w:ascii="Times New Roman" w:hAnsi="Times New Roman" w:cs="Times New Roman"/>
          <w:b w:val="0"/>
          <w:sz w:val="28"/>
          <w:szCs w:val="28"/>
        </w:rPr>
        <w:t>чевской районной Думы от 30.09.2013 года №233</w:t>
      </w:r>
    </w:p>
    <w:p w:rsidR="000930DF" w:rsidRDefault="000930DF" w:rsidP="000930DF">
      <w:pPr>
        <w:pStyle w:val="ConsTitle"/>
        <w:widowControl/>
        <w:tabs>
          <w:tab w:val="left" w:pos="4253"/>
        </w:tabs>
        <w:ind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0DF" w:rsidRDefault="000930DF" w:rsidP="000930DF">
      <w:pPr>
        <w:pStyle w:val="ConsTitle"/>
        <w:widowControl/>
        <w:tabs>
          <w:tab w:val="left" w:pos="4253"/>
        </w:tabs>
        <w:ind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0DF" w:rsidRDefault="000930DF" w:rsidP="000930DF">
      <w:pPr>
        <w:pStyle w:val="ConsTitle"/>
        <w:widowControl/>
        <w:tabs>
          <w:tab w:val="left" w:pos="4253"/>
        </w:tabs>
        <w:ind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0DF" w:rsidRDefault="000930DF" w:rsidP="000930DF">
      <w:pPr>
        <w:shd w:val="clear" w:color="auto" w:fill="FFFFFF"/>
        <w:ind w:firstLine="748"/>
        <w:jc w:val="both"/>
        <w:rPr>
          <w:sz w:val="28"/>
        </w:rPr>
      </w:pPr>
      <w:r>
        <w:t xml:space="preserve">    </w:t>
      </w:r>
      <w:r>
        <w:rPr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Уставом муниципального образования «Сычевский район» Смоленской области,</w:t>
      </w:r>
    </w:p>
    <w:p w:rsidR="000930DF" w:rsidRDefault="000930DF" w:rsidP="000930DF">
      <w:pPr>
        <w:widowControl w:val="0"/>
        <w:shd w:val="clear" w:color="auto" w:fill="FFFFFF"/>
        <w:tabs>
          <w:tab w:val="right" w:pos="9355"/>
        </w:tabs>
      </w:pPr>
      <w:r>
        <w:t xml:space="preserve">                                                                   </w:t>
      </w:r>
      <w:r>
        <w:tab/>
      </w:r>
    </w:p>
    <w:p w:rsidR="000930DF" w:rsidRDefault="000930DF" w:rsidP="000930DF">
      <w:pPr>
        <w:ind w:firstLine="709"/>
        <w:rPr>
          <w:b/>
        </w:rPr>
      </w:pPr>
      <w:r>
        <w:rPr>
          <w:sz w:val="28"/>
          <w:szCs w:val="28"/>
        </w:rPr>
        <w:t>Сычевская районная Дума</w:t>
      </w:r>
      <w:r w:rsidR="009F28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</w:t>
      </w:r>
      <w:r>
        <w:rPr>
          <w:b/>
        </w:rPr>
        <w:t>:</w:t>
      </w:r>
    </w:p>
    <w:p w:rsidR="000930DF" w:rsidRDefault="000930DF" w:rsidP="000930DF">
      <w:pPr>
        <w:shd w:val="clear" w:color="auto" w:fill="FFFFFF"/>
        <w:jc w:val="both"/>
      </w:pPr>
    </w:p>
    <w:p w:rsidR="000930DF" w:rsidRDefault="000930DF" w:rsidP="0009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3EC">
        <w:rPr>
          <w:sz w:val="28"/>
          <w:szCs w:val="28"/>
        </w:rPr>
        <w:t>Внести изменения в Положение</w:t>
      </w:r>
      <w:r w:rsidR="00490BAE">
        <w:rPr>
          <w:sz w:val="28"/>
          <w:szCs w:val="28"/>
        </w:rPr>
        <w:t xml:space="preserve"> об отделе по культуре Администрации муниципального образования «Сычевский район» Смоленской области</w:t>
      </w:r>
      <w:r w:rsidR="00B213EC">
        <w:rPr>
          <w:sz w:val="28"/>
          <w:szCs w:val="28"/>
        </w:rPr>
        <w:t>, утвержденное решением Сычевской районной Думы от 30.09.2013года № 233, изложив его в новой редакции согласно приложению.</w:t>
      </w:r>
    </w:p>
    <w:p w:rsidR="00B31DCE" w:rsidRDefault="00B31DCE" w:rsidP="00B31DCE">
      <w:pPr>
        <w:pStyle w:val="af1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1DCE">
        <w:rPr>
          <w:rFonts w:ascii="Times New Roman" w:hAnsi="Times New Roman"/>
          <w:sz w:val="28"/>
          <w:szCs w:val="28"/>
        </w:rPr>
        <w:t>2.Обнародовать настоящее решение путем размещения его                                 на официальном сайте муниципального образования «Сычевский район» Смоленской области в информационно-телекоммуникационной сети «Интернет» http://sychevka.admin-smolensk.ru/</w:t>
      </w:r>
    </w:p>
    <w:p w:rsidR="00B31DCE" w:rsidRDefault="00B31DCE" w:rsidP="0009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3EC" w:rsidRDefault="00B213EC" w:rsidP="0009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0DF" w:rsidRDefault="000930DF" w:rsidP="00093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B86" w:rsidRDefault="001A3B86" w:rsidP="001A3B8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</w:t>
      </w:r>
      <w:r w:rsidR="00490BAE">
        <w:rPr>
          <w:sz w:val="28"/>
          <w:szCs w:val="28"/>
        </w:rPr>
        <w:t xml:space="preserve">ия                    </w:t>
      </w:r>
      <w:r>
        <w:rPr>
          <w:sz w:val="28"/>
          <w:szCs w:val="28"/>
        </w:rPr>
        <w:t xml:space="preserve">Председатель Сычевской </w:t>
      </w:r>
    </w:p>
    <w:p w:rsidR="001A3B86" w:rsidRDefault="001A3B86" w:rsidP="001A3B86">
      <w:pPr>
        <w:rPr>
          <w:sz w:val="28"/>
          <w:szCs w:val="28"/>
        </w:rPr>
      </w:pPr>
      <w:r>
        <w:rPr>
          <w:sz w:val="28"/>
          <w:szCs w:val="28"/>
        </w:rPr>
        <w:t>«Сычевский район»  Смоленской</w:t>
      </w:r>
      <w:r w:rsidR="00490BAE">
        <w:rPr>
          <w:sz w:val="28"/>
          <w:szCs w:val="28"/>
        </w:rPr>
        <w:t xml:space="preserve"> области          </w:t>
      </w:r>
      <w:r>
        <w:rPr>
          <w:sz w:val="28"/>
          <w:szCs w:val="28"/>
        </w:rPr>
        <w:t>районной Думы</w:t>
      </w:r>
      <w:r w:rsidR="00490BAE" w:rsidRPr="00490BAE">
        <w:rPr>
          <w:sz w:val="28"/>
          <w:szCs w:val="28"/>
        </w:rPr>
        <w:t xml:space="preserve"> </w:t>
      </w:r>
      <w:r w:rsidR="00490BAE">
        <w:rPr>
          <w:sz w:val="28"/>
          <w:szCs w:val="28"/>
        </w:rPr>
        <w:t xml:space="preserve">           М.А.Лопухова                                </w:t>
      </w:r>
    </w:p>
    <w:p w:rsidR="001A3B86" w:rsidRDefault="001A3B86" w:rsidP="001A3B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BA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</w:t>
      </w:r>
      <w:r w:rsidR="00490BA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Е.Т.Орлов                                              </w:t>
      </w:r>
    </w:p>
    <w:p w:rsidR="001A3B86" w:rsidRDefault="001A3B86" w:rsidP="001A3B86">
      <w:pPr>
        <w:pStyle w:val="af1"/>
        <w:ind w:left="5220"/>
        <w:jc w:val="center"/>
        <w:rPr>
          <w:rFonts w:ascii="Times New Roman" w:hAnsi="Times New Roman"/>
          <w:sz w:val="28"/>
          <w:szCs w:val="28"/>
        </w:rPr>
      </w:pPr>
    </w:p>
    <w:p w:rsidR="001A3B86" w:rsidRDefault="001A3B86" w:rsidP="001A3B86">
      <w:pPr>
        <w:pStyle w:val="af1"/>
        <w:ind w:left="5220"/>
        <w:jc w:val="center"/>
        <w:rPr>
          <w:rFonts w:ascii="Times New Roman" w:hAnsi="Times New Roman"/>
          <w:sz w:val="28"/>
          <w:szCs w:val="28"/>
        </w:rPr>
      </w:pPr>
    </w:p>
    <w:p w:rsidR="000F294C" w:rsidRDefault="000F294C" w:rsidP="000930DF">
      <w:pPr>
        <w:rPr>
          <w:sz w:val="28"/>
          <w:szCs w:val="28"/>
        </w:rPr>
      </w:pPr>
    </w:p>
    <w:p w:rsidR="000930DF" w:rsidRDefault="000930DF" w:rsidP="009F28EE">
      <w:pPr>
        <w:pStyle w:val="af1"/>
        <w:ind w:left="5220"/>
        <w:jc w:val="right"/>
        <w:rPr>
          <w:rFonts w:ascii="Times New Roman" w:hAnsi="Times New Roman"/>
          <w:sz w:val="28"/>
          <w:szCs w:val="28"/>
        </w:rPr>
      </w:pPr>
    </w:p>
    <w:p w:rsidR="00476347" w:rsidRDefault="009F28EE" w:rsidP="00476347">
      <w:pPr>
        <w:pStyle w:val="af1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64A1D">
        <w:rPr>
          <w:rFonts w:ascii="Times New Roman" w:hAnsi="Times New Roman"/>
          <w:sz w:val="28"/>
          <w:szCs w:val="28"/>
        </w:rPr>
        <w:t>Утверждено</w:t>
      </w:r>
      <w:r w:rsidR="000930DF">
        <w:rPr>
          <w:rFonts w:ascii="Times New Roman" w:hAnsi="Times New Roman"/>
          <w:sz w:val="28"/>
          <w:szCs w:val="28"/>
        </w:rPr>
        <w:t xml:space="preserve">        </w:t>
      </w:r>
    </w:p>
    <w:p w:rsidR="000930DF" w:rsidRDefault="00A64A1D" w:rsidP="00476347">
      <w:pPr>
        <w:pStyle w:val="af1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476347">
        <w:rPr>
          <w:rFonts w:ascii="Times New Roman" w:hAnsi="Times New Roman"/>
          <w:sz w:val="28"/>
          <w:szCs w:val="28"/>
        </w:rPr>
        <w:t xml:space="preserve"> Сычевской</w:t>
      </w:r>
      <w:r w:rsidR="000930DF">
        <w:rPr>
          <w:rFonts w:ascii="Times New Roman" w:hAnsi="Times New Roman"/>
          <w:sz w:val="28"/>
          <w:szCs w:val="28"/>
        </w:rPr>
        <w:t xml:space="preserve"> районной </w:t>
      </w:r>
      <w:r w:rsidR="000930DF" w:rsidRPr="002A4A89">
        <w:rPr>
          <w:rFonts w:ascii="Times New Roman" w:hAnsi="Times New Roman"/>
          <w:sz w:val="28"/>
          <w:szCs w:val="28"/>
        </w:rPr>
        <w:t>Думы</w:t>
      </w:r>
    </w:p>
    <w:p w:rsidR="000930DF" w:rsidRDefault="00476347" w:rsidP="009F28EE">
      <w:pPr>
        <w:pStyle w:val="af1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30DF" w:rsidRPr="002A4A89">
        <w:rPr>
          <w:rFonts w:ascii="Times New Roman" w:hAnsi="Times New Roman"/>
          <w:sz w:val="28"/>
          <w:szCs w:val="28"/>
        </w:rPr>
        <w:t>от</w:t>
      </w:r>
      <w:r w:rsidR="00A64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сентября</w:t>
      </w:r>
      <w:r w:rsidR="00A64A1D">
        <w:rPr>
          <w:rFonts w:ascii="Times New Roman" w:hAnsi="Times New Roman"/>
          <w:sz w:val="28"/>
          <w:szCs w:val="28"/>
        </w:rPr>
        <w:t xml:space="preserve"> </w:t>
      </w:r>
      <w:r w:rsidR="00F277A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="00F277A5">
        <w:rPr>
          <w:rFonts w:ascii="Times New Roman" w:hAnsi="Times New Roman"/>
          <w:sz w:val="28"/>
          <w:szCs w:val="28"/>
        </w:rPr>
        <w:t>г  №</w:t>
      </w:r>
      <w:r>
        <w:rPr>
          <w:rFonts w:ascii="Times New Roman" w:hAnsi="Times New Roman"/>
          <w:sz w:val="28"/>
          <w:szCs w:val="28"/>
        </w:rPr>
        <w:t>233</w:t>
      </w:r>
    </w:p>
    <w:p w:rsidR="000930DF" w:rsidRDefault="005D24DF" w:rsidP="009F28EE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</w:t>
      </w:r>
      <w:r w:rsidR="00A64A1D">
        <w:rPr>
          <w:rFonts w:ascii="Times New Roman" w:hAnsi="Times New Roman"/>
          <w:sz w:val="28"/>
          <w:szCs w:val="28"/>
        </w:rPr>
        <w:t xml:space="preserve"> в редакции  </w:t>
      </w:r>
      <w:r>
        <w:rPr>
          <w:rFonts w:ascii="Times New Roman" w:hAnsi="Times New Roman"/>
          <w:sz w:val="28"/>
          <w:szCs w:val="28"/>
        </w:rPr>
        <w:t>решения Сычевской районной Думы</w:t>
      </w:r>
    </w:p>
    <w:p w:rsidR="005D24DF" w:rsidRPr="002A4A89" w:rsidRDefault="005D24DF" w:rsidP="009F28EE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 </w:t>
      </w:r>
      <w:r w:rsidR="00397DBD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апреля 2019 года №</w:t>
      </w:r>
      <w:r w:rsidR="00397DBD">
        <w:rPr>
          <w:rFonts w:ascii="Times New Roman" w:hAnsi="Times New Roman"/>
          <w:sz w:val="28"/>
          <w:szCs w:val="28"/>
        </w:rPr>
        <w:t xml:space="preserve"> 213</w:t>
      </w:r>
      <w:r>
        <w:rPr>
          <w:rFonts w:ascii="Times New Roman" w:hAnsi="Times New Roman"/>
          <w:sz w:val="28"/>
          <w:szCs w:val="28"/>
        </w:rPr>
        <w:t>)</w:t>
      </w:r>
    </w:p>
    <w:p w:rsidR="000930DF" w:rsidRPr="002A4A89" w:rsidRDefault="000930DF" w:rsidP="009F28E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9F28E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Default="000930DF" w:rsidP="000930D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>ПОЛОЖЕНИЕ</w:t>
      </w:r>
    </w:p>
    <w:p w:rsidR="000930DF" w:rsidRPr="002A4A89" w:rsidRDefault="000930DF" w:rsidP="000930D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A4A89">
        <w:rPr>
          <w:rFonts w:ascii="Times New Roman" w:hAnsi="Times New Roman"/>
          <w:sz w:val="32"/>
          <w:szCs w:val="32"/>
        </w:rPr>
        <w:t>об отделе по культуре</w:t>
      </w:r>
    </w:p>
    <w:p w:rsidR="000930DF" w:rsidRPr="002A4A89" w:rsidRDefault="000930DF" w:rsidP="000930DF">
      <w:pPr>
        <w:pStyle w:val="af1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A4A89">
        <w:rPr>
          <w:rFonts w:ascii="Times New Roman" w:hAnsi="Times New Roman"/>
          <w:sz w:val="32"/>
          <w:szCs w:val="32"/>
        </w:rPr>
        <w:t>Администрации муниципального образования</w:t>
      </w:r>
    </w:p>
    <w:p w:rsidR="000930DF" w:rsidRPr="002A4A89" w:rsidRDefault="000930DF" w:rsidP="000930DF">
      <w:pPr>
        <w:pStyle w:val="af1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A4A89">
        <w:rPr>
          <w:rFonts w:ascii="Times New Roman" w:hAnsi="Times New Roman"/>
          <w:sz w:val="32"/>
          <w:szCs w:val="32"/>
        </w:rPr>
        <w:t>«Сычевский район» Смоленской области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64A1D" w:rsidRDefault="00A64A1D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64A1D" w:rsidRPr="002A4A89" w:rsidRDefault="00A64A1D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D24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0930DF" w:rsidRPr="002A4A89" w:rsidRDefault="005D24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0930DF">
        <w:rPr>
          <w:rFonts w:ascii="Times New Roman" w:hAnsi="Times New Roman"/>
          <w:sz w:val="28"/>
          <w:szCs w:val="28"/>
        </w:rPr>
        <w:t xml:space="preserve"> 1.ОБЩИЕ </w:t>
      </w:r>
      <w:r w:rsidR="000930DF" w:rsidRPr="002A4A89">
        <w:rPr>
          <w:rFonts w:ascii="Times New Roman" w:hAnsi="Times New Roman"/>
          <w:sz w:val="28"/>
          <w:szCs w:val="28"/>
        </w:rPr>
        <w:t>ПОЛОЖЕНИЯ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1.1. Отдел по культуре А</w:t>
      </w:r>
      <w:r w:rsidRPr="002A4A89">
        <w:rPr>
          <w:rFonts w:ascii="Times New Roman" w:hAnsi="Times New Roman"/>
          <w:sz w:val="28"/>
          <w:szCs w:val="28"/>
        </w:rPr>
        <w:t>дминистрации муниципального образования «Сычевс</w:t>
      </w:r>
      <w:r>
        <w:rPr>
          <w:rFonts w:ascii="Times New Roman" w:hAnsi="Times New Roman"/>
          <w:sz w:val="28"/>
          <w:szCs w:val="28"/>
        </w:rPr>
        <w:t>кий район» Смоленской области (в дальнейшем именуемый о</w:t>
      </w:r>
      <w:r w:rsidRPr="002A4A89">
        <w:rPr>
          <w:rFonts w:ascii="Times New Roman" w:hAnsi="Times New Roman"/>
          <w:sz w:val="28"/>
          <w:szCs w:val="28"/>
        </w:rPr>
        <w:t>тдел по культ</w:t>
      </w:r>
      <w:r>
        <w:rPr>
          <w:rFonts w:ascii="Times New Roman" w:hAnsi="Times New Roman"/>
          <w:sz w:val="28"/>
          <w:szCs w:val="28"/>
        </w:rPr>
        <w:t xml:space="preserve">уре) является отраслевым  исполнительно-распорядительным органом </w:t>
      </w:r>
      <w:r w:rsidRPr="002A4A89">
        <w:rPr>
          <w:rFonts w:ascii="Times New Roman" w:hAnsi="Times New Roman"/>
          <w:sz w:val="28"/>
          <w:szCs w:val="28"/>
        </w:rPr>
        <w:t xml:space="preserve"> власти муниципального образования «Сычевский район» Смоленской области, осуществляющим управление  в области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искусства, охраны историко-культурного наследия</w:t>
      </w:r>
      <w:r>
        <w:rPr>
          <w:rFonts w:ascii="Times New Roman" w:hAnsi="Times New Roman"/>
          <w:sz w:val="28"/>
          <w:szCs w:val="28"/>
        </w:rPr>
        <w:t>, физической культуры и спорта</w:t>
      </w:r>
      <w:r w:rsidRPr="002A4A89">
        <w:rPr>
          <w:rFonts w:ascii="Times New Roman" w:hAnsi="Times New Roman"/>
          <w:sz w:val="28"/>
          <w:szCs w:val="28"/>
        </w:rPr>
        <w:t>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Отдел по культуре является юридическим лицом и подлежит государственной регистрации в качестве муниципального</w:t>
      </w:r>
      <w:r>
        <w:rPr>
          <w:rFonts w:ascii="Times New Roman" w:hAnsi="Times New Roman"/>
          <w:sz w:val="28"/>
          <w:szCs w:val="28"/>
        </w:rPr>
        <w:t xml:space="preserve"> казенного</w:t>
      </w:r>
      <w:r w:rsidRPr="002A4A89">
        <w:rPr>
          <w:rFonts w:ascii="Times New Roman" w:hAnsi="Times New Roman"/>
          <w:sz w:val="28"/>
          <w:szCs w:val="28"/>
        </w:rPr>
        <w:t xml:space="preserve"> учреждения в соответствии с федеральным законом.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Учредителем отдела по</w:t>
      </w:r>
      <w:r>
        <w:rPr>
          <w:rFonts w:ascii="Times New Roman" w:hAnsi="Times New Roman"/>
          <w:sz w:val="28"/>
          <w:szCs w:val="28"/>
        </w:rPr>
        <w:t xml:space="preserve"> культуре является  муниципальное образование «Сычевский район» Смоленской области</w:t>
      </w:r>
      <w:r w:rsidRPr="002A4A89">
        <w:rPr>
          <w:rFonts w:ascii="Times New Roman" w:hAnsi="Times New Roman"/>
          <w:sz w:val="28"/>
          <w:szCs w:val="28"/>
        </w:rPr>
        <w:t>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1.4. Функции и полномочия учредителя отдела по культуре осуществляет Администрация муниципального образования «Сычевский район» Смоленской области. 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</w:t>
      </w:r>
      <w:r w:rsidRPr="002A4A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Отдел по культуре в своей деятельности подчиняется  Администрации муниципального образования «Сычевский район»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2A4A89">
        <w:rPr>
          <w:rFonts w:ascii="Times New Roman" w:hAnsi="Times New Roman"/>
          <w:sz w:val="28"/>
          <w:szCs w:val="28"/>
        </w:rPr>
        <w:t>и несёт ответственность перед Администрацией за выполнение возложенных на него задач.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2A4A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Отдел по культуре в своей деятельности руководствуется законодательством Российской Федерации, законодательством Смоленской области, нормативными правовыми актами муниципального образования «Сычевский район» Смоленской области и настоящим положением.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1.7.</w:t>
      </w:r>
      <w:r>
        <w:rPr>
          <w:rFonts w:ascii="Times New Roman" w:hAnsi="Times New Roman"/>
          <w:sz w:val="28"/>
          <w:szCs w:val="28"/>
        </w:rPr>
        <w:t xml:space="preserve"> В ведомственном подчинении о</w:t>
      </w:r>
      <w:r w:rsidRPr="002A4A89">
        <w:rPr>
          <w:rFonts w:ascii="Times New Roman" w:hAnsi="Times New Roman"/>
          <w:sz w:val="28"/>
          <w:szCs w:val="28"/>
        </w:rPr>
        <w:t xml:space="preserve">тдела по культуре находятся </w:t>
      </w:r>
      <w:r w:rsidR="005C1349"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относящиеся к муниципальной собственности муниципального образования «Сычевский район» Смоленской области организации и </w:t>
      </w:r>
      <w:r w:rsidR="005C1349">
        <w:rPr>
          <w:rFonts w:ascii="Times New Roman" w:hAnsi="Times New Roman"/>
          <w:sz w:val="28"/>
          <w:szCs w:val="28"/>
        </w:rPr>
        <w:t>учреждения культуры и искусства, спорта:</w:t>
      </w:r>
    </w:p>
    <w:p w:rsidR="000930DF" w:rsidRPr="002A4A89" w:rsidRDefault="000930DF" w:rsidP="000930DF">
      <w:pPr>
        <w:pStyle w:val="af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 д</w:t>
      </w:r>
      <w:r w:rsidR="00AD5ACE">
        <w:rPr>
          <w:rFonts w:ascii="Times New Roman" w:hAnsi="Times New Roman"/>
          <w:sz w:val="28"/>
          <w:szCs w:val="28"/>
        </w:rPr>
        <w:t>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«Сычёвская д</w:t>
      </w:r>
      <w:r w:rsidRPr="002A4A89">
        <w:rPr>
          <w:rFonts w:ascii="Times New Roman" w:hAnsi="Times New Roman"/>
          <w:sz w:val="28"/>
          <w:szCs w:val="28"/>
        </w:rPr>
        <w:t>етская школа искусств</w:t>
      </w:r>
      <w:r>
        <w:rPr>
          <w:rFonts w:ascii="Times New Roman" w:hAnsi="Times New Roman"/>
          <w:sz w:val="28"/>
          <w:szCs w:val="28"/>
        </w:rPr>
        <w:t>»</w:t>
      </w:r>
    </w:p>
    <w:p w:rsidR="000930DF" w:rsidRPr="002A4A89" w:rsidRDefault="000930DF" w:rsidP="000930DF">
      <w:pPr>
        <w:pStyle w:val="af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 культуры «Сычёвский к</w:t>
      </w:r>
      <w:r w:rsidRPr="002A4A89">
        <w:rPr>
          <w:rFonts w:ascii="Times New Roman" w:hAnsi="Times New Roman"/>
          <w:sz w:val="28"/>
          <w:szCs w:val="28"/>
        </w:rPr>
        <w:t>раеведческий музей</w:t>
      </w:r>
      <w:r>
        <w:rPr>
          <w:rFonts w:ascii="Times New Roman" w:hAnsi="Times New Roman"/>
          <w:sz w:val="28"/>
          <w:szCs w:val="28"/>
        </w:rPr>
        <w:t>»</w:t>
      </w:r>
      <w:r w:rsidR="001248AA">
        <w:rPr>
          <w:rFonts w:ascii="Times New Roman" w:hAnsi="Times New Roman"/>
          <w:sz w:val="28"/>
          <w:szCs w:val="28"/>
        </w:rPr>
        <w:t xml:space="preserve"> </w:t>
      </w:r>
    </w:p>
    <w:p w:rsidR="000930DF" w:rsidRDefault="003D4997" w:rsidP="000930DF">
      <w:pPr>
        <w:pStyle w:val="af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</w:t>
      </w:r>
      <w:r w:rsidR="000930DF">
        <w:rPr>
          <w:rFonts w:ascii="Times New Roman" w:hAnsi="Times New Roman"/>
          <w:sz w:val="28"/>
          <w:szCs w:val="28"/>
        </w:rPr>
        <w:t>нное учреждение культуры</w:t>
      </w:r>
      <w:r w:rsidR="000930DF" w:rsidRPr="002A4A89">
        <w:rPr>
          <w:rFonts w:ascii="Times New Roman" w:hAnsi="Times New Roman"/>
          <w:sz w:val="28"/>
          <w:szCs w:val="28"/>
        </w:rPr>
        <w:t xml:space="preserve"> </w:t>
      </w:r>
      <w:r w:rsidR="000930DF">
        <w:rPr>
          <w:rFonts w:ascii="Times New Roman" w:hAnsi="Times New Roman"/>
          <w:sz w:val="28"/>
          <w:szCs w:val="28"/>
        </w:rPr>
        <w:t>«Сычёвская централизованная</w:t>
      </w:r>
      <w:r w:rsidR="000930DF" w:rsidRPr="002A4A89">
        <w:rPr>
          <w:rFonts w:ascii="Times New Roman" w:hAnsi="Times New Roman"/>
          <w:sz w:val="28"/>
          <w:szCs w:val="28"/>
        </w:rPr>
        <w:t xml:space="preserve"> библиотечная система</w:t>
      </w:r>
      <w:r w:rsidR="000930DF">
        <w:rPr>
          <w:rFonts w:ascii="Times New Roman" w:hAnsi="Times New Roman"/>
          <w:sz w:val="28"/>
          <w:szCs w:val="28"/>
        </w:rPr>
        <w:t>»</w:t>
      </w:r>
      <w:r w:rsidR="000930DF" w:rsidRPr="002A4A89">
        <w:rPr>
          <w:rFonts w:ascii="Times New Roman" w:hAnsi="Times New Roman"/>
          <w:sz w:val="28"/>
          <w:szCs w:val="28"/>
        </w:rPr>
        <w:t xml:space="preserve"> </w:t>
      </w:r>
    </w:p>
    <w:p w:rsidR="000930DF" w:rsidRDefault="000930DF" w:rsidP="000930DF">
      <w:pPr>
        <w:pStyle w:val="af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 культуры</w:t>
      </w:r>
      <w:r w:rsidRPr="002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«Сычёвская централизованная клубная система»</w:t>
      </w:r>
    </w:p>
    <w:p w:rsidR="000930DF" w:rsidRDefault="008A53DC" w:rsidP="000930DF">
      <w:pPr>
        <w:pStyle w:val="af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</w:t>
      </w:r>
      <w:r w:rsidR="000930DF">
        <w:rPr>
          <w:rFonts w:ascii="Times New Roman" w:hAnsi="Times New Roman"/>
          <w:sz w:val="28"/>
          <w:szCs w:val="28"/>
        </w:rPr>
        <w:t>нное учреждение «Централизованная бухгалтерия учреждений культуры»</w:t>
      </w:r>
      <w:r w:rsidR="001248AA">
        <w:rPr>
          <w:rFonts w:ascii="Times New Roman" w:hAnsi="Times New Roman"/>
          <w:sz w:val="28"/>
          <w:szCs w:val="28"/>
        </w:rPr>
        <w:t xml:space="preserve"> </w:t>
      </w:r>
    </w:p>
    <w:p w:rsidR="000930DF" w:rsidRPr="00600364" w:rsidRDefault="00F277A5" w:rsidP="000930DF">
      <w:pPr>
        <w:pStyle w:val="af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Сычевская спортивная школа</w:t>
      </w:r>
      <w:r w:rsidR="001248AA">
        <w:rPr>
          <w:rFonts w:ascii="Times New Roman" w:hAnsi="Times New Roman"/>
          <w:sz w:val="28"/>
          <w:szCs w:val="28"/>
        </w:rPr>
        <w:t xml:space="preserve"> </w:t>
      </w:r>
    </w:p>
    <w:p w:rsidR="000930DF" w:rsidRPr="006E39F0" w:rsidRDefault="000930DF" w:rsidP="000930DF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1.8.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A4A89">
        <w:rPr>
          <w:rFonts w:ascii="Times New Roman" w:hAnsi="Times New Roman"/>
          <w:sz w:val="28"/>
          <w:szCs w:val="28"/>
        </w:rPr>
        <w:t>тдел по культуре является бюджетной организацией и финансируется из бюджета  муниципального образования  «Сычевский район» Смоленской области на основе сметы доходов и расходов.</w:t>
      </w:r>
    </w:p>
    <w:p w:rsidR="000930DF" w:rsidRPr="00600364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Отдел по культуре является распорядителем бюджетных средств муниципального образования «Сыче</w:t>
      </w:r>
      <w:r>
        <w:rPr>
          <w:rFonts w:ascii="Times New Roman" w:hAnsi="Times New Roman"/>
          <w:sz w:val="28"/>
          <w:szCs w:val="28"/>
        </w:rPr>
        <w:t>вский район» Смоленской области</w:t>
      </w:r>
      <w:r w:rsidRPr="002A4A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выделяемых на 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364">
        <w:rPr>
          <w:rFonts w:ascii="Times New Roman" w:hAnsi="Times New Roman"/>
          <w:sz w:val="28"/>
          <w:szCs w:val="28"/>
        </w:rPr>
        <w:t>и спорта.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00364">
        <w:rPr>
          <w:rFonts w:ascii="Times New Roman" w:hAnsi="Times New Roman"/>
          <w:sz w:val="28"/>
          <w:szCs w:val="28"/>
        </w:rPr>
        <w:t xml:space="preserve">     1.10. Отдел по культуре наделяется имуществом муниципального образования «Сычёвский район» Смоленской области, которое закрепляется за отделом по </w:t>
      </w:r>
      <w:r w:rsidRPr="00600364">
        <w:rPr>
          <w:rFonts w:ascii="Times New Roman" w:hAnsi="Times New Roman"/>
          <w:sz w:val="28"/>
          <w:szCs w:val="28"/>
        </w:rPr>
        <w:lastRenderedPageBreak/>
        <w:t>культуре  на праве оперативного управления в соответствии с законодательством Российской Федерации.</w:t>
      </w:r>
    </w:p>
    <w:p w:rsidR="002A0F3A" w:rsidRPr="001A3B86" w:rsidRDefault="002A0F3A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B86">
        <w:rPr>
          <w:rFonts w:ascii="Times New Roman" w:hAnsi="Times New Roman"/>
          <w:sz w:val="28"/>
          <w:szCs w:val="28"/>
        </w:rPr>
        <w:t>1.11. Отдел по культуре  обеспечивает при реализации своих полномочий приоритет целей и задач по развитию к</w:t>
      </w:r>
      <w:r w:rsidR="000E18F0" w:rsidRPr="001A3B86">
        <w:rPr>
          <w:rFonts w:ascii="Times New Roman" w:hAnsi="Times New Roman"/>
          <w:sz w:val="28"/>
          <w:szCs w:val="28"/>
        </w:rPr>
        <w:t xml:space="preserve">онкуренции на товарных рынках </w:t>
      </w:r>
      <w:r w:rsidRPr="001A3B86">
        <w:rPr>
          <w:rFonts w:ascii="Times New Roman" w:hAnsi="Times New Roman"/>
          <w:sz w:val="28"/>
          <w:szCs w:val="28"/>
        </w:rPr>
        <w:t>в установленной сфере деятельности.</w:t>
      </w:r>
    </w:p>
    <w:p w:rsidR="000930DF" w:rsidRPr="002A4A89" w:rsidRDefault="002A0F3A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1.12</w:t>
      </w:r>
      <w:r w:rsidR="000930DF" w:rsidRPr="002A4A89">
        <w:rPr>
          <w:rFonts w:ascii="Times New Roman" w:hAnsi="Times New Roman"/>
          <w:sz w:val="28"/>
          <w:szCs w:val="28"/>
        </w:rPr>
        <w:t>.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>Отдел по культу</w:t>
      </w:r>
      <w:r w:rsidR="000930DF">
        <w:rPr>
          <w:rFonts w:ascii="Times New Roman" w:hAnsi="Times New Roman"/>
          <w:sz w:val="28"/>
          <w:szCs w:val="28"/>
        </w:rPr>
        <w:t>ре имеет фирменное наименование</w:t>
      </w:r>
      <w:r w:rsidR="000930DF" w:rsidRPr="002A4A89">
        <w:rPr>
          <w:rFonts w:ascii="Times New Roman" w:hAnsi="Times New Roman"/>
          <w:sz w:val="28"/>
          <w:szCs w:val="28"/>
        </w:rPr>
        <w:t xml:space="preserve">, обособленное имущество на праве оперативного управления, самостоятельный баланс, расчетный и иные  счета в банках. Отдел по культуре от имени </w:t>
      </w:r>
      <w:r w:rsidR="000930DF"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="000930DF" w:rsidRPr="002A4A89">
        <w:rPr>
          <w:rFonts w:ascii="Times New Roman" w:hAnsi="Times New Roman"/>
          <w:sz w:val="28"/>
          <w:szCs w:val="28"/>
        </w:rPr>
        <w:t xml:space="preserve">вский район» Смоленской области приобретает и осуществляет имущественные и иные права и обязанности в соответствии с законами Российской Федерации, законами Смоленской области, Уставом </w:t>
      </w:r>
      <w:r w:rsidR="000930DF"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="000930DF" w:rsidRPr="002A4A89">
        <w:rPr>
          <w:rFonts w:ascii="Times New Roman" w:hAnsi="Times New Roman"/>
          <w:sz w:val="28"/>
          <w:szCs w:val="28"/>
        </w:rPr>
        <w:t xml:space="preserve">вский район» Смоленской области и нормативными правовыми актами </w:t>
      </w:r>
      <w:r w:rsidR="000930DF"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="000930DF" w:rsidRPr="002A4A89">
        <w:rPr>
          <w:rFonts w:ascii="Times New Roman" w:hAnsi="Times New Roman"/>
          <w:sz w:val="28"/>
          <w:szCs w:val="28"/>
        </w:rPr>
        <w:t>вский район» Смоленской области,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>выступает в суде без доверенности.</w:t>
      </w:r>
    </w:p>
    <w:p w:rsidR="000930DF" w:rsidRPr="002A4A89" w:rsidRDefault="002A0F3A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1.13</w:t>
      </w:r>
      <w:r w:rsidR="000930DF" w:rsidRPr="002A4A89">
        <w:rPr>
          <w:rFonts w:ascii="Times New Roman" w:hAnsi="Times New Roman"/>
          <w:sz w:val="28"/>
          <w:szCs w:val="28"/>
        </w:rPr>
        <w:t>.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 xml:space="preserve">Отдел по культуре имеет круглую печать со своим полным фирменным наименованием и наименованием </w:t>
      </w:r>
      <w:r w:rsidR="000930DF"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="000930DF" w:rsidRPr="002A4A89">
        <w:rPr>
          <w:rFonts w:ascii="Times New Roman" w:hAnsi="Times New Roman"/>
          <w:sz w:val="28"/>
          <w:szCs w:val="28"/>
        </w:rPr>
        <w:t>вский район» Смоленской области,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>штампы,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 xml:space="preserve">бланки с официальными символами </w:t>
      </w:r>
      <w:r w:rsidR="000930DF"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="000930DF" w:rsidRPr="002A4A89">
        <w:rPr>
          <w:rFonts w:ascii="Times New Roman" w:hAnsi="Times New Roman"/>
          <w:sz w:val="28"/>
          <w:szCs w:val="28"/>
        </w:rPr>
        <w:t>вский район» Смоленской области, другие средства индивидуализации.</w:t>
      </w:r>
    </w:p>
    <w:p w:rsidR="000930DF" w:rsidRPr="002A4A89" w:rsidRDefault="002A0F3A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1.14</w:t>
      </w:r>
      <w:r w:rsidR="000930DF" w:rsidRPr="002A4A89">
        <w:rPr>
          <w:rFonts w:ascii="Times New Roman" w:hAnsi="Times New Roman"/>
          <w:sz w:val="28"/>
          <w:szCs w:val="28"/>
        </w:rPr>
        <w:t>.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>По</w:t>
      </w:r>
      <w:r w:rsidR="000930DF">
        <w:rPr>
          <w:rFonts w:ascii="Times New Roman" w:hAnsi="Times New Roman"/>
          <w:sz w:val="28"/>
          <w:szCs w:val="28"/>
        </w:rPr>
        <w:t>лное  официальное наименование о</w:t>
      </w:r>
      <w:r w:rsidR="000930DF" w:rsidRPr="002A4A89">
        <w:rPr>
          <w:rFonts w:ascii="Times New Roman" w:hAnsi="Times New Roman"/>
          <w:sz w:val="28"/>
          <w:szCs w:val="28"/>
        </w:rPr>
        <w:t xml:space="preserve">тдела по культуре: отдел по культуре Администрации </w:t>
      </w:r>
      <w:r w:rsidR="000930DF"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="000930DF" w:rsidRPr="002A4A89">
        <w:rPr>
          <w:rFonts w:ascii="Times New Roman" w:hAnsi="Times New Roman"/>
          <w:sz w:val="28"/>
          <w:szCs w:val="28"/>
        </w:rPr>
        <w:t>вский район» Смоленской области.</w:t>
      </w:r>
    </w:p>
    <w:p w:rsidR="000930DF" w:rsidRPr="002A4A89" w:rsidRDefault="002A0F3A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1.15</w:t>
      </w:r>
      <w:r w:rsidR="000930DF" w:rsidRPr="002A4A89">
        <w:rPr>
          <w:rFonts w:ascii="Times New Roman" w:hAnsi="Times New Roman"/>
          <w:sz w:val="28"/>
          <w:szCs w:val="28"/>
        </w:rPr>
        <w:t>.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>Местонахождение отдела по культуре: 215280,</w:t>
      </w:r>
      <w:r w:rsidR="000930DF">
        <w:rPr>
          <w:rFonts w:ascii="Times New Roman" w:hAnsi="Times New Roman"/>
          <w:sz w:val="28"/>
          <w:szCs w:val="28"/>
        </w:rPr>
        <w:t xml:space="preserve"> С</w:t>
      </w:r>
      <w:r w:rsidR="000930DF" w:rsidRPr="002A4A89">
        <w:rPr>
          <w:rFonts w:ascii="Times New Roman" w:hAnsi="Times New Roman"/>
          <w:sz w:val="28"/>
          <w:szCs w:val="28"/>
        </w:rPr>
        <w:t>моленская область,</w:t>
      </w:r>
      <w:r w:rsidR="000930DF">
        <w:rPr>
          <w:rFonts w:ascii="Times New Roman" w:hAnsi="Times New Roman"/>
          <w:sz w:val="28"/>
          <w:szCs w:val="28"/>
        </w:rPr>
        <w:t xml:space="preserve"> город Сычё</w:t>
      </w:r>
      <w:r w:rsidR="000930DF" w:rsidRPr="002A4A89">
        <w:rPr>
          <w:rFonts w:ascii="Times New Roman" w:hAnsi="Times New Roman"/>
          <w:sz w:val="28"/>
          <w:szCs w:val="28"/>
        </w:rPr>
        <w:t>вка,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>улица Пушкина,</w:t>
      </w:r>
      <w:r w:rsidR="000930DF">
        <w:rPr>
          <w:rFonts w:ascii="Times New Roman" w:hAnsi="Times New Roman"/>
          <w:sz w:val="28"/>
          <w:szCs w:val="28"/>
        </w:rPr>
        <w:t xml:space="preserve"> </w:t>
      </w:r>
      <w:r w:rsidR="000930DF" w:rsidRPr="002A4A89">
        <w:rPr>
          <w:rFonts w:ascii="Times New Roman" w:hAnsi="Times New Roman"/>
          <w:sz w:val="28"/>
          <w:szCs w:val="28"/>
        </w:rPr>
        <w:t>д.5.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                                 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Направления деятельности,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                          задачи и функции управления культуры 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На отдел по культуре возлагается решение вопросов местного значения в сфере культуры</w:t>
      </w:r>
      <w:r w:rsidR="000F294C">
        <w:rPr>
          <w:rFonts w:ascii="Times New Roman" w:hAnsi="Times New Roman"/>
          <w:sz w:val="28"/>
          <w:szCs w:val="28"/>
        </w:rPr>
        <w:t xml:space="preserve"> и спорта</w:t>
      </w:r>
      <w:r w:rsidRPr="002A4A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отнесенных к компетенции </w:t>
      </w:r>
      <w:r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Pr="002A4A89">
        <w:rPr>
          <w:rFonts w:ascii="Times New Roman" w:hAnsi="Times New Roman"/>
          <w:sz w:val="28"/>
          <w:szCs w:val="28"/>
        </w:rPr>
        <w:t>вский район» Смоленской области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одательством Смоленской области</w:t>
      </w:r>
      <w:r w:rsidRPr="002A4A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решениями орган</w:t>
      </w:r>
      <w:r>
        <w:rPr>
          <w:rFonts w:ascii="Times New Roman" w:hAnsi="Times New Roman"/>
          <w:sz w:val="28"/>
          <w:szCs w:val="28"/>
        </w:rPr>
        <w:t>ов местного самоуправления «Сычё</w:t>
      </w:r>
      <w:r w:rsidRPr="002A4A89">
        <w:rPr>
          <w:rFonts w:ascii="Times New Roman" w:hAnsi="Times New Roman"/>
          <w:sz w:val="28"/>
          <w:szCs w:val="28"/>
        </w:rPr>
        <w:t>вский район» Смоленской области, соглашениями по передаче осуществления части  полномочий органов местного самоуправления городского</w:t>
      </w:r>
      <w:r>
        <w:rPr>
          <w:rFonts w:ascii="Times New Roman" w:hAnsi="Times New Roman"/>
          <w:sz w:val="28"/>
          <w:szCs w:val="28"/>
        </w:rPr>
        <w:t xml:space="preserve"> (сельского) поселения Сычё</w:t>
      </w:r>
      <w:r w:rsidRPr="002A4A89">
        <w:rPr>
          <w:rFonts w:ascii="Times New Roman" w:hAnsi="Times New Roman"/>
          <w:sz w:val="28"/>
          <w:szCs w:val="28"/>
        </w:rPr>
        <w:t xml:space="preserve">вского района Смоленской области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Pr="002A4A89">
        <w:rPr>
          <w:rFonts w:ascii="Times New Roman" w:hAnsi="Times New Roman"/>
          <w:sz w:val="28"/>
          <w:szCs w:val="28"/>
        </w:rPr>
        <w:t>вский район» Смоленской области в сфере культуры</w:t>
      </w:r>
      <w:r w:rsidR="000F294C">
        <w:rPr>
          <w:rFonts w:ascii="Times New Roman" w:hAnsi="Times New Roman"/>
          <w:sz w:val="28"/>
          <w:szCs w:val="28"/>
        </w:rPr>
        <w:t xml:space="preserve"> и спорта</w:t>
      </w:r>
      <w:r w:rsidRPr="002A4A89">
        <w:rPr>
          <w:rFonts w:ascii="Times New Roman" w:hAnsi="Times New Roman"/>
          <w:sz w:val="28"/>
          <w:szCs w:val="28"/>
        </w:rPr>
        <w:t>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Отдел по культуре вправе осуществлять государственные полномочия в сфере культуры</w:t>
      </w:r>
      <w:r w:rsidR="000F294C">
        <w:rPr>
          <w:rFonts w:ascii="Times New Roman" w:hAnsi="Times New Roman"/>
          <w:sz w:val="28"/>
          <w:szCs w:val="28"/>
        </w:rPr>
        <w:t xml:space="preserve"> и спорта</w:t>
      </w:r>
      <w:r w:rsidRPr="002A4A89">
        <w:rPr>
          <w:rFonts w:ascii="Times New Roman" w:hAnsi="Times New Roman"/>
          <w:sz w:val="28"/>
          <w:szCs w:val="28"/>
        </w:rPr>
        <w:t xml:space="preserve">, в случае их передачи муниципальному образованию </w:t>
      </w:r>
      <w:r>
        <w:rPr>
          <w:rFonts w:ascii="Times New Roman" w:hAnsi="Times New Roman"/>
          <w:sz w:val="28"/>
          <w:szCs w:val="28"/>
        </w:rPr>
        <w:t>«Сычё</w:t>
      </w:r>
      <w:r w:rsidRPr="002A4A89">
        <w:rPr>
          <w:rFonts w:ascii="Times New Roman" w:hAnsi="Times New Roman"/>
          <w:sz w:val="28"/>
          <w:szCs w:val="28"/>
        </w:rPr>
        <w:t>вский район» Смоленской области законами Российской Федерации, законами Смоленской области.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Основн</w:t>
      </w:r>
      <w:r>
        <w:rPr>
          <w:rFonts w:ascii="Times New Roman" w:hAnsi="Times New Roman"/>
          <w:sz w:val="28"/>
          <w:szCs w:val="28"/>
        </w:rPr>
        <w:t>ыми направлениями деятельности о</w:t>
      </w:r>
      <w:r w:rsidRPr="002A4A89">
        <w:rPr>
          <w:rFonts w:ascii="Times New Roman" w:hAnsi="Times New Roman"/>
          <w:sz w:val="28"/>
          <w:szCs w:val="28"/>
        </w:rPr>
        <w:t>тдела по культуре являются:</w:t>
      </w:r>
    </w:p>
    <w:p w:rsidR="000930DF" w:rsidRPr="002A4A89" w:rsidRDefault="000930DF" w:rsidP="000930DF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>организация библиотечного обслуживания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0930DF" w:rsidRDefault="000930DF" w:rsidP="000930DF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>создание условий дл</w:t>
      </w:r>
      <w:r>
        <w:rPr>
          <w:rFonts w:ascii="Times New Roman" w:hAnsi="Times New Roman"/>
          <w:sz w:val="28"/>
          <w:szCs w:val="28"/>
        </w:rPr>
        <w:t>я</w:t>
      </w:r>
      <w:r w:rsidRPr="002A4A89">
        <w:rPr>
          <w:rFonts w:ascii="Times New Roman" w:hAnsi="Times New Roman"/>
          <w:sz w:val="28"/>
          <w:szCs w:val="28"/>
        </w:rPr>
        <w:t xml:space="preserve"> организации досуга</w:t>
      </w:r>
      <w:r>
        <w:rPr>
          <w:rFonts w:ascii="Times New Roman" w:hAnsi="Times New Roman"/>
          <w:sz w:val="28"/>
          <w:szCs w:val="28"/>
        </w:rPr>
        <w:t>, развитие самодеятельного творчества</w:t>
      </w:r>
      <w:r w:rsidRPr="002A4A89">
        <w:rPr>
          <w:rFonts w:ascii="Times New Roman" w:hAnsi="Times New Roman"/>
          <w:sz w:val="28"/>
          <w:szCs w:val="28"/>
        </w:rPr>
        <w:t xml:space="preserve"> и обеспечения жителей услугами организаций культуры;</w:t>
      </w:r>
    </w:p>
    <w:p w:rsidR="000930DF" w:rsidRPr="00600364" w:rsidRDefault="000930DF" w:rsidP="000930DF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00364">
        <w:rPr>
          <w:rFonts w:ascii="Times New Roman" w:hAnsi="Times New Roman"/>
          <w:sz w:val="28"/>
          <w:szCs w:val="28"/>
        </w:rPr>
        <w:lastRenderedPageBreak/>
        <w:t>дополнительное образование детей в сфере культуры и искусства;</w:t>
      </w:r>
    </w:p>
    <w:p w:rsidR="000930DF" w:rsidRPr="00600364" w:rsidRDefault="000930DF" w:rsidP="000930DF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00364">
        <w:rPr>
          <w:rFonts w:ascii="Times New Roman" w:hAnsi="Times New Roman"/>
          <w:sz w:val="28"/>
          <w:szCs w:val="28"/>
        </w:rPr>
        <w:t>организация музейного обслуживания населения ;</w:t>
      </w:r>
    </w:p>
    <w:p w:rsidR="000930DF" w:rsidRPr="000F294C" w:rsidRDefault="000930DF" w:rsidP="005C1349">
      <w:pPr>
        <w:numPr>
          <w:ilvl w:val="0"/>
          <w:numId w:val="7"/>
        </w:numPr>
        <w:shd w:val="clear" w:color="auto" w:fill="FFFFFF"/>
        <w:tabs>
          <w:tab w:val="left" w:pos="1555"/>
        </w:tabs>
        <w:jc w:val="both"/>
        <w:rPr>
          <w:sz w:val="28"/>
          <w:szCs w:val="28"/>
        </w:rPr>
      </w:pPr>
      <w:r w:rsidRPr="000F294C">
        <w:rPr>
          <w:sz w:val="28"/>
          <w:szCs w:val="28"/>
        </w:rPr>
        <w:t>создание условий для занятий физической культурой и спортом;</w:t>
      </w:r>
      <w:r w:rsidR="005C1349" w:rsidRPr="000F294C">
        <w:rPr>
          <w:color w:val="000000"/>
          <w:sz w:val="28"/>
          <w:szCs w:val="28"/>
        </w:rPr>
        <w:t xml:space="preserve"> реализация программ спортивной подготовки по культивируемым видам спорта на следующих </w:t>
      </w:r>
      <w:r w:rsidR="003D7354" w:rsidRPr="000F294C">
        <w:rPr>
          <w:color w:val="000000"/>
          <w:sz w:val="28"/>
          <w:szCs w:val="28"/>
        </w:rPr>
        <w:t>этапах: спортивно-оздоровительно</w:t>
      </w:r>
      <w:r w:rsidR="005C1349" w:rsidRPr="000F294C">
        <w:rPr>
          <w:color w:val="000000"/>
          <w:sz w:val="28"/>
          <w:szCs w:val="28"/>
        </w:rPr>
        <w:t>й, нач</w:t>
      </w:r>
      <w:r w:rsidR="003D7354" w:rsidRPr="000F294C">
        <w:rPr>
          <w:color w:val="000000"/>
          <w:sz w:val="28"/>
          <w:szCs w:val="28"/>
        </w:rPr>
        <w:t>альной подготовки, тренировочной</w:t>
      </w:r>
      <w:r w:rsidR="005C1349" w:rsidRPr="000F294C">
        <w:rPr>
          <w:color w:val="000000"/>
          <w:sz w:val="28"/>
          <w:szCs w:val="28"/>
        </w:rPr>
        <w:t xml:space="preserve"> (спортивной специализации).</w:t>
      </w:r>
    </w:p>
    <w:p w:rsidR="000930DF" w:rsidRPr="002A4A89" w:rsidRDefault="000930DF" w:rsidP="000930DF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>иные вопросы в сфере культуры</w:t>
      </w:r>
      <w:r w:rsidR="005C1349">
        <w:rPr>
          <w:rFonts w:ascii="Times New Roman" w:hAnsi="Times New Roman"/>
          <w:sz w:val="28"/>
          <w:szCs w:val="28"/>
        </w:rPr>
        <w:t xml:space="preserve"> и спорта</w:t>
      </w:r>
      <w:r w:rsidRPr="002A4A89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Задачами отдела по культуре являются: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</w:t>
      </w:r>
      <w:r w:rsidR="00B81A57"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 2.2.1.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Создание благоприятной культурной среды для воспитания и развития личности, формирование у жителей позитивных ценностных установок;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1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2.2.2.  О</w:t>
      </w:r>
      <w:r w:rsidRPr="002A4A89">
        <w:rPr>
          <w:rFonts w:ascii="Times New Roman" w:hAnsi="Times New Roman"/>
          <w:sz w:val="28"/>
          <w:szCs w:val="28"/>
        </w:rPr>
        <w:t>беспечение культурного обслуживания  населения с учетом культурных интересов  и потребностей  различных социально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A4A89">
        <w:rPr>
          <w:rFonts w:ascii="Times New Roman" w:hAnsi="Times New Roman"/>
          <w:sz w:val="28"/>
          <w:szCs w:val="28"/>
        </w:rPr>
        <w:t>возрастных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 групп;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</w:t>
      </w:r>
      <w:r w:rsidR="00B81A57">
        <w:rPr>
          <w:rFonts w:ascii="Times New Roman" w:hAnsi="Times New Roman"/>
          <w:sz w:val="28"/>
          <w:szCs w:val="28"/>
        </w:rPr>
        <w:t xml:space="preserve">   </w:t>
      </w:r>
      <w:r w:rsidRPr="002A4A89">
        <w:rPr>
          <w:rFonts w:ascii="Times New Roman" w:hAnsi="Times New Roman"/>
          <w:sz w:val="28"/>
          <w:szCs w:val="28"/>
        </w:rPr>
        <w:t xml:space="preserve">  </w:t>
      </w:r>
      <w:r w:rsidR="00B81A57"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A4A89">
        <w:rPr>
          <w:rFonts w:ascii="Times New Roman" w:hAnsi="Times New Roman"/>
          <w:sz w:val="28"/>
          <w:szCs w:val="28"/>
        </w:rPr>
        <w:t>оздание условий для культурно-творческой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эстетического и художественного воспитания населения;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1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81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2.2.4. О</w:t>
      </w:r>
      <w:r w:rsidRPr="002A4A89">
        <w:rPr>
          <w:rFonts w:ascii="Times New Roman" w:hAnsi="Times New Roman"/>
          <w:sz w:val="28"/>
          <w:szCs w:val="28"/>
        </w:rPr>
        <w:t>беспечение доступности культуры для жителей муниципального образования «Сычёвский район» Смоленской области;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1A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2.2.5. С</w:t>
      </w:r>
      <w:r w:rsidRPr="002A4A89">
        <w:rPr>
          <w:rFonts w:ascii="Times New Roman" w:hAnsi="Times New Roman"/>
          <w:sz w:val="28"/>
          <w:szCs w:val="28"/>
        </w:rPr>
        <w:t>охранение и пропаганда культурно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A4A89">
        <w:rPr>
          <w:rFonts w:ascii="Times New Roman" w:hAnsi="Times New Roman"/>
          <w:sz w:val="28"/>
          <w:szCs w:val="28"/>
        </w:rPr>
        <w:t>исторического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 наследия;</w:t>
      </w:r>
    </w:p>
    <w:p w:rsidR="005C1349" w:rsidRPr="001A3B86" w:rsidRDefault="005C1349" w:rsidP="005C134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3B86">
        <w:rPr>
          <w:sz w:val="28"/>
          <w:szCs w:val="28"/>
        </w:rPr>
        <w:t>2.2.6.</w:t>
      </w:r>
      <w:r w:rsidRPr="001A3B86">
        <w:rPr>
          <w:spacing w:val="3"/>
          <w:sz w:val="28"/>
          <w:szCs w:val="28"/>
        </w:rPr>
        <w:t>Разработка, утверждение и реализация программ спортивной подготовки по видам спорта на этапах подготовки в порядке, установленном законодательством Российской Федерации;</w:t>
      </w:r>
    </w:p>
    <w:p w:rsidR="005C1349" w:rsidRPr="001A3B86" w:rsidRDefault="005C1349" w:rsidP="005C134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3B86">
        <w:rPr>
          <w:spacing w:val="-1"/>
          <w:sz w:val="28"/>
          <w:szCs w:val="28"/>
        </w:rPr>
        <w:t>2.2.7.</w:t>
      </w:r>
      <w:r w:rsidR="00B81A57" w:rsidRPr="001A3B86">
        <w:rPr>
          <w:spacing w:val="-1"/>
          <w:sz w:val="28"/>
          <w:szCs w:val="28"/>
        </w:rPr>
        <w:t xml:space="preserve"> О</w:t>
      </w:r>
      <w:r w:rsidRPr="001A3B86">
        <w:rPr>
          <w:spacing w:val="-1"/>
          <w:sz w:val="28"/>
          <w:szCs w:val="28"/>
        </w:rPr>
        <w:t>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5C1349" w:rsidRPr="001A3B86" w:rsidRDefault="005C1349" w:rsidP="005C134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3B86">
        <w:rPr>
          <w:spacing w:val="-1"/>
          <w:sz w:val="28"/>
          <w:szCs w:val="28"/>
        </w:rPr>
        <w:t>2.2.8.</w:t>
      </w:r>
      <w:r w:rsidR="00B81A57" w:rsidRPr="001A3B86">
        <w:rPr>
          <w:spacing w:val="-1"/>
          <w:sz w:val="28"/>
          <w:szCs w:val="28"/>
        </w:rPr>
        <w:t xml:space="preserve"> О</w:t>
      </w:r>
      <w:r w:rsidRPr="001A3B86">
        <w:rPr>
          <w:spacing w:val="-1"/>
          <w:sz w:val="28"/>
          <w:szCs w:val="28"/>
        </w:rPr>
        <w:t>рганизация и проведение официальных спортивных мероприятий и соревнований согласно календарному плану спортивных и физкультурных мероприятий Учреждения;</w:t>
      </w:r>
    </w:p>
    <w:p w:rsidR="005C1349" w:rsidRPr="001A3B86" w:rsidRDefault="002F54BF" w:rsidP="005C134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A3B86">
        <w:rPr>
          <w:spacing w:val="-1"/>
          <w:sz w:val="28"/>
          <w:szCs w:val="28"/>
        </w:rPr>
        <w:t>2.2.9. О</w:t>
      </w:r>
      <w:r w:rsidR="005C1349" w:rsidRPr="001A3B86">
        <w:rPr>
          <w:spacing w:val="-1"/>
          <w:sz w:val="28"/>
          <w:szCs w:val="28"/>
        </w:rPr>
        <w:t>беспечение участия спортсменов в официальных спортивных мероприятиях различного уровня.</w:t>
      </w:r>
    </w:p>
    <w:p w:rsidR="005C1349" w:rsidRDefault="005C1349" w:rsidP="005C134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1A57">
        <w:rPr>
          <w:rFonts w:ascii="Times New Roman" w:hAnsi="Times New Roman"/>
          <w:sz w:val="28"/>
          <w:szCs w:val="28"/>
        </w:rPr>
        <w:t>2.2.10</w:t>
      </w:r>
      <w:r>
        <w:rPr>
          <w:rFonts w:ascii="Times New Roman" w:hAnsi="Times New Roman"/>
          <w:sz w:val="28"/>
          <w:szCs w:val="28"/>
        </w:rPr>
        <w:t>.  О</w:t>
      </w:r>
      <w:r w:rsidRPr="002A4A89">
        <w:rPr>
          <w:rFonts w:ascii="Times New Roman" w:hAnsi="Times New Roman"/>
          <w:sz w:val="28"/>
          <w:szCs w:val="28"/>
        </w:rPr>
        <w:t>беспечение эффективной работы подведомственных учреждений культуры;</w:t>
      </w:r>
    </w:p>
    <w:p w:rsidR="005C1349" w:rsidRPr="002A4A89" w:rsidRDefault="005C1349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Для достижения установленных настоящим Положением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отдел по культуре выполняет следующие функции: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2.3.1.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A4A89">
        <w:rPr>
          <w:rFonts w:ascii="Times New Roman" w:hAnsi="Times New Roman"/>
          <w:sz w:val="28"/>
          <w:szCs w:val="28"/>
        </w:rPr>
        <w:t>существляет разработку и реализацию планов и программ комплексного социально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A4A89">
        <w:rPr>
          <w:rFonts w:ascii="Times New Roman" w:hAnsi="Times New Roman"/>
          <w:sz w:val="28"/>
          <w:szCs w:val="28"/>
        </w:rPr>
        <w:t>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Pr="002A4A89">
        <w:rPr>
          <w:rFonts w:ascii="Times New Roman" w:hAnsi="Times New Roman"/>
          <w:sz w:val="28"/>
          <w:szCs w:val="28"/>
        </w:rPr>
        <w:t>вский район» Смоленской области в части развития культуры и обеспечения культурного обслуживания населения, целевых программ развития культуры муниципального образования «Сычёвский район» Смоленской области, принимает участие в формировании проекта бюджета муниципального образования «Сычёвский район» Смоленской области в сфере культуры</w:t>
      </w:r>
      <w:r w:rsidR="003D7354">
        <w:rPr>
          <w:rFonts w:ascii="Times New Roman" w:hAnsi="Times New Roman"/>
          <w:sz w:val="28"/>
          <w:szCs w:val="28"/>
        </w:rPr>
        <w:t xml:space="preserve"> и спорта,</w:t>
      </w:r>
      <w:r w:rsidRPr="002A4A89">
        <w:rPr>
          <w:rFonts w:ascii="Times New Roman" w:hAnsi="Times New Roman"/>
          <w:sz w:val="28"/>
          <w:szCs w:val="28"/>
        </w:rPr>
        <w:t xml:space="preserve"> и его последующей корректировке;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2.3.2. Я</w:t>
      </w:r>
      <w:r w:rsidRPr="002A4A89">
        <w:rPr>
          <w:rFonts w:ascii="Times New Roman" w:hAnsi="Times New Roman"/>
          <w:sz w:val="28"/>
          <w:szCs w:val="28"/>
        </w:rPr>
        <w:t>вляется распорядителем бюджетных средств муниципального образования «Сычёвский район» Смоленской области для подведомст</w:t>
      </w:r>
      <w:r>
        <w:rPr>
          <w:rFonts w:ascii="Times New Roman" w:hAnsi="Times New Roman"/>
          <w:sz w:val="28"/>
          <w:szCs w:val="28"/>
        </w:rPr>
        <w:t>венных учреждений</w:t>
      </w:r>
      <w:r w:rsidRPr="002A4A89">
        <w:rPr>
          <w:rFonts w:ascii="Times New Roman" w:hAnsi="Times New Roman"/>
          <w:sz w:val="28"/>
          <w:szCs w:val="28"/>
        </w:rPr>
        <w:t xml:space="preserve"> культуры</w:t>
      </w:r>
      <w:r w:rsidR="000F294C">
        <w:rPr>
          <w:rFonts w:ascii="Times New Roman" w:hAnsi="Times New Roman"/>
          <w:sz w:val="28"/>
          <w:szCs w:val="28"/>
        </w:rPr>
        <w:t xml:space="preserve"> </w:t>
      </w:r>
      <w:r w:rsidR="003D7354">
        <w:rPr>
          <w:rFonts w:ascii="Times New Roman" w:hAnsi="Times New Roman"/>
          <w:sz w:val="28"/>
          <w:szCs w:val="28"/>
        </w:rPr>
        <w:t>и спорта</w:t>
      </w:r>
      <w:r w:rsidRPr="002A4A89">
        <w:rPr>
          <w:rFonts w:ascii="Times New Roman" w:hAnsi="Times New Roman"/>
          <w:sz w:val="28"/>
          <w:szCs w:val="28"/>
        </w:rPr>
        <w:t xml:space="preserve">. Отдел по культуре составляет бюджетную роспись, распределяет лимиты бюджетных обязательств по подведомственным получателям бюджетных средств муниципального образования «Сычёвский район» Смоленской </w:t>
      </w:r>
      <w:r w:rsidRPr="002A4A89">
        <w:rPr>
          <w:rFonts w:ascii="Times New Roman" w:hAnsi="Times New Roman"/>
          <w:sz w:val="28"/>
          <w:szCs w:val="28"/>
        </w:rPr>
        <w:lastRenderedPageBreak/>
        <w:t>области и направляет их в орган, исполняющий бюджет муниципального образования «Сычёвский район» Смоленской области;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2.3.3. О</w:t>
      </w:r>
      <w:r w:rsidRPr="002A4A89">
        <w:rPr>
          <w:rFonts w:ascii="Times New Roman" w:hAnsi="Times New Roman"/>
          <w:sz w:val="28"/>
          <w:szCs w:val="28"/>
        </w:rPr>
        <w:t>пределяет задания по предоставлению услуг в сфере культу</w:t>
      </w:r>
      <w:r>
        <w:rPr>
          <w:rFonts w:ascii="Times New Roman" w:hAnsi="Times New Roman"/>
          <w:sz w:val="28"/>
          <w:szCs w:val="28"/>
        </w:rPr>
        <w:t xml:space="preserve">ры </w:t>
      </w:r>
      <w:r w:rsidR="00B81A57">
        <w:rPr>
          <w:rFonts w:ascii="Times New Roman" w:hAnsi="Times New Roman"/>
          <w:sz w:val="28"/>
          <w:szCs w:val="28"/>
        </w:rPr>
        <w:t xml:space="preserve">и спорта </w:t>
      </w:r>
      <w:r>
        <w:rPr>
          <w:rFonts w:ascii="Times New Roman" w:hAnsi="Times New Roman"/>
          <w:sz w:val="28"/>
          <w:szCs w:val="28"/>
        </w:rPr>
        <w:t>для учреждений</w:t>
      </w:r>
      <w:r w:rsidR="00B81A57"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 – получателей бюджетных средств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«Сычёвский район» С</w:t>
      </w:r>
      <w:r w:rsidRPr="002A4A89">
        <w:rPr>
          <w:rFonts w:ascii="Times New Roman" w:hAnsi="Times New Roman"/>
          <w:sz w:val="28"/>
          <w:szCs w:val="28"/>
        </w:rPr>
        <w:t>моленской области, с учётом финансовых затрат;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2.3.4. У</w:t>
      </w:r>
      <w:r w:rsidRPr="002A4A89">
        <w:rPr>
          <w:rFonts w:ascii="Times New Roman" w:hAnsi="Times New Roman"/>
          <w:sz w:val="28"/>
          <w:szCs w:val="28"/>
        </w:rPr>
        <w:t xml:space="preserve">тверждает сметы доходов и расходов подведомственных бюджетных учреждений культуры </w:t>
      </w:r>
      <w:r w:rsidR="00B81A57">
        <w:rPr>
          <w:rFonts w:ascii="Times New Roman" w:hAnsi="Times New Roman"/>
          <w:sz w:val="28"/>
          <w:szCs w:val="28"/>
        </w:rPr>
        <w:t>и спорта ,</w:t>
      </w:r>
      <w:r w:rsidRPr="002A4A89">
        <w:rPr>
          <w:rFonts w:ascii="Times New Roman" w:hAnsi="Times New Roman"/>
          <w:sz w:val="28"/>
          <w:szCs w:val="28"/>
        </w:rPr>
        <w:t>и осуществляет контроль за использованием ими бюджетных средств;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2.3.5. В</w:t>
      </w:r>
      <w:r w:rsidRPr="002A4A89">
        <w:rPr>
          <w:rFonts w:ascii="Times New Roman" w:hAnsi="Times New Roman"/>
          <w:sz w:val="28"/>
          <w:szCs w:val="28"/>
        </w:rPr>
        <w:t xml:space="preserve">ыступает заказчиком на поставки товаров, выполнение работ и оказание услуг, связанных с решением вопросов местного значения муниципального образования «Сычёвский район» Смоленской области  в сфере культуры </w:t>
      </w:r>
      <w:r w:rsidRPr="00600364">
        <w:rPr>
          <w:rFonts w:ascii="Times New Roman" w:hAnsi="Times New Roman"/>
          <w:sz w:val="28"/>
          <w:szCs w:val="28"/>
        </w:rPr>
        <w:t>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и осуществлением отдельных государственных  полномочий, переданных органам местного самоуправления федеральными законами и законами Смоленской области;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2.3.6. Ф</w:t>
      </w:r>
      <w:r w:rsidRPr="002A4A89">
        <w:rPr>
          <w:rFonts w:ascii="Times New Roman" w:hAnsi="Times New Roman"/>
          <w:sz w:val="28"/>
          <w:szCs w:val="28"/>
        </w:rPr>
        <w:t>ормирует,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размещает и контролирует исполнение муниципального заказа на библиотечное обслуживание населения, организацию досуга и обеспечение жителей услугами организаций культуры, охрану и сохранение объектов культурного наследия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(муниципального) значения, иные виды культурного обслуживания населения  в соответствии с действующим законодательством Российской Федерации, закон</w:t>
      </w:r>
      <w:r>
        <w:rPr>
          <w:rFonts w:ascii="Times New Roman" w:hAnsi="Times New Roman"/>
          <w:sz w:val="28"/>
          <w:szCs w:val="28"/>
        </w:rPr>
        <w:t>одательством Смоленской области</w:t>
      </w:r>
      <w:r w:rsidRPr="002A4A89">
        <w:rPr>
          <w:rFonts w:ascii="Times New Roman" w:hAnsi="Times New Roman"/>
          <w:sz w:val="28"/>
          <w:szCs w:val="28"/>
        </w:rPr>
        <w:t xml:space="preserve">, Уставом муниципального образования «Сычёвский район» Смоленской области, иными нормативными правовыми актами муниципального образования «Сычёвский район» Смоленской области; 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2.3.7. О</w:t>
      </w:r>
      <w:r w:rsidRPr="002A4A89">
        <w:rPr>
          <w:rFonts w:ascii="Times New Roman" w:hAnsi="Times New Roman"/>
          <w:sz w:val="28"/>
          <w:szCs w:val="28"/>
        </w:rPr>
        <w:t>пределяет цели, условия и порядок деятельности подведомстве</w:t>
      </w:r>
      <w:r>
        <w:rPr>
          <w:rFonts w:ascii="Times New Roman" w:hAnsi="Times New Roman"/>
          <w:sz w:val="28"/>
          <w:szCs w:val="28"/>
        </w:rPr>
        <w:t xml:space="preserve">нных муниципальных </w:t>
      </w:r>
      <w:r w:rsidRPr="002A4A89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B81A57">
        <w:rPr>
          <w:rFonts w:ascii="Times New Roman" w:hAnsi="Times New Roman"/>
          <w:sz w:val="28"/>
          <w:szCs w:val="28"/>
        </w:rPr>
        <w:t xml:space="preserve"> и спорта</w:t>
      </w:r>
      <w:r w:rsidRPr="002A4A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заслушивает  отчеты об их деятельности в порядке, предусмотренном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Pr="002A4A89">
        <w:rPr>
          <w:rFonts w:ascii="Times New Roman" w:hAnsi="Times New Roman"/>
          <w:sz w:val="28"/>
          <w:szCs w:val="28"/>
        </w:rPr>
        <w:t>вский район» Смоленской области;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2.3.8. О</w:t>
      </w:r>
      <w:r w:rsidRPr="002A4A89">
        <w:rPr>
          <w:rFonts w:ascii="Times New Roman" w:hAnsi="Times New Roman"/>
          <w:sz w:val="28"/>
          <w:szCs w:val="28"/>
        </w:rPr>
        <w:t>существляет регулирование цен и тарифов  на продукцию (услуги) муницип</w:t>
      </w:r>
      <w:r>
        <w:rPr>
          <w:rFonts w:ascii="Times New Roman" w:hAnsi="Times New Roman"/>
          <w:sz w:val="28"/>
          <w:szCs w:val="28"/>
        </w:rPr>
        <w:t>альных учреждений</w:t>
      </w:r>
      <w:r w:rsidRPr="002A4A89">
        <w:rPr>
          <w:rFonts w:ascii="Times New Roman" w:hAnsi="Times New Roman"/>
          <w:sz w:val="28"/>
          <w:szCs w:val="28"/>
        </w:rPr>
        <w:t xml:space="preserve"> культуры в соответствии с действующим законодательством;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2.3.9. О</w:t>
      </w:r>
      <w:r w:rsidRPr="002A4A89">
        <w:rPr>
          <w:rFonts w:ascii="Times New Roman" w:hAnsi="Times New Roman"/>
          <w:sz w:val="28"/>
          <w:szCs w:val="28"/>
        </w:rPr>
        <w:t>беспечивает разработку проектов муниципальных социальных стандартов и других нормативов расходов бюджета  муниципального образования «Сычёвский район» Смоленской области в сфере культуры;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2.3.10. В</w:t>
      </w:r>
      <w:r w:rsidRPr="002A4A89">
        <w:rPr>
          <w:rFonts w:ascii="Times New Roman" w:hAnsi="Times New Roman"/>
          <w:sz w:val="28"/>
          <w:szCs w:val="28"/>
        </w:rPr>
        <w:t>заимодействует с органами местного самоуправления иных муниципальных образований по вопросам развития культуры  муниципального образования «Сычёвский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Смоленской области, относящимся к компетенции муниципального образования в соответствии с действующим законодательством Российской Федерации;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2.3.11. О</w:t>
      </w:r>
      <w:r w:rsidRPr="002A4A89">
        <w:rPr>
          <w:rFonts w:ascii="Times New Roman" w:hAnsi="Times New Roman"/>
          <w:sz w:val="28"/>
          <w:szCs w:val="28"/>
        </w:rPr>
        <w:t>рганизует подготовку и переподготовку кадров, квалификационную аттестацию работников подведомственных учреждений культуры, методическое обеспечение культурной деятельности;</w:t>
      </w:r>
      <w:r w:rsidRPr="002A4A89">
        <w:rPr>
          <w:rFonts w:ascii="Times New Roman" w:hAnsi="Times New Roman"/>
          <w:sz w:val="28"/>
          <w:szCs w:val="28"/>
        </w:rPr>
        <w:tab/>
        <w:t xml:space="preserve"> 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2.3.12. П</w:t>
      </w:r>
      <w:r w:rsidRPr="002A4A89">
        <w:rPr>
          <w:rFonts w:ascii="Times New Roman" w:hAnsi="Times New Roman"/>
          <w:sz w:val="28"/>
          <w:szCs w:val="28"/>
        </w:rPr>
        <w:t>ри заключении соглашений о передаче муниципальному району части полномочий  органов местного самоуправления поселения, участвует в подготовке и согласовании документов в сфере культуры;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2.3.13. О</w:t>
      </w:r>
      <w:r w:rsidRPr="002A4A89">
        <w:rPr>
          <w:rFonts w:ascii="Times New Roman" w:hAnsi="Times New Roman"/>
          <w:sz w:val="28"/>
          <w:szCs w:val="28"/>
        </w:rPr>
        <w:t>рганизует сбор статистическ</w:t>
      </w:r>
      <w:r>
        <w:rPr>
          <w:rFonts w:ascii="Times New Roman" w:hAnsi="Times New Roman"/>
          <w:sz w:val="28"/>
          <w:szCs w:val="28"/>
        </w:rPr>
        <w:t>их показателей</w:t>
      </w:r>
      <w:r w:rsidRPr="002A4A89">
        <w:rPr>
          <w:rFonts w:ascii="Times New Roman" w:hAnsi="Times New Roman"/>
          <w:sz w:val="28"/>
          <w:szCs w:val="28"/>
        </w:rPr>
        <w:t xml:space="preserve">, характеризующих состояние  сферы культуры </w:t>
      </w:r>
      <w:r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Pr="002A4A89">
        <w:rPr>
          <w:rFonts w:ascii="Times New Roman" w:hAnsi="Times New Roman"/>
          <w:sz w:val="28"/>
          <w:szCs w:val="28"/>
        </w:rPr>
        <w:t>вский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2A4A89">
        <w:rPr>
          <w:rFonts w:ascii="Times New Roman" w:hAnsi="Times New Roman"/>
          <w:sz w:val="28"/>
          <w:szCs w:val="28"/>
        </w:rPr>
        <w:t>моленской области, и представляет указанные данные органам государственной власти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установленном Правительством Российской Федерации;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2.3</w:t>
      </w:r>
      <w:r>
        <w:rPr>
          <w:rFonts w:ascii="Times New Roman" w:hAnsi="Times New Roman"/>
          <w:sz w:val="28"/>
          <w:szCs w:val="28"/>
        </w:rPr>
        <w:t>.14. К</w:t>
      </w:r>
      <w:r w:rsidRPr="002A4A89">
        <w:rPr>
          <w:rFonts w:ascii="Times New Roman" w:hAnsi="Times New Roman"/>
          <w:sz w:val="28"/>
          <w:szCs w:val="28"/>
        </w:rPr>
        <w:t>оординирует у</w:t>
      </w:r>
      <w:r>
        <w:rPr>
          <w:rFonts w:ascii="Times New Roman" w:hAnsi="Times New Roman"/>
          <w:sz w:val="28"/>
          <w:szCs w:val="28"/>
        </w:rPr>
        <w:t>частие учреждений</w:t>
      </w:r>
      <w:r w:rsidRPr="002A4A89">
        <w:rPr>
          <w:rFonts w:ascii="Times New Roman" w:hAnsi="Times New Roman"/>
          <w:sz w:val="28"/>
          <w:szCs w:val="28"/>
        </w:rPr>
        <w:t xml:space="preserve"> культуры в комплексном социально-экономическом развитии территории муниципального образования;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2.3.15. В</w:t>
      </w:r>
      <w:r w:rsidRPr="002A4A89">
        <w:rPr>
          <w:rFonts w:ascii="Times New Roman" w:hAnsi="Times New Roman"/>
          <w:sz w:val="28"/>
          <w:szCs w:val="28"/>
        </w:rPr>
        <w:t xml:space="preserve">ыполняет иные функции в сфере культуры </w:t>
      </w:r>
      <w:r w:rsidRPr="00A64A1D">
        <w:rPr>
          <w:rFonts w:ascii="Times New Roman" w:hAnsi="Times New Roman"/>
          <w:sz w:val="28"/>
          <w:szCs w:val="28"/>
        </w:rPr>
        <w:t>и спорта</w:t>
      </w:r>
      <w:r w:rsidRPr="002A4A8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законодательством Смоленской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«Сычёвский район» Смоленской области;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A4A89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Отдел по культуре может осуществлять предпринимательскую деятельность лишь постольку, поскольку это служит достижению целей,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ради которых оно создано.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К предпринимательской деятельности отдела по культуре относится: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2.5</w:t>
      </w:r>
      <w:r>
        <w:rPr>
          <w:rFonts w:ascii="Times New Roman" w:hAnsi="Times New Roman"/>
          <w:sz w:val="28"/>
          <w:szCs w:val="28"/>
        </w:rPr>
        <w:t>.1. П</w:t>
      </w:r>
      <w:r w:rsidRPr="002A4A89">
        <w:rPr>
          <w:rFonts w:ascii="Times New Roman" w:hAnsi="Times New Roman"/>
          <w:sz w:val="28"/>
          <w:szCs w:val="28"/>
        </w:rPr>
        <w:t>редоставление платных услуг, в том числе консультационных;</w:t>
      </w:r>
    </w:p>
    <w:p w:rsidR="000930DF" w:rsidRPr="00600364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2.5.2</w:t>
      </w:r>
      <w:r w:rsidRPr="00600364">
        <w:rPr>
          <w:rFonts w:ascii="Times New Roman" w:hAnsi="Times New Roman"/>
          <w:sz w:val="28"/>
          <w:szCs w:val="28"/>
        </w:rPr>
        <w:t>. Оформление охранных договоров на использование объектов культурного наследия местного значения, согласование проектов землеустроительных, земляных и иных работ на территории объектов   культурного наследия местного значения;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2.5.3.  С</w:t>
      </w:r>
      <w:r w:rsidRPr="002A4A89">
        <w:rPr>
          <w:rFonts w:ascii="Times New Roman" w:hAnsi="Times New Roman"/>
          <w:sz w:val="28"/>
          <w:szCs w:val="28"/>
        </w:rPr>
        <w:t>дача в аренду зданий и помещений, находящихся в оперативном управлении отдела по культуре;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2.5.4. И</w:t>
      </w:r>
      <w:r w:rsidRPr="002A4A89">
        <w:rPr>
          <w:rFonts w:ascii="Times New Roman" w:hAnsi="Times New Roman"/>
          <w:sz w:val="28"/>
          <w:szCs w:val="28"/>
        </w:rPr>
        <w:t xml:space="preserve">ная деятельность, не запрещённая законодательством;  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                   3.Имущество и средства управления культуры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3.1.  О</w:t>
      </w:r>
      <w:r w:rsidRPr="002A4A89">
        <w:rPr>
          <w:rFonts w:ascii="Times New Roman" w:hAnsi="Times New Roman"/>
          <w:sz w:val="28"/>
          <w:szCs w:val="28"/>
        </w:rPr>
        <w:t>тдел по культуре является бюджетной организацией и финансируется из бюджета муниципального образования «Сычёвский район» Смоленской области на основе сметы доходов и расходов. Исто</w:t>
      </w:r>
      <w:r>
        <w:rPr>
          <w:rFonts w:ascii="Times New Roman" w:hAnsi="Times New Roman"/>
          <w:sz w:val="28"/>
          <w:szCs w:val="28"/>
        </w:rPr>
        <w:t>чниками формирования имущества о</w:t>
      </w:r>
      <w:r w:rsidRPr="002A4A89">
        <w:rPr>
          <w:rFonts w:ascii="Times New Roman" w:hAnsi="Times New Roman"/>
          <w:sz w:val="28"/>
          <w:szCs w:val="28"/>
        </w:rPr>
        <w:t>тдела по культуре в денежной и иных формах являются: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3.2.1. Р</w:t>
      </w:r>
      <w:r w:rsidRPr="002A4A89">
        <w:rPr>
          <w:rFonts w:ascii="Times New Roman" w:hAnsi="Times New Roman"/>
          <w:sz w:val="28"/>
          <w:szCs w:val="28"/>
        </w:rPr>
        <w:t>егулярные и единовременные поступления от Учредителя;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3.2.2. Д</w:t>
      </w:r>
      <w:r w:rsidRPr="002A4A89">
        <w:rPr>
          <w:rFonts w:ascii="Times New Roman" w:hAnsi="Times New Roman"/>
          <w:sz w:val="28"/>
          <w:szCs w:val="28"/>
        </w:rPr>
        <w:t>обровольные имущественные взносы и пожертвования;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3.2.3.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A4A89">
        <w:rPr>
          <w:rFonts w:ascii="Times New Roman" w:hAnsi="Times New Roman"/>
          <w:sz w:val="28"/>
          <w:szCs w:val="28"/>
        </w:rPr>
        <w:t>ыручка от реализации товаров, работ, услуг;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3.2.4. Доходы</w:t>
      </w:r>
      <w:r w:rsidRPr="002A4A89">
        <w:rPr>
          <w:rFonts w:ascii="Times New Roman" w:hAnsi="Times New Roman"/>
          <w:sz w:val="28"/>
          <w:szCs w:val="28"/>
        </w:rPr>
        <w:t>, получаемые от собственности отдела по культуре;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3.2.5. Д</w:t>
      </w:r>
      <w:r w:rsidRPr="002A4A89">
        <w:rPr>
          <w:rFonts w:ascii="Times New Roman" w:hAnsi="Times New Roman"/>
          <w:sz w:val="28"/>
          <w:szCs w:val="28"/>
        </w:rPr>
        <w:t>ругие, не запрещённые законом поступления.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Порядок регулярных и единовременных поступлений от Учредителя определяется сметой доходов и расходов отде</w:t>
      </w:r>
      <w:r w:rsidR="003F0FDF">
        <w:rPr>
          <w:rFonts w:ascii="Times New Roman" w:hAnsi="Times New Roman"/>
          <w:sz w:val="28"/>
          <w:szCs w:val="28"/>
        </w:rPr>
        <w:t xml:space="preserve">ла по культуре, составляется на </w:t>
      </w:r>
      <w:r w:rsidRPr="002A4A89">
        <w:rPr>
          <w:rFonts w:ascii="Times New Roman" w:hAnsi="Times New Roman"/>
          <w:sz w:val="28"/>
          <w:szCs w:val="28"/>
        </w:rPr>
        <w:t>каждый финанс</w:t>
      </w:r>
      <w:r>
        <w:rPr>
          <w:rFonts w:ascii="Times New Roman" w:hAnsi="Times New Roman"/>
          <w:sz w:val="28"/>
          <w:szCs w:val="28"/>
        </w:rPr>
        <w:t>овый год и у</w:t>
      </w:r>
      <w:r w:rsidR="003F0FDF">
        <w:rPr>
          <w:rFonts w:ascii="Times New Roman" w:hAnsi="Times New Roman"/>
          <w:sz w:val="28"/>
          <w:szCs w:val="28"/>
        </w:rPr>
        <w:t xml:space="preserve">тверждаемой Главой </w:t>
      </w:r>
      <w:r w:rsidRPr="002A4A89">
        <w:rPr>
          <w:rFonts w:ascii="Times New Roman" w:hAnsi="Times New Roman"/>
          <w:sz w:val="28"/>
          <w:szCs w:val="28"/>
        </w:rPr>
        <w:t xml:space="preserve"> муниципального образования «Сычёвский район» Смоленской области в порядке, установленном действующим бюджетным законодательством Российской Федерации, нормативными правовыми актами муниципального образования «Сычёвский район» Смоленской области.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Отдел по культуре использует бюджетные ср</w:t>
      </w:r>
      <w:r>
        <w:rPr>
          <w:rFonts w:ascii="Times New Roman" w:hAnsi="Times New Roman"/>
          <w:sz w:val="28"/>
          <w:szCs w:val="28"/>
        </w:rPr>
        <w:t>едства в соответствии с утверждё</w:t>
      </w:r>
      <w:r w:rsidRPr="002A4A89">
        <w:rPr>
          <w:rFonts w:ascii="Times New Roman" w:hAnsi="Times New Roman"/>
          <w:sz w:val="28"/>
          <w:szCs w:val="28"/>
        </w:rPr>
        <w:t>нной сметой доходов и расходов.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Отдел по культуре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Федерации;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В смете доходов и расходов отдела по культуре должны быть отражены все доходы отдела по культуре, получаемые как из бюджета и государственных внебюджетных фондов, так и от осуществления предпринимательской деятельности, </w:t>
      </w:r>
      <w:r w:rsidRPr="002A4A89">
        <w:rPr>
          <w:rFonts w:ascii="Times New Roman" w:hAnsi="Times New Roman"/>
          <w:sz w:val="28"/>
          <w:szCs w:val="28"/>
        </w:rPr>
        <w:lastRenderedPageBreak/>
        <w:t>в том числе доходы от оказания платных услуг, другие доходы, получаемые от использования  собственности муниципального образования, закреплённой за отделом по культуре на праве оперативного управления, и иной деятельности.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Доходы о</w:t>
      </w:r>
      <w:r w:rsidRPr="002A4A89">
        <w:rPr>
          <w:rFonts w:ascii="Times New Roman" w:hAnsi="Times New Roman"/>
          <w:sz w:val="28"/>
          <w:szCs w:val="28"/>
        </w:rPr>
        <w:t>тдела по культуре, полученные от п</w:t>
      </w:r>
      <w:r>
        <w:rPr>
          <w:rFonts w:ascii="Times New Roman" w:hAnsi="Times New Roman"/>
          <w:sz w:val="28"/>
          <w:szCs w:val="28"/>
        </w:rPr>
        <w:t>редпринимательской деятельности</w:t>
      </w:r>
      <w:r w:rsidRPr="002A4A89">
        <w:rPr>
          <w:rFonts w:ascii="Times New Roman" w:hAnsi="Times New Roman"/>
          <w:sz w:val="28"/>
          <w:szCs w:val="28"/>
        </w:rPr>
        <w:t>, в полном объеме учитываю</w:t>
      </w:r>
      <w:r>
        <w:rPr>
          <w:rFonts w:ascii="Times New Roman" w:hAnsi="Times New Roman"/>
          <w:sz w:val="28"/>
          <w:szCs w:val="28"/>
        </w:rPr>
        <w:t>тся в смете доходов и расходов о</w:t>
      </w:r>
      <w:r w:rsidRPr="002A4A89">
        <w:rPr>
          <w:rFonts w:ascii="Times New Roman" w:hAnsi="Times New Roman"/>
          <w:sz w:val="28"/>
          <w:szCs w:val="28"/>
        </w:rPr>
        <w:t>тдела по культуре и отражаются в доходах бюджета муниципального образования  «Сычёвский район» Смоленской области, как доходы от использования имущества, находящегося в муниципальной собственности, либо как доходы от оказания  платных услуг.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При исполнении сметы доходов и расходов, расходование средств, полученных за сч</w:t>
      </w:r>
      <w:r>
        <w:rPr>
          <w:rFonts w:ascii="Times New Roman" w:hAnsi="Times New Roman"/>
          <w:sz w:val="28"/>
          <w:szCs w:val="28"/>
        </w:rPr>
        <w:t>ет внебюджетных источников</w:t>
      </w:r>
      <w:r w:rsidRPr="002A4A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о</w:t>
      </w:r>
      <w:r w:rsidRPr="002A4A89">
        <w:rPr>
          <w:rFonts w:ascii="Times New Roman" w:hAnsi="Times New Roman"/>
          <w:sz w:val="28"/>
          <w:szCs w:val="28"/>
        </w:rPr>
        <w:t>тделом по культуре в соответствии с порядком, предусмотренным Бюджетным кодексом Российской Федерации и нормативными правовыми актами представительного органа муниципального образования «Сычёвский район» Смоленской области.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Доходы, фактически полученн</w:t>
      </w:r>
      <w:r>
        <w:rPr>
          <w:rFonts w:ascii="Times New Roman" w:hAnsi="Times New Roman"/>
          <w:sz w:val="28"/>
          <w:szCs w:val="28"/>
        </w:rPr>
        <w:t>ые о</w:t>
      </w:r>
      <w:r w:rsidRPr="002A4A89">
        <w:rPr>
          <w:rFonts w:ascii="Times New Roman" w:hAnsi="Times New Roman"/>
          <w:sz w:val="28"/>
          <w:szCs w:val="28"/>
        </w:rPr>
        <w:t>тделом по культуре от предпринимательской деятельности при исполнении бюджета сверх утвержденных законом (решением) о бюджете и сверх сметы до</w:t>
      </w:r>
      <w:r>
        <w:rPr>
          <w:rFonts w:ascii="Times New Roman" w:hAnsi="Times New Roman"/>
          <w:sz w:val="28"/>
          <w:szCs w:val="28"/>
        </w:rPr>
        <w:t>ходов и расходов, используется о</w:t>
      </w:r>
      <w:r w:rsidRPr="002A4A89">
        <w:rPr>
          <w:rFonts w:ascii="Times New Roman" w:hAnsi="Times New Roman"/>
          <w:sz w:val="28"/>
          <w:szCs w:val="28"/>
        </w:rPr>
        <w:t>тделом по культуре в порядке, предусмотренным Бюджетным кодексом Российской Федерации, правовыми актами представительного органа муниципального образования «Сычёвский район» Смоленской области.</w:t>
      </w:r>
    </w:p>
    <w:p w:rsidR="000930DF" w:rsidRPr="00BF0EF4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F0FDF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BF0EF4">
        <w:rPr>
          <w:rFonts w:ascii="Times New Roman" w:hAnsi="Times New Roman"/>
          <w:sz w:val="28"/>
          <w:szCs w:val="28"/>
        </w:rPr>
        <w:t xml:space="preserve">Отдел по культуре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муниципального </w:t>
      </w:r>
      <w:r w:rsidR="003F0FDF" w:rsidRPr="00BF0EF4">
        <w:rPr>
          <w:rFonts w:ascii="Times New Roman" w:hAnsi="Times New Roman"/>
          <w:sz w:val="28"/>
          <w:szCs w:val="28"/>
        </w:rPr>
        <w:t xml:space="preserve">имущества </w:t>
      </w:r>
      <w:r w:rsidRPr="00BF0EF4">
        <w:rPr>
          <w:rFonts w:ascii="Times New Roman" w:hAnsi="Times New Roman"/>
          <w:sz w:val="28"/>
          <w:szCs w:val="28"/>
        </w:rPr>
        <w:t>за отделом по культуре (далее по тексту – Д</w:t>
      </w:r>
      <w:r w:rsidR="00A64A1D">
        <w:rPr>
          <w:rFonts w:ascii="Times New Roman" w:hAnsi="Times New Roman"/>
          <w:sz w:val="28"/>
          <w:szCs w:val="28"/>
        </w:rPr>
        <w:t>оговор о закреплении имущества), з</w:t>
      </w:r>
      <w:r w:rsidRPr="00BF0EF4">
        <w:rPr>
          <w:rFonts w:ascii="Times New Roman" w:hAnsi="Times New Roman"/>
          <w:sz w:val="28"/>
          <w:szCs w:val="28"/>
        </w:rPr>
        <w:t>аданиями собственника, права владения, пользования .</w:t>
      </w:r>
    </w:p>
    <w:p w:rsidR="000930DF" w:rsidRPr="00BF0EF4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930DF" w:rsidRPr="002A4A89" w:rsidRDefault="000930DF" w:rsidP="000930DF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Управление деятельностью отдела по культуре 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 4.1.</w:t>
      </w:r>
      <w:r>
        <w:rPr>
          <w:rFonts w:ascii="Times New Roman" w:hAnsi="Times New Roman"/>
          <w:sz w:val="28"/>
          <w:szCs w:val="28"/>
        </w:rPr>
        <w:t xml:space="preserve"> Порядок формирования о</w:t>
      </w:r>
      <w:r w:rsidRPr="002A4A89">
        <w:rPr>
          <w:rFonts w:ascii="Times New Roman" w:hAnsi="Times New Roman"/>
          <w:sz w:val="28"/>
          <w:szCs w:val="28"/>
        </w:rPr>
        <w:t>тдела по культуре, полномочия, срок полномочий, п</w:t>
      </w:r>
      <w:r>
        <w:rPr>
          <w:rFonts w:ascii="Times New Roman" w:hAnsi="Times New Roman"/>
          <w:sz w:val="28"/>
          <w:szCs w:val="28"/>
        </w:rPr>
        <w:t>одотчётность, подконтрольность о</w:t>
      </w:r>
      <w:r w:rsidRPr="002A4A89">
        <w:rPr>
          <w:rFonts w:ascii="Times New Roman" w:hAnsi="Times New Roman"/>
          <w:sz w:val="28"/>
          <w:szCs w:val="28"/>
        </w:rPr>
        <w:t>тдела по культуре, а также иные вопросы организации и деятельности   определяются нормативными актами муниципального образования «Сычёвский район» Смоленской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настоящим Положением.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 4.2.</w:t>
      </w:r>
      <w:r>
        <w:rPr>
          <w:rFonts w:ascii="Times New Roman" w:hAnsi="Times New Roman"/>
          <w:sz w:val="28"/>
          <w:szCs w:val="28"/>
        </w:rPr>
        <w:t xml:space="preserve"> Структура и штатное расписание о</w:t>
      </w:r>
      <w:r w:rsidRPr="002A4A89">
        <w:rPr>
          <w:rFonts w:ascii="Times New Roman" w:hAnsi="Times New Roman"/>
          <w:sz w:val="28"/>
          <w:szCs w:val="28"/>
        </w:rPr>
        <w:t>тде</w:t>
      </w:r>
      <w:r>
        <w:rPr>
          <w:rFonts w:ascii="Times New Roman" w:hAnsi="Times New Roman"/>
          <w:sz w:val="28"/>
          <w:szCs w:val="28"/>
        </w:rPr>
        <w:t>ла по культуре устанавливаются А</w:t>
      </w:r>
      <w:r w:rsidRPr="002A4A89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«Сычёвский район» Смоленской области в соответствии с законодательством Российской федерации  и нормативными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Pr="002A4A89">
        <w:rPr>
          <w:rFonts w:ascii="Times New Roman" w:hAnsi="Times New Roman"/>
          <w:sz w:val="28"/>
          <w:szCs w:val="28"/>
        </w:rPr>
        <w:t>вский район» Смоленской области.</w:t>
      </w:r>
      <w:r>
        <w:rPr>
          <w:rFonts w:ascii="Times New Roman" w:hAnsi="Times New Roman"/>
          <w:sz w:val="28"/>
          <w:szCs w:val="28"/>
        </w:rPr>
        <w:t xml:space="preserve"> Финансирование о</w:t>
      </w:r>
      <w:r w:rsidRPr="002A4A89">
        <w:rPr>
          <w:rFonts w:ascii="Times New Roman" w:hAnsi="Times New Roman"/>
          <w:sz w:val="28"/>
          <w:szCs w:val="28"/>
        </w:rPr>
        <w:t xml:space="preserve">тдела по культуре из бюджета муниципального образования «Сычёвский район» Смоленской области осуществляется главным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Pr="002A4A89">
        <w:rPr>
          <w:rFonts w:ascii="Times New Roman" w:hAnsi="Times New Roman"/>
          <w:sz w:val="28"/>
          <w:szCs w:val="28"/>
        </w:rPr>
        <w:t>вский район» Смоленской области в соответствии с утвержденным бюджетной росписью размером с учетом сокращения и индексации.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4.3.</w:t>
      </w:r>
      <w:r>
        <w:rPr>
          <w:rFonts w:ascii="Times New Roman" w:hAnsi="Times New Roman"/>
          <w:sz w:val="28"/>
          <w:szCs w:val="28"/>
        </w:rPr>
        <w:t xml:space="preserve"> Управление деятельностью о</w:t>
      </w:r>
      <w:r w:rsidRPr="002A4A89">
        <w:rPr>
          <w:rFonts w:ascii="Times New Roman" w:hAnsi="Times New Roman"/>
          <w:sz w:val="28"/>
          <w:szCs w:val="28"/>
        </w:rPr>
        <w:t xml:space="preserve">тдела по культуре осуществляется в соответствии с законодательством Российской Федерации,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«Сычё</w:t>
      </w:r>
      <w:r w:rsidRPr="002A4A89">
        <w:rPr>
          <w:rFonts w:ascii="Times New Roman" w:hAnsi="Times New Roman"/>
          <w:sz w:val="28"/>
          <w:szCs w:val="28"/>
        </w:rPr>
        <w:t>вский район» Смо</w:t>
      </w:r>
      <w:r>
        <w:rPr>
          <w:rFonts w:ascii="Times New Roman" w:hAnsi="Times New Roman"/>
          <w:sz w:val="28"/>
          <w:szCs w:val="28"/>
        </w:rPr>
        <w:t>ленской области, Положением об о</w:t>
      </w:r>
      <w:r w:rsidRPr="002A4A89">
        <w:rPr>
          <w:rFonts w:ascii="Times New Roman" w:hAnsi="Times New Roman"/>
          <w:sz w:val="28"/>
          <w:szCs w:val="28"/>
        </w:rPr>
        <w:t>тделе по культуре и строится на принципах единоначалия.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lastRenderedPageBreak/>
        <w:t xml:space="preserve">        4.4.</w:t>
      </w:r>
      <w:r>
        <w:rPr>
          <w:rFonts w:ascii="Times New Roman" w:hAnsi="Times New Roman"/>
          <w:sz w:val="28"/>
          <w:szCs w:val="28"/>
        </w:rPr>
        <w:t xml:space="preserve"> Управление деятельностью о</w:t>
      </w:r>
      <w:r w:rsidRPr="002A4A89">
        <w:rPr>
          <w:rFonts w:ascii="Times New Roman" w:hAnsi="Times New Roman"/>
          <w:sz w:val="28"/>
          <w:szCs w:val="28"/>
        </w:rPr>
        <w:t>тдела по культуре осуществляет Начальник отдела по культуре в соответствии с действующим законодательством, Уставом муниципального образования «Сычёвский район» Смоленской области и настоящим Положением.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4.5.</w:t>
      </w:r>
      <w:r>
        <w:rPr>
          <w:rFonts w:ascii="Times New Roman" w:hAnsi="Times New Roman"/>
          <w:sz w:val="28"/>
          <w:szCs w:val="28"/>
        </w:rPr>
        <w:t xml:space="preserve"> Начальник о</w:t>
      </w:r>
      <w:r w:rsidRPr="002A4A89">
        <w:rPr>
          <w:rFonts w:ascii="Times New Roman" w:hAnsi="Times New Roman"/>
          <w:sz w:val="28"/>
          <w:szCs w:val="28"/>
        </w:rPr>
        <w:t>тдела по культуре является должностным лицом местного самоуправления и несет персональную ответственность за решение вопросов местного значения муниципального образования «Сычёвский район» Смоленской области в сфере культуры, определенных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</w:t>
      </w:r>
      <w:r w:rsidRPr="002A4A89">
        <w:rPr>
          <w:rFonts w:ascii="Times New Roman" w:hAnsi="Times New Roman"/>
          <w:sz w:val="28"/>
          <w:szCs w:val="28"/>
        </w:rPr>
        <w:t>, законодательством Смоленской области, нормативными правовыми актами муниципального образования «Сычёвский район» Смоленской области.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4.6.</w:t>
      </w:r>
      <w:r>
        <w:rPr>
          <w:rFonts w:ascii="Times New Roman" w:hAnsi="Times New Roman"/>
          <w:sz w:val="28"/>
          <w:szCs w:val="28"/>
        </w:rPr>
        <w:t xml:space="preserve"> Начальник о</w:t>
      </w:r>
      <w:r w:rsidRPr="002A4A89">
        <w:rPr>
          <w:rFonts w:ascii="Times New Roman" w:hAnsi="Times New Roman"/>
          <w:sz w:val="28"/>
          <w:szCs w:val="28"/>
        </w:rPr>
        <w:t>тдела по культуре является единоличным исполнительным органом.</w:t>
      </w:r>
      <w:r>
        <w:rPr>
          <w:rFonts w:ascii="Times New Roman" w:hAnsi="Times New Roman"/>
          <w:sz w:val="28"/>
          <w:szCs w:val="28"/>
        </w:rPr>
        <w:t xml:space="preserve"> Начальник о</w:t>
      </w:r>
      <w:r w:rsidRPr="002A4A89">
        <w:rPr>
          <w:rFonts w:ascii="Times New Roman" w:hAnsi="Times New Roman"/>
          <w:sz w:val="28"/>
          <w:szCs w:val="28"/>
        </w:rPr>
        <w:t>тдела по культуре назначается на должность и освобождается от</w:t>
      </w:r>
      <w:r>
        <w:rPr>
          <w:rFonts w:ascii="Times New Roman" w:hAnsi="Times New Roman"/>
          <w:sz w:val="28"/>
          <w:szCs w:val="28"/>
        </w:rPr>
        <w:t xml:space="preserve"> должности распоряжением А</w:t>
      </w:r>
      <w:r w:rsidRPr="002A4A89">
        <w:rPr>
          <w:rFonts w:ascii="Times New Roman" w:hAnsi="Times New Roman"/>
          <w:sz w:val="28"/>
          <w:szCs w:val="28"/>
        </w:rPr>
        <w:t>дминистрации муниципального образования «Сычёвский район» Смоленской области на основании трудового договора.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Т</w:t>
      </w:r>
      <w:r>
        <w:rPr>
          <w:rFonts w:ascii="Times New Roman" w:hAnsi="Times New Roman"/>
          <w:sz w:val="28"/>
          <w:szCs w:val="28"/>
        </w:rPr>
        <w:t>рудовой договор  с начальником о</w:t>
      </w:r>
      <w:r w:rsidRPr="002A4A89">
        <w:rPr>
          <w:rFonts w:ascii="Times New Roman" w:hAnsi="Times New Roman"/>
          <w:sz w:val="28"/>
          <w:szCs w:val="28"/>
        </w:rPr>
        <w:t>тдела по культуре заключа</w:t>
      </w:r>
      <w:r>
        <w:rPr>
          <w:rFonts w:ascii="Times New Roman" w:hAnsi="Times New Roman"/>
          <w:sz w:val="28"/>
          <w:szCs w:val="28"/>
        </w:rPr>
        <w:t>ет А</w:t>
      </w:r>
      <w:r w:rsidRPr="002A4A89">
        <w:rPr>
          <w:rFonts w:ascii="Times New Roman" w:hAnsi="Times New Roman"/>
          <w:sz w:val="28"/>
          <w:szCs w:val="28"/>
        </w:rPr>
        <w:t>дминистрация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«Сычёвский район» С</w:t>
      </w:r>
      <w:r w:rsidRPr="002A4A89">
        <w:rPr>
          <w:rFonts w:ascii="Times New Roman" w:hAnsi="Times New Roman"/>
          <w:sz w:val="28"/>
          <w:szCs w:val="28"/>
        </w:rPr>
        <w:t>моленской области в порядке, установленном трудовым законодательством.</w:t>
      </w: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Начальник о</w:t>
      </w:r>
      <w:r w:rsidRPr="002A4A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дела по культуре подотчетен  </w:t>
      </w:r>
      <w:r w:rsidRPr="002A4A89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муниципального образования «Сычёвский район» Смоленской области, а по имущественным вопросам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A4A89">
        <w:rPr>
          <w:rFonts w:ascii="Times New Roman" w:hAnsi="Times New Roman"/>
          <w:sz w:val="28"/>
          <w:szCs w:val="28"/>
        </w:rPr>
        <w:t xml:space="preserve">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 xml:space="preserve"> по земель</w:t>
      </w:r>
      <w:r>
        <w:rPr>
          <w:rFonts w:ascii="Times New Roman" w:hAnsi="Times New Roman"/>
          <w:sz w:val="28"/>
          <w:szCs w:val="28"/>
        </w:rPr>
        <w:t>ным и имущественным отношениям А</w:t>
      </w:r>
      <w:r w:rsidRPr="002A4A89">
        <w:rPr>
          <w:rFonts w:ascii="Times New Roman" w:hAnsi="Times New Roman"/>
          <w:sz w:val="28"/>
          <w:szCs w:val="28"/>
        </w:rPr>
        <w:t>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«Сычёвский район» С</w:t>
      </w:r>
      <w:r w:rsidRPr="002A4A89">
        <w:rPr>
          <w:rFonts w:ascii="Times New Roman" w:hAnsi="Times New Roman"/>
          <w:sz w:val="28"/>
          <w:szCs w:val="28"/>
        </w:rPr>
        <w:t>моленской области.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A4A89">
        <w:rPr>
          <w:rFonts w:ascii="Times New Roman" w:hAnsi="Times New Roman"/>
          <w:sz w:val="28"/>
          <w:szCs w:val="28"/>
        </w:rPr>
        <w:t xml:space="preserve">         4.7.</w:t>
      </w:r>
      <w:r>
        <w:rPr>
          <w:rFonts w:ascii="Times New Roman" w:hAnsi="Times New Roman"/>
          <w:sz w:val="28"/>
          <w:szCs w:val="28"/>
        </w:rPr>
        <w:t xml:space="preserve"> Начальник о</w:t>
      </w:r>
      <w:r w:rsidRPr="002A4A89">
        <w:rPr>
          <w:rFonts w:ascii="Times New Roman" w:hAnsi="Times New Roman"/>
          <w:sz w:val="28"/>
          <w:szCs w:val="28"/>
        </w:rPr>
        <w:t>тдела по культуре осуществляет руководство текущей деятельность</w:t>
      </w:r>
      <w:r>
        <w:rPr>
          <w:rFonts w:ascii="Times New Roman" w:hAnsi="Times New Roman"/>
          <w:sz w:val="28"/>
          <w:szCs w:val="28"/>
        </w:rPr>
        <w:t>ю о</w:t>
      </w:r>
      <w:r w:rsidRPr="002A4A89">
        <w:rPr>
          <w:rFonts w:ascii="Times New Roman" w:hAnsi="Times New Roman"/>
          <w:sz w:val="28"/>
          <w:szCs w:val="28"/>
        </w:rPr>
        <w:t>тдела по культуре в соответствии с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одательством Смоленской области</w:t>
      </w:r>
      <w:r w:rsidRPr="002A4A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023BD7">
        <w:rPr>
          <w:rFonts w:ascii="Times New Roman" w:hAnsi="Times New Roman"/>
          <w:sz w:val="28"/>
          <w:szCs w:val="28"/>
        </w:rPr>
        <w:t xml:space="preserve"> </w:t>
      </w:r>
      <w:r w:rsidRPr="002A4A89">
        <w:rPr>
          <w:rFonts w:ascii="Times New Roman" w:hAnsi="Times New Roman"/>
          <w:sz w:val="28"/>
          <w:szCs w:val="28"/>
        </w:rPr>
        <w:t>муниципального образования «Сычёвский район» Смоленской области</w:t>
      </w:r>
      <w:r>
        <w:rPr>
          <w:rFonts w:ascii="Times New Roman" w:hAnsi="Times New Roman"/>
          <w:sz w:val="28"/>
          <w:szCs w:val="28"/>
        </w:rPr>
        <w:t>, настоящим Положением, Договором о закреплении имущества и Трудовым договором, обеспечивает выполнение возложенных на него задач и несёт ответственность за результаты деятельности отдела по культуре. Начальник отдела по культуре действует от имени отдела по культуре без доверенности,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лицами, в суде, арбитражном суде.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4.8. Начальник отдела по культуре: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4.8.1. Издаёт распоряжения и приказы по вопросам местного значения муниципального образования «Сычёвский район» Смоленской области, отнесённые к полномочиям отдела по культуре, в соответствии с законодательством Российской Федерации, законодательством Смоленской области, нормативными правовыми актами </w:t>
      </w:r>
      <w:r w:rsidRPr="002A4A89">
        <w:rPr>
          <w:rFonts w:ascii="Times New Roman" w:hAnsi="Times New Roman"/>
          <w:sz w:val="28"/>
          <w:szCs w:val="28"/>
        </w:rPr>
        <w:t>муниципального образования «Сычёвский район» Смоленской области</w:t>
      </w:r>
      <w:r>
        <w:rPr>
          <w:rFonts w:ascii="Times New Roman" w:hAnsi="Times New Roman"/>
          <w:sz w:val="28"/>
          <w:szCs w:val="28"/>
        </w:rPr>
        <w:t>, настоящим Положением</w:t>
      </w:r>
    </w:p>
    <w:p w:rsidR="000930DF" w:rsidRPr="00975097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4.8.2.Отдел по культуре вносит</w:t>
      </w:r>
      <w:r w:rsidR="00F277A5">
        <w:rPr>
          <w:rFonts w:ascii="Times New Roman" w:hAnsi="Times New Roman"/>
          <w:sz w:val="28"/>
          <w:szCs w:val="28"/>
        </w:rPr>
        <w:t xml:space="preserve"> предложения Главе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«Сычевский район» Смоленской области о назначении на должность и освобождение от должности руководителей подведомственных учреждений (юридических лиц);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4.8.3. Отвечает за целевое использование выделенных в распоряжение отдела по культуре бюджетных средств; достоверность и своевременное представление установленной отчётности и другой информации, связанной с исполнением </w:t>
      </w:r>
      <w:r>
        <w:rPr>
          <w:rFonts w:ascii="Times New Roman" w:hAnsi="Times New Roman"/>
          <w:sz w:val="28"/>
          <w:szCs w:val="28"/>
        </w:rPr>
        <w:lastRenderedPageBreak/>
        <w:t>бюджета; своевременное составление и представление в орган, исполняющий бюджет, бюджетной росписи и лимитов бюджетных обязательств по подведомственным получателям бюджетных средств; утверждение смет доходов и расходов подведомственных бюджетных учреждений; соблюдение нормативов финансовых затрат на предоставление муниципальных услуг при утверждении смет доходов и расходов; эффективное использование бюджетных средств;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4.8.4. Совершает в установленном порядке сделки от имени отдела по культуре;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4.8.5. Распоряжается имуществом отдела по культуре в пределах, установленных договором о закреплении имущества;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4.8.6.  Заключает договоры с физическими и юридическими лицами;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4.8.7. Издаёт и утверждает приказы, распоряжения, инструкции по вопросам, входящим в компетенцию учреждения, обязательные для всех работников отдела по культуре;</w:t>
      </w:r>
    </w:p>
    <w:p w:rsidR="00F277A5" w:rsidRPr="00BF0EF4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6490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F0EF4">
        <w:rPr>
          <w:rFonts w:ascii="Times New Roman" w:hAnsi="Times New Roman"/>
          <w:sz w:val="28"/>
          <w:szCs w:val="28"/>
        </w:rPr>
        <w:t>4.8.8.  Принимает на должность и освобождает от должности рабо</w:t>
      </w:r>
      <w:r w:rsidR="00F277A5" w:rsidRPr="00BF0EF4">
        <w:rPr>
          <w:rFonts w:ascii="Times New Roman" w:hAnsi="Times New Roman"/>
          <w:sz w:val="28"/>
          <w:szCs w:val="28"/>
        </w:rPr>
        <w:t>тников отдела по культуре</w:t>
      </w:r>
      <w:r w:rsidRPr="00BF0EF4">
        <w:rPr>
          <w:rFonts w:ascii="Times New Roman" w:hAnsi="Times New Roman"/>
          <w:sz w:val="28"/>
          <w:szCs w:val="28"/>
        </w:rPr>
        <w:t xml:space="preserve">, заключает </w:t>
      </w:r>
      <w:r w:rsidR="00BF0EF4">
        <w:rPr>
          <w:rFonts w:ascii="Times New Roman" w:hAnsi="Times New Roman"/>
          <w:sz w:val="28"/>
          <w:szCs w:val="28"/>
        </w:rPr>
        <w:t>с работниками трудовые договора</w:t>
      </w:r>
      <w:r w:rsidR="00BF0EF4" w:rsidRPr="00BF0EF4">
        <w:rPr>
          <w:rFonts w:ascii="Times New Roman" w:hAnsi="Times New Roman"/>
          <w:sz w:val="28"/>
          <w:szCs w:val="28"/>
        </w:rPr>
        <w:t>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4.8.9.  Утверждает правила внутреннего трудового распорядка;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4.8.10.Отвечает за организационно – техническое обеспечение деятельности отдела по культуре;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4.8.11.  Обеспечивает соблюдение правил и нормативных требований охраны труда, противопожарной безопасности, санитарно – гигиенического и противоэпидемического режимов;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4.8.12.  Осуществляет иные полномочия, предусмотренные действующим законодательством Российской Федерации, законодательством Смоленской области, нормативными правовыми актами </w:t>
      </w:r>
      <w:r w:rsidRPr="002A4A89">
        <w:rPr>
          <w:rFonts w:ascii="Times New Roman" w:hAnsi="Times New Roman"/>
          <w:sz w:val="28"/>
          <w:szCs w:val="28"/>
        </w:rPr>
        <w:t>муниципального образования «Сычёвский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и Трудовым договором.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4.9.  Начальник отдела по культуре несёт ответственность за нарушение договорных, кредитных, расчётных обязательств, правил хозяйствования, установленных законодательством Российской Федерации, отвечает за качество и эффективность работы отдела по культуре.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Default="000930DF" w:rsidP="000930D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Трудовые отношения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отделе по культуре действует система найма работников, предусмотренная действующим законодательством Российской Федерации.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Работники отдела по культуре в установленном порядке подлежат медицинскому и социальному страхованию и социальному обеспечению.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Отдел по культуре обеспечивает здоровые и безопасные условия труда и несёт ответственность за соблюдение Федерального закона «Об основах охраны труда».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Default="000930DF" w:rsidP="000930DF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6. Реорганизация и ликвидация отдела по культуре, изменение Положения 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6.1. Внесение изменений и дополнений в настоящее Положение, а также реорганизация и ликвидация отдела по культуре производится в установленном законодательством Российской Федерации и нормативными актами муниципального образования «Сычёвский район» Смоленской области порядке.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6.2.  Реорганизация и ликвидация отдела по культуре осуществляется на основании решения Сычёвской районной Думы в установленном законом порядке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6.3.  Реорганизация отдела по культуре может быть осуществлена в форме слияния, присоединения, разделения, выделения и преобразования. Отдел по культуре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6.4.  В случае ликвидации отдела по культуре имущество, находящееся в его оперативном управлении, передаётся собственнику.</w:t>
      </w:r>
    </w:p>
    <w:p w:rsidR="000930DF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Pr="002A4A89" w:rsidRDefault="000930DF" w:rsidP="000930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930DF" w:rsidRDefault="000930DF" w:rsidP="000930DF"/>
    <w:p w:rsidR="003E6E86" w:rsidRPr="006A7F62" w:rsidRDefault="003E6E86" w:rsidP="000930DF"/>
    <w:sectPr w:rsidR="003E6E86" w:rsidRPr="006A7F62" w:rsidSect="00397DBD">
      <w:headerReference w:type="even" r:id="rId9"/>
      <w:headerReference w:type="default" r:id="rId10"/>
      <w:pgSz w:w="11906" w:h="16838" w:code="9"/>
      <w:pgMar w:top="1134" w:right="567" w:bottom="719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A3" w:rsidRDefault="001D6CA3">
      <w:r>
        <w:separator/>
      </w:r>
    </w:p>
  </w:endnote>
  <w:endnote w:type="continuationSeparator" w:id="1">
    <w:p w:rsidR="001D6CA3" w:rsidRDefault="001D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A3" w:rsidRDefault="001D6CA3">
      <w:r>
        <w:separator/>
      </w:r>
    </w:p>
  </w:footnote>
  <w:footnote w:type="continuationSeparator" w:id="1">
    <w:p w:rsidR="001D6CA3" w:rsidRDefault="001D6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6" w:rsidRDefault="00EA12F9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1A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A36">
      <w:rPr>
        <w:rStyle w:val="a4"/>
        <w:noProof/>
      </w:rPr>
      <w:t>8</w:t>
    </w:r>
    <w:r>
      <w:rPr>
        <w:rStyle w:val="a4"/>
      </w:rPr>
      <w:fldChar w:fldCharType="end"/>
    </w:r>
  </w:p>
  <w:p w:rsidR="00F61A36" w:rsidRDefault="00F61A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36" w:rsidRDefault="00F61A36" w:rsidP="003E6E86">
    <w:pPr>
      <w:pStyle w:val="a5"/>
      <w:framePr w:wrap="around" w:vAnchor="text" w:hAnchor="margin" w:xAlign="center" w:y="1"/>
      <w:rPr>
        <w:rStyle w:val="a4"/>
      </w:rPr>
    </w:pPr>
  </w:p>
  <w:p w:rsidR="00F61A36" w:rsidRPr="0037496B" w:rsidRDefault="00F61A36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A92"/>
    <w:multiLevelType w:val="hybridMultilevel"/>
    <w:tmpl w:val="3348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05093"/>
    <w:multiLevelType w:val="hybridMultilevel"/>
    <w:tmpl w:val="B7B64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5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37BA"/>
    <w:rsid w:val="0000421C"/>
    <w:rsid w:val="00004E99"/>
    <w:rsid w:val="00010FBE"/>
    <w:rsid w:val="0001504E"/>
    <w:rsid w:val="00015323"/>
    <w:rsid w:val="00015FFF"/>
    <w:rsid w:val="00022C5C"/>
    <w:rsid w:val="00032B30"/>
    <w:rsid w:val="00033635"/>
    <w:rsid w:val="00034297"/>
    <w:rsid w:val="00056F27"/>
    <w:rsid w:val="00060DB9"/>
    <w:rsid w:val="000664FE"/>
    <w:rsid w:val="000707E4"/>
    <w:rsid w:val="00070BC6"/>
    <w:rsid w:val="00071F7D"/>
    <w:rsid w:val="00077366"/>
    <w:rsid w:val="00087280"/>
    <w:rsid w:val="000908FE"/>
    <w:rsid w:val="00092DE3"/>
    <w:rsid w:val="000930DF"/>
    <w:rsid w:val="00094231"/>
    <w:rsid w:val="000A2267"/>
    <w:rsid w:val="000A266E"/>
    <w:rsid w:val="000A5175"/>
    <w:rsid w:val="000A73CB"/>
    <w:rsid w:val="000C69AD"/>
    <w:rsid w:val="000D4004"/>
    <w:rsid w:val="000D6FCA"/>
    <w:rsid w:val="000E18F0"/>
    <w:rsid w:val="000E4969"/>
    <w:rsid w:val="000F06B9"/>
    <w:rsid w:val="000F294C"/>
    <w:rsid w:val="000F3C0E"/>
    <w:rsid w:val="000F4352"/>
    <w:rsid w:val="000F6D89"/>
    <w:rsid w:val="0010404C"/>
    <w:rsid w:val="00111A41"/>
    <w:rsid w:val="00115070"/>
    <w:rsid w:val="001248AA"/>
    <w:rsid w:val="001325AC"/>
    <w:rsid w:val="00133B31"/>
    <w:rsid w:val="00135EB2"/>
    <w:rsid w:val="00142618"/>
    <w:rsid w:val="001451B3"/>
    <w:rsid w:val="00146801"/>
    <w:rsid w:val="00146827"/>
    <w:rsid w:val="001567A6"/>
    <w:rsid w:val="0016425D"/>
    <w:rsid w:val="001666CD"/>
    <w:rsid w:val="001667B9"/>
    <w:rsid w:val="00166A72"/>
    <w:rsid w:val="00171E47"/>
    <w:rsid w:val="00174653"/>
    <w:rsid w:val="001800C7"/>
    <w:rsid w:val="00180C68"/>
    <w:rsid w:val="00183F66"/>
    <w:rsid w:val="00187F23"/>
    <w:rsid w:val="0019115C"/>
    <w:rsid w:val="00192837"/>
    <w:rsid w:val="0019663E"/>
    <w:rsid w:val="001A3B86"/>
    <w:rsid w:val="001A70B5"/>
    <w:rsid w:val="001A7E12"/>
    <w:rsid w:val="001B4896"/>
    <w:rsid w:val="001B5C00"/>
    <w:rsid w:val="001B6730"/>
    <w:rsid w:val="001B7484"/>
    <w:rsid w:val="001C1853"/>
    <w:rsid w:val="001C639B"/>
    <w:rsid w:val="001D1146"/>
    <w:rsid w:val="001D3BD4"/>
    <w:rsid w:val="001D40E2"/>
    <w:rsid w:val="001D6CA3"/>
    <w:rsid w:val="001E3E35"/>
    <w:rsid w:val="001E4974"/>
    <w:rsid w:val="001E5DD1"/>
    <w:rsid w:val="001E6EB3"/>
    <w:rsid w:val="001E6EF7"/>
    <w:rsid w:val="001F1719"/>
    <w:rsid w:val="00200FCA"/>
    <w:rsid w:val="002035BF"/>
    <w:rsid w:val="00205CA5"/>
    <w:rsid w:val="00212357"/>
    <w:rsid w:val="00224AFC"/>
    <w:rsid w:val="00236541"/>
    <w:rsid w:val="00236AAC"/>
    <w:rsid w:val="00237AED"/>
    <w:rsid w:val="00243439"/>
    <w:rsid w:val="00245480"/>
    <w:rsid w:val="0024603A"/>
    <w:rsid w:val="00252E4B"/>
    <w:rsid w:val="002532A7"/>
    <w:rsid w:val="00256F2A"/>
    <w:rsid w:val="002668CB"/>
    <w:rsid w:val="00270116"/>
    <w:rsid w:val="002738D8"/>
    <w:rsid w:val="00273C38"/>
    <w:rsid w:val="00276120"/>
    <w:rsid w:val="00283F97"/>
    <w:rsid w:val="002925CF"/>
    <w:rsid w:val="00292B69"/>
    <w:rsid w:val="00294CE0"/>
    <w:rsid w:val="002A0F3A"/>
    <w:rsid w:val="002A51C3"/>
    <w:rsid w:val="002B178F"/>
    <w:rsid w:val="002B2B94"/>
    <w:rsid w:val="002B6AFA"/>
    <w:rsid w:val="002C4347"/>
    <w:rsid w:val="002C4C40"/>
    <w:rsid w:val="002C54BB"/>
    <w:rsid w:val="002C765E"/>
    <w:rsid w:val="002C7765"/>
    <w:rsid w:val="002D57C8"/>
    <w:rsid w:val="002E060D"/>
    <w:rsid w:val="002E4A31"/>
    <w:rsid w:val="002F3E34"/>
    <w:rsid w:val="002F54BF"/>
    <w:rsid w:val="002F674A"/>
    <w:rsid w:val="00303A4B"/>
    <w:rsid w:val="0030568E"/>
    <w:rsid w:val="00307B4E"/>
    <w:rsid w:val="00307D7F"/>
    <w:rsid w:val="0031682F"/>
    <w:rsid w:val="00324A86"/>
    <w:rsid w:val="00326D1D"/>
    <w:rsid w:val="003271B3"/>
    <w:rsid w:val="00332B63"/>
    <w:rsid w:val="003346CF"/>
    <w:rsid w:val="00352B28"/>
    <w:rsid w:val="00354BEA"/>
    <w:rsid w:val="0035599E"/>
    <w:rsid w:val="00362FB7"/>
    <w:rsid w:val="00370B65"/>
    <w:rsid w:val="00374A85"/>
    <w:rsid w:val="003764B8"/>
    <w:rsid w:val="00380E03"/>
    <w:rsid w:val="00383B30"/>
    <w:rsid w:val="00383D5B"/>
    <w:rsid w:val="003848BF"/>
    <w:rsid w:val="00385D8A"/>
    <w:rsid w:val="00394799"/>
    <w:rsid w:val="00397DBD"/>
    <w:rsid w:val="003A02A5"/>
    <w:rsid w:val="003A2817"/>
    <w:rsid w:val="003A4872"/>
    <w:rsid w:val="003A4B03"/>
    <w:rsid w:val="003A675F"/>
    <w:rsid w:val="003A6FD0"/>
    <w:rsid w:val="003B50EE"/>
    <w:rsid w:val="003D0AB6"/>
    <w:rsid w:val="003D0B99"/>
    <w:rsid w:val="003D1A2D"/>
    <w:rsid w:val="003D1CF0"/>
    <w:rsid w:val="003D44FD"/>
    <w:rsid w:val="003D4997"/>
    <w:rsid w:val="003D7354"/>
    <w:rsid w:val="003E09A3"/>
    <w:rsid w:val="003E37D0"/>
    <w:rsid w:val="003E393E"/>
    <w:rsid w:val="003E6E86"/>
    <w:rsid w:val="003F0FDF"/>
    <w:rsid w:val="003F3D8E"/>
    <w:rsid w:val="003F459B"/>
    <w:rsid w:val="003F7F86"/>
    <w:rsid w:val="0040278D"/>
    <w:rsid w:val="0040499C"/>
    <w:rsid w:val="00410B3D"/>
    <w:rsid w:val="00411D0D"/>
    <w:rsid w:val="004124BE"/>
    <w:rsid w:val="00412AD2"/>
    <w:rsid w:val="00414E5D"/>
    <w:rsid w:val="00421A95"/>
    <w:rsid w:val="004240F3"/>
    <w:rsid w:val="00432EAB"/>
    <w:rsid w:val="00440FFE"/>
    <w:rsid w:val="0044720F"/>
    <w:rsid w:val="004527F2"/>
    <w:rsid w:val="0045602B"/>
    <w:rsid w:val="00460BD5"/>
    <w:rsid w:val="004615C8"/>
    <w:rsid w:val="00462D9D"/>
    <w:rsid w:val="004654AE"/>
    <w:rsid w:val="00466DCD"/>
    <w:rsid w:val="004700DD"/>
    <w:rsid w:val="00470AE8"/>
    <w:rsid w:val="00471412"/>
    <w:rsid w:val="00476347"/>
    <w:rsid w:val="0048028D"/>
    <w:rsid w:val="00486F18"/>
    <w:rsid w:val="004879A5"/>
    <w:rsid w:val="00490BAE"/>
    <w:rsid w:val="0049558D"/>
    <w:rsid w:val="00497843"/>
    <w:rsid w:val="004A1444"/>
    <w:rsid w:val="004A32AF"/>
    <w:rsid w:val="004B0C85"/>
    <w:rsid w:val="004B32C8"/>
    <w:rsid w:val="004B6985"/>
    <w:rsid w:val="004B7816"/>
    <w:rsid w:val="004C6D65"/>
    <w:rsid w:val="004E5234"/>
    <w:rsid w:val="004F089E"/>
    <w:rsid w:val="004F2CFE"/>
    <w:rsid w:val="00500A4B"/>
    <w:rsid w:val="00500C4D"/>
    <w:rsid w:val="0050343A"/>
    <w:rsid w:val="00512A31"/>
    <w:rsid w:val="00514EC1"/>
    <w:rsid w:val="00521A32"/>
    <w:rsid w:val="00523AFB"/>
    <w:rsid w:val="00523BDC"/>
    <w:rsid w:val="005378E9"/>
    <w:rsid w:val="00542208"/>
    <w:rsid w:val="00542249"/>
    <w:rsid w:val="005432C8"/>
    <w:rsid w:val="00543D64"/>
    <w:rsid w:val="0054586B"/>
    <w:rsid w:val="0054681F"/>
    <w:rsid w:val="005637ED"/>
    <w:rsid w:val="00571076"/>
    <w:rsid w:val="00571DE7"/>
    <w:rsid w:val="00572054"/>
    <w:rsid w:val="005834F6"/>
    <w:rsid w:val="005950C2"/>
    <w:rsid w:val="005A06B3"/>
    <w:rsid w:val="005A51FA"/>
    <w:rsid w:val="005B1623"/>
    <w:rsid w:val="005B3B40"/>
    <w:rsid w:val="005B7C11"/>
    <w:rsid w:val="005C1349"/>
    <w:rsid w:val="005C39D5"/>
    <w:rsid w:val="005C6ECA"/>
    <w:rsid w:val="005D24DF"/>
    <w:rsid w:val="005D295D"/>
    <w:rsid w:val="005E3B79"/>
    <w:rsid w:val="005E6043"/>
    <w:rsid w:val="005F147B"/>
    <w:rsid w:val="005F2FBF"/>
    <w:rsid w:val="005F4CAC"/>
    <w:rsid w:val="006031B7"/>
    <w:rsid w:val="006040E6"/>
    <w:rsid w:val="00607B2B"/>
    <w:rsid w:val="00612AA0"/>
    <w:rsid w:val="00612DF0"/>
    <w:rsid w:val="0061730F"/>
    <w:rsid w:val="00633562"/>
    <w:rsid w:val="00634929"/>
    <w:rsid w:val="00641B1C"/>
    <w:rsid w:val="006478FC"/>
    <w:rsid w:val="00651ACA"/>
    <w:rsid w:val="00652506"/>
    <w:rsid w:val="00653569"/>
    <w:rsid w:val="00665BAE"/>
    <w:rsid w:val="006672A8"/>
    <w:rsid w:val="00671EE5"/>
    <w:rsid w:val="00672EED"/>
    <w:rsid w:val="006759F6"/>
    <w:rsid w:val="006776FC"/>
    <w:rsid w:val="00687BE4"/>
    <w:rsid w:val="00690DE7"/>
    <w:rsid w:val="00691A6B"/>
    <w:rsid w:val="0069726E"/>
    <w:rsid w:val="006A2506"/>
    <w:rsid w:val="006A6D2A"/>
    <w:rsid w:val="006A6E33"/>
    <w:rsid w:val="006A7F62"/>
    <w:rsid w:val="006D1856"/>
    <w:rsid w:val="006D6BB9"/>
    <w:rsid w:val="006E4EA2"/>
    <w:rsid w:val="006E5F55"/>
    <w:rsid w:val="006F7C38"/>
    <w:rsid w:val="0070461C"/>
    <w:rsid w:val="00705BFD"/>
    <w:rsid w:val="0070734F"/>
    <w:rsid w:val="007116E8"/>
    <w:rsid w:val="00723E4E"/>
    <w:rsid w:val="00727BD2"/>
    <w:rsid w:val="00735785"/>
    <w:rsid w:val="00735CB4"/>
    <w:rsid w:val="0073659B"/>
    <w:rsid w:val="00742A16"/>
    <w:rsid w:val="00744093"/>
    <w:rsid w:val="00744FA7"/>
    <w:rsid w:val="007451C7"/>
    <w:rsid w:val="00745FD7"/>
    <w:rsid w:val="007504B3"/>
    <w:rsid w:val="00751583"/>
    <w:rsid w:val="00753FBB"/>
    <w:rsid w:val="007608D7"/>
    <w:rsid w:val="007639C8"/>
    <w:rsid w:val="00770643"/>
    <w:rsid w:val="00777205"/>
    <w:rsid w:val="00784E92"/>
    <w:rsid w:val="00786352"/>
    <w:rsid w:val="007864A5"/>
    <w:rsid w:val="007877C5"/>
    <w:rsid w:val="007A0C2C"/>
    <w:rsid w:val="007A299C"/>
    <w:rsid w:val="007A36FC"/>
    <w:rsid w:val="007A6C49"/>
    <w:rsid w:val="007B31FF"/>
    <w:rsid w:val="007B56D5"/>
    <w:rsid w:val="007B5762"/>
    <w:rsid w:val="007B6BB9"/>
    <w:rsid w:val="007B76CF"/>
    <w:rsid w:val="007C0F1A"/>
    <w:rsid w:val="007C1968"/>
    <w:rsid w:val="007C3166"/>
    <w:rsid w:val="007C399D"/>
    <w:rsid w:val="007C5124"/>
    <w:rsid w:val="007C6D42"/>
    <w:rsid w:val="007D41AB"/>
    <w:rsid w:val="007E16FD"/>
    <w:rsid w:val="007E19BA"/>
    <w:rsid w:val="007E36BC"/>
    <w:rsid w:val="007E470E"/>
    <w:rsid w:val="007E7562"/>
    <w:rsid w:val="007F0724"/>
    <w:rsid w:val="007F3480"/>
    <w:rsid w:val="007F5F93"/>
    <w:rsid w:val="007F7096"/>
    <w:rsid w:val="008036B4"/>
    <w:rsid w:val="00804EEA"/>
    <w:rsid w:val="008064AA"/>
    <w:rsid w:val="00810103"/>
    <w:rsid w:val="00810DC6"/>
    <w:rsid w:val="00812D53"/>
    <w:rsid w:val="0081544F"/>
    <w:rsid w:val="00816882"/>
    <w:rsid w:val="00820BAA"/>
    <w:rsid w:val="008244A6"/>
    <w:rsid w:val="00830CC1"/>
    <w:rsid w:val="008319A6"/>
    <w:rsid w:val="008335B6"/>
    <w:rsid w:val="00835EB4"/>
    <w:rsid w:val="008369DD"/>
    <w:rsid w:val="00843093"/>
    <w:rsid w:val="008471EB"/>
    <w:rsid w:val="00847301"/>
    <w:rsid w:val="008508FB"/>
    <w:rsid w:val="008615F3"/>
    <w:rsid w:val="008677BD"/>
    <w:rsid w:val="00876B13"/>
    <w:rsid w:val="00883F7E"/>
    <w:rsid w:val="008872CA"/>
    <w:rsid w:val="00891631"/>
    <w:rsid w:val="00892308"/>
    <w:rsid w:val="00895F8A"/>
    <w:rsid w:val="008A347E"/>
    <w:rsid w:val="008A4825"/>
    <w:rsid w:val="008A53DC"/>
    <w:rsid w:val="008A71F8"/>
    <w:rsid w:val="008B1916"/>
    <w:rsid w:val="008B500A"/>
    <w:rsid w:val="008B71DE"/>
    <w:rsid w:val="008C2D9E"/>
    <w:rsid w:val="008C6330"/>
    <w:rsid w:val="008D73D8"/>
    <w:rsid w:val="008E4446"/>
    <w:rsid w:val="008E67D6"/>
    <w:rsid w:val="008F28D3"/>
    <w:rsid w:val="008F2E39"/>
    <w:rsid w:val="008F4E19"/>
    <w:rsid w:val="008F52CB"/>
    <w:rsid w:val="008F5E8D"/>
    <w:rsid w:val="00905F9D"/>
    <w:rsid w:val="009060CE"/>
    <w:rsid w:val="00906A0C"/>
    <w:rsid w:val="00914E82"/>
    <w:rsid w:val="00917B62"/>
    <w:rsid w:val="00917D71"/>
    <w:rsid w:val="00921A1E"/>
    <w:rsid w:val="009259F7"/>
    <w:rsid w:val="00934034"/>
    <w:rsid w:val="00941AB1"/>
    <w:rsid w:val="00945D56"/>
    <w:rsid w:val="00946DAA"/>
    <w:rsid w:val="00950345"/>
    <w:rsid w:val="009573A3"/>
    <w:rsid w:val="00961517"/>
    <w:rsid w:val="00961EC5"/>
    <w:rsid w:val="009673B2"/>
    <w:rsid w:val="00967B74"/>
    <w:rsid w:val="00970CA0"/>
    <w:rsid w:val="0097224E"/>
    <w:rsid w:val="00972DF1"/>
    <w:rsid w:val="009733BC"/>
    <w:rsid w:val="00977E7D"/>
    <w:rsid w:val="00980B58"/>
    <w:rsid w:val="00981514"/>
    <w:rsid w:val="00982578"/>
    <w:rsid w:val="00983FAC"/>
    <w:rsid w:val="00996CC9"/>
    <w:rsid w:val="00997CD8"/>
    <w:rsid w:val="009A418D"/>
    <w:rsid w:val="009B537D"/>
    <w:rsid w:val="009B7F55"/>
    <w:rsid w:val="009C0EC5"/>
    <w:rsid w:val="009C29A0"/>
    <w:rsid w:val="009C6EF1"/>
    <w:rsid w:val="009C6F01"/>
    <w:rsid w:val="009C77A5"/>
    <w:rsid w:val="009D170F"/>
    <w:rsid w:val="009D6771"/>
    <w:rsid w:val="009E23CE"/>
    <w:rsid w:val="009E2795"/>
    <w:rsid w:val="009E6217"/>
    <w:rsid w:val="009E6C4B"/>
    <w:rsid w:val="009F28EE"/>
    <w:rsid w:val="009F419B"/>
    <w:rsid w:val="009F79C6"/>
    <w:rsid w:val="00A01C99"/>
    <w:rsid w:val="00A11B34"/>
    <w:rsid w:val="00A16E95"/>
    <w:rsid w:val="00A20919"/>
    <w:rsid w:val="00A27FD6"/>
    <w:rsid w:val="00A3544B"/>
    <w:rsid w:val="00A37669"/>
    <w:rsid w:val="00A37C16"/>
    <w:rsid w:val="00A44827"/>
    <w:rsid w:val="00A47F8C"/>
    <w:rsid w:val="00A56203"/>
    <w:rsid w:val="00A56934"/>
    <w:rsid w:val="00A64A1D"/>
    <w:rsid w:val="00A65DD0"/>
    <w:rsid w:val="00A7164D"/>
    <w:rsid w:val="00A7658C"/>
    <w:rsid w:val="00A816F2"/>
    <w:rsid w:val="00A84170"/>
    <w:rsid w:val="00A85AAB"/>
    <w:rsid w:val="00A86AD4"/>
    <w:rsid w:val="00A91860"/>
    <w:rsid w:val="00A91F5C"/>
    <w:rsid w:val="00A921A0"/>
    <w:rsid w:val="00A97744"/>
    <w:rsid w:val="00AA1682"/>
    <w:rsid w:val="00AA42E5"/>
    <w:rsid w:val="00AA7CD9"/>
    <w:rsid w:val="00AB043A"/>
    <w:rsid w:val="00AB2E62"/>
    <w:rsid w:val="00AB5C75"/>
    <w:rsid w:val="00AC0B65"/>
    <w:rsid w:val="00AD0DE4"/>
    <w:rsid w:val="00AD3D24"/>
    <w:rsid w:val="00AD5ACE"/>
    <w:rsid w:val="00AD5D9B"/>
    <w:rsid w:val="00AD7440"/>
    <w:rsid w:val="00AE18F8"/>
    <w:rsid w:val="00AE1C89"/>
    <w:rsid w:val="00AE248F"/>
    <w:rsid w:val="00AF26A8"/>
    <w:rsid w:val="00AF2AD8"/>
    <w:rsid w:val="00AF65CE"/>
    <w:rsid w:val="00B0188B"/>
    <w:rsid w:val="00B058DD"/>
    <w:rsid w:val="00B121EE"/>
    <w:rsid w:val="00B134AB"/>
    <w:rsid w:val="00B172B4"/>
    <w:rsid w:val="00B2135D"/>
    <w:rsid w:val="00B213EC"/>
    <w:rsid w:val="00B270B3"/>
    <w:rsid w:val="00B302C1"/>
    <w:rsid w:val="00B31DCE"/>
    <w:rsid w:val="00B324F7"/>
    <w:rsid w:val="00B342C1"/>
    <w:rsid w:val="00B372A8"/>
    <w:rsid w:val="00B3786E"/>
    <w:rsid w:val="00B533D3"/>
    <w:rsid w:val="00B55CAE"/>
    <w:rsid w:val="00B5631A"/>
    <w:rsid w:val="00B60A8D"/>
    <w:rsid w:val="00B67BDD"/>
    <w:rsid w:val="00B7688E"/>
    <w:rsid w:val="00B800C4"/>
    <w:rsid w:val="00B80D33"/>
    <w:rsid w:val="00B81A57"/>
    <w:rsid w:val="00B860CD"/>
    <w:rsid w:val="00B87179"/>
    <w:rsid w:val="00B87A20"/>
    <w:rsid w:val="00B95C1B"/>
    <w:rsid w:val="00B95C34"/>
    <w:rsid w:val="00B96688"/>
    <w:rsid w:val="00BB0CC2"/>
    <w:rsid w:val="00BC714B"/>
    <w:rsid w:val="00BE0ADE"/>
    <w:rsid w:val="00BE26F2"/>
    <w:rsid w:val="00BE2BC9"/>
    <w:rsid w:val="00BE4D5B"/>
    <w:rsid w:val="00BE53E1"/>
    <w:rsid w:val="00BE6BED"/>
    <w:rsid w:val="00BF0EF4"/>
    <w:rsid w:val="00BF1187"/>
    <w:rsid w:val="00BF365E"/>
    <w:rsid w:val="00BF60EF"/>
    <w:rsid w:val="00BF6DE8"/>
    <w:rsid w:val="00C00A9B"/>
    <w:rsid w:val="00C00B7B"/>
    <w:rsid w:val="00C036B6"/>
    <w:rsid w:val="00C108B0"/>
    <w:rsid w:val="00C154C4"/>
    <w:rsid w:val="00C20FD4"/>
    <w:rsid w:val="00C2129C"/>
    <w:rsid w:val="00C23E11"/>
    <w:rsid w:val="00C25D62"/>
    <w:rsid w:val="00C311FD"/>
    <w:rsid w:val="00C32605"/>
    <w:rsid w:val="00C338EA"/>
    <w:rsid w:val="00C348E1"/>
    <w:rsid w:val="00C35A71"/>
    <w:rsid w:val="00C37D6E"/>
    <w:rsid w:val="00C37DCD"/>
    <w:rsid w:val="00C37E18"/>
    <w:rsid w:val="00C405CB"/>
    <w:rsid w:val="00C40E7F"/>
    <w:rsid w:val="00C4249C"/>
    <w:rsid w:val="00C424CC"/>
    <w:rsid w:val="00C56DF7"/>
    <w:rsid w:val="00C57B42"/>
    <w:rsid w:val="00C642AF"/>
    <w:rsid w:val="00C643C1"/>
    <w:rsid w:val="00C64909"/>
    <w:rsid w:val="00C6579C"/>
    <w:rsid w:val="00C66B5E"/>
    <w:rsid w:val="00C7221A"/>
    <w:rsid w:val="00C77B2C"/>
    <w:rsid w:val="00C77FD2"/>
    <w:rsid w:val="00C94A52"/>
    <w:rsid w:val="00C9508E"/>
    <w:rsid w:val="00C9515D"/>
    <w:rsid w:val="00C959A0"/>
    <w:rsid w:val="00CA4BAF"/>
    <w:rsid w:val="00CA4E35"/>
    <w:rsid w:val="00CB041B"/>
    <w:rsid w:val="00CB0B7A"/>
    <w:rsid w:val="00CB2373"/>
    <w:rsid w:val="00CB365C"/>
    <w:rsid w:val="00CB6364"/>
    <w:rsid w:val="00CB666B"/>
    <w:rsid w:val="00CB6A8A"/>
    <w:rsid w:val="00CC07BA"/>
    <w:rsid w:val="00CC3155"/>
    <w:rsid w:val="00CD3189"/>
    <w:rsid w:val="00CD3C94"/>
    <w:rsid w:val="00CD7BCA"/>
    <w:rsid w:val="00CE0A8E"/>
    <w:rsid w:val="00CF0557"/>
    <w:rsid w:val="00CF167C"/>
    <w:rsid w:val="00CF2CDE"/>
    <w:rsid w:val="00CF2D14"/>
    <w:rsid w:val="00CF5B95"/>
    <w:rsid w:val="00CF725A"/>
    <w:rsid w:val="00D008AE"/>
    <w:rsid w:val="00D059CF"/>
    <w:rsid w:val="00D13F49"/>
    <w:rsid w:val="00D161FA"/>
    <w:rsid w:val="00D172E6"/>
    <w:rsid w:val="00D23E42"/>
    <w:rsid w:val="00D309C4"/>
    <w:rsid w:val="00D44000"/>
    <w:rsid w:val="00D51091"/>
    <w:rsid w:val="00D51551"/>
    <w:rsid w:val="00D55888"/>
    <w:rsid w:val="00D60CF9"/>
    <w:rsid w:val="00D62C47"/>
    <w:rsid w:val="00D654F5"/>
    <w:rsid w:val="00D66678"/>
    <w:rsid w:val="00D67416"/>
    <w:rsid w:val="00D72CE4"/>
    <w:rsid w:val="00D7576E"/>
    <w:rsid w:val="00D77225"/>
    <w:rsid w:val="00D91897"/>
    <w:rsid w:val="00D9495D"/>
    <w:rsid w:val="00DB4A78"/>
    <w:rsid w:val="00DB6036"/>
    <w:rsid w:val="00DB7A6E"/>
    <w:rsid w:val="00DC65F2"/>
    <w:rsid w:val="00DC6A54"/>
    <w:rsid w:val="00DD002C"/>
    <w:rsid w:val="00DD0FD3"/>
    <w:rsid w:val="00DD55F8"/>
    <w:rsid w:val="00DF6E84"/>
    <w:rsid w:val="00E04BBE"/>
    <w:rsid w:val="00E17377"/>
    <w:rsid w:val="00E177AB"/>
    <w:rsid w:val="00E2448A"/>
    <w:rsid w:val="00E3351C"/>
    <w:rsid w:val="00E36E9F"/>
    <w:rsid w:val="00E43226"/>
    <w:rsid w:val="00E45C88"/>
    <w:rsid w:val="00E53DF3"/>
    <w:rsid w:val="00E56EB1"/>
    <w:rsid w:val="00E63BEE"/>
    <w:rsid w:val="00E647B5"/>
    <w:rsid w:val="00E64C0E"/>
    <w:rsid w:val="00E66622"/>
    <w:rsid w:val="00E706DC"/>
    <w:rsid w:val="00E728ED"/>
    <w:rsid w:val="00E76F60"/>
    <w:rsid w:val="00E8414D"/>
    <w:rsid w:val="00E87F51"/>
    <w:rsid w:val="00E93FE6"/>
    <w:rsid w:val="00EA12F9"/>
    <w:rsid w:val="00EA2432"/>
    <w:rsid w:val="00EA399C"/>
    <w:rsid w:val="00EA473F"/>
    <w:rsid w:val="00EA6DA0"/>
    <w:rsid w:val="00EB7F37"/>
    <w:rsid w:val="00EC1EBA"/>
    <w:rsid w:val="00ED04E5"/>
    <w:rsid w:val="00ED1AC7"/>
    <w:rsid w:val="00ED4476"/>
    <w:rsid w:val="00EE1540"/>
    <w:rsid w:val="00EE3B8E"/>
    <w:rsid w:val="00EE4F12"/>
    <w:rsid w:val="00EE654A"/>
    <w:rsid w:val="00EF0813"/>
    <w:rsid w:val="00EF1C00"/>
    <w:rsid w:val="00EF29C8"/>
    <w:rsid w:val="00EF43B9"/>
    <w:rsid w:val="00EF4D19"/>
    <w:rsid w:val="00EF6AF2"/>
    <w:rsid w:val="00F03514"/>
    <w:rsid w:val="00F142E5"/>
    <w:rsid w:val="00F17D65"/>
    <w:rsid w:val="00F213A8"/>
    <w:rsid w:val="00F21E92"/>
    <w:rsid w:val="00F244D4"/>
    <w:rsid w:val="00F277A5"/>
    <w:rsid w:val="00F27F3A"/>
    <w:rsid w:val="00F30297"/>
    <w:rsid w:val="00F36E6D"/>
    <w:rsid w:val="00F3710C"/>
    <w:rsid w:val="00F40D45"/>
    <w:rsid w:val="00F42297"/>
    <w:rsid w:val="00F42D1A"/>
    <w:rsid w:val="00F47AE9"/>
    <w:rsid w:val="00F53161"/>
    <w:rsid w:val="00F55001"/>
    <w:rsid w:val="00F55F3D"/>
    <w:rsid w:val="00F578D8"/>
    <w:rsid w:val="00F6076C"/>
    <w:rsid w:val="00F61A36"/>
    <w:rsid w:val="00F63787"/>
    <w:rsid w:val="00F70C4E"/>
    <w:rsid w:val="00F81346"/>
    <w:rsid w:val="00F81E02"/>
    <w:rsid w:val="00F83C9F"/>
    <w:rsid w:val="00F84C41"/>
    <w:rsid w:val="00F85E55"/>
    <w:rsid w:val="00F86266"/>
    <w:rsid w:val="00F976BB"/>
    <w:rsid w:val="00FA0993"/>
    <w:rsid w:val="00FA7728"/>
    <w:rsid w:val="00FB15EF"/>
    <w:rsid w:val="00FB4713"/>
    <w:rsid w:val="00FB476C"/>
    <w:rsid w:val="00FB47BF"/>
    <w:rsid w:val="00FC27F5"/>
    <w:rsid w:val="00FC29F8"/>
    <w:rsid w:val="00FC3300"/>
    <w:rsid w:val="00FC66BF"/>
    <w:rsid w:val="00FC7024"/>
    <w:rsid w:val="00FE46AE"/>
    <w:rsid w:val="00FF064D"/>
    <w:rsid w:val="00FF6F6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qFormat/>
    <w:rsid w:val="00FC29F8"/>
    <w:pPr>
      <w:jc w:val="center"/>
    </w:pPr>
    <w:rPr>
      <w:sz w:val="28"/>
      <w:szCs w:val="28"/>
    </w:rPr>
  </w:style>
  <w:style w:type="table" w:styleId="ab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E728ED"/>
    <w:rPr>
      <w:color w:val="0000FF"/>
      <w:u w:val="single"/>
    </w:rPr>
  </w:style>
  <w:style w:type="character" w:styleId="ae">
    <w:name w:val="FollowedHyperlink"/>
    <w:basedOn w:val="a0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Title">
    <w:name w:val="ConsTitle"/>
    <w:rsid w:val="005834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 Indent"/>
    <w:basedOn w:val="a"/>
    <w:link w:val="af0"/>
    <w:rsid w:val="00A716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7164D"/>
  </w:style>
  <w:style w:type="paragraph" w:styleId="af1">
    <w:name w:val="No Spacing"/>
    <w:qFormat/>
    <w:rsid w:val="000930DF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31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C40E-3C74-4493-8E42-09E7332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11</cp:revision>
  <cp:lastPrinted>2019-04-22T05:30:00Z</cp:lastPrinted>
  <dcterms:created xsi:type="dcterms:W3CDTF">2019-04-22T06:48:00Z</dcterms:created>
  <dcterms:modified xsi:type="dcterms:W3CDTF">2019-10-11T08:27:00Z</dcterms:modified>
</cp:coreProperties>
</file>