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CA" w:rsidRPr="00C878CA" w:rsidRDefault="00C878CA" w:rsidP="00C878CA">
      <w:pPr>
        <w:pStyle w:val="a3"/>
        <w:jc w:val="center"/>
        <w:rPr>
          <w:sz w:val="28"/>
          <w:szCs w:val="28"/>
        </w:rPr>
      </w:pPr>
      <w:proofErr w:type="gramStart"/>
      <w:r w:rsidRPr="00C878CA">
        <w:rPr>
          <w:sz w:val="28"/>
          <w:szCs w:val="28"/>
        </w:rPr>
        <w:t>Перечень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</w:t>
      </w:r>
      <w:proofErr w:type="gramEnd"/>
      <w:r w:rsidRPr="00C878CA">
        <w:rPr>
          <w:sz w:val="28"/>
          <w:szCs w:val="28"/>
        </w:rPr>
        <w:t xml:space="preserve"> перечня земельных участков для предоставления в собственность граждан, имеющих трех и более детей, бесплатно для индивидуального жилищного строительства, </w:t>
      </w:r>
      <w:r w:rsidRPr="00C878CA">
        <w:rPr>
          <w:bCs/>
          <w:sz w:val="28"/>
          <w:szCs w:val="28"/>
        </w:rPr>
        <w:t xml:space="preserve">из земель, находящихся в </w:t>
      </w:r>
      <w:r w:rsidRPr="00C878CA">
        <w:rPr>
          <w:sz w:val="28"/>
          <w:szCs w:val="28"/>
        </w:rPr>
        <w:t>муниципальной собственности, а также земель, государственная собственность, на которые не разграничена, на территории муниципального образования «Сычевский район» Смоленской области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0"/>
        <w:gridCol w:w="1828"/>
        <w:gridCol w:w="2076"/>
        <w:gridCol w:w="1411"/>
        <w:gridCol w:w="1857"/>
        <w:gridCol w:w="2116"/>
      </w:tblGrid>
      <w:tr w:rsidR="00045475" w:rsidRPr="0094699A" w:rsidTr="00E51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 xml:space="preserve">Кадастровый номер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>Местоположение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>Площадь земельного участка,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 xml:space="preserve">Разрешенное использование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>Обременения, ограничивающие его использование</w:t>
            </w:r>
          </w:p>
        </w:tc>
      </w:tr>
      <w:tr w:rsidR="00045475" w:rsidRPr="0094699A" w:rsidTr="00E51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6</w:t>
            </w:r>
          </w:p>
        </w:tc>
      </w:tr>
      <w:tr w:rsidR="00045475" w:rsidRPr="0094699A" w:rsidTr="00E51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67:19:0010217:51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0454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Сычевка, ул. Молодежная, №39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0454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045475" w:rsidRPr="0094699A" w:rsidTr="00E51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67:19:0010217:37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Сычевка, ул. Молодежная, №36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045475" w:rsidRPr="0094699A" w:rsidTr="00E51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67:19:0000000:142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Сычевка, ул. Молодежная, №31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</w:tbl>
    <w:p w:rsidR="00C878CA" w:rsidRDefault="00C878CA" w:rsidP="00C878CA"/>
    <w:p w:rsidR="00DE4937" w:rsidRDefault="00DE4937"/>
    <w:sectPr w:rsidR="00DE4937" w:rsidSect="00E67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8CA"/>
    <w:rsid w:val="00045475"/>
    <w:rsid w:val="001B3E4C"/>
    <w:rsid w:val="00263B57"/>
    <w:rsid w:val="00BA18E4"/>
    <w:rsid w:val="00C878CA"/>
    <w:rsid w:val="00D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78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6</cp:revision>
  <dcterms:created xsi:type="dcterms:W3CDTF">2022-04-27T09:48:00Z</dcterms:created>
  <dcterms:modified xsi:type="dcterms:W3CDTF">2022-04-29T06:05:00Z</dcterms:modified>
</cp:coreProperties>
</file>