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09361F4A" w:rsidR="00010F32" w:rsidRPr="00E24ACE" w:rsidRDefault="00AD244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01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18AA8E6" w14:textId="7C6C3BE7" w:rsidR="006F5551" w:rsidRPr="006F5551" w:rsidRDefault="00F84F16" w:rsidP="006F5551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ЖИВЕТЕ, КАРАПУЗЫ</w:t>
      </w:r>
      <w:r w:rsidR="006A0C28" w:rsidRPr="006A0C2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9147D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РОССИЙСКИЕ ДЕТИ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ГЛАЗАМИ СТАТИСТИКИ</w:t>
      </w:r>
    </w:p>
    <w:p w14:paraId="7719B62A" w14:textId="0201D86C" w:rsidR="000542B2" w:rsidRDefault="00592638" w:rsidP="006F555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92638">
        <w:rPr>
          <w:rFonts w:ascii="Arial" w:hAnsi="Arial" w:cs="Arial"/>
          <w:b/>
          <w:color w:val="525252" w:themeColor="accent3" w:themeShade="80"/>
          <w:sz w:val="24"/>
          <w:szCs w:val="24"/>
        </w:rPr>
        <w:t>С 1 июня начинаются выплаты на детей от 3 до 16 лет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какова доля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>детей в общем населении страны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подростков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будет больше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говорят цифры </w:t>
      </w:r>
      <w:r w:rsidR="00C85E28">
        <w:rPr>
          <w:rFonts w:ascii="Arial" w:hAnsi="Arial" w:cs="Arial"/>
          <w:b/>
          <w:color w:val="525252" w:themeColor="accent3" w:themeShade="80"/>
          <w:sz w:val="24"/>
          <w:szCs w:val="24"/>
        </w:rPr>
        <w:t>обеспеченности</w:t>
      </w:r>
      <w:r w:rsidR="00360E6A" w:rsidRP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местами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детсадах.</w:t>
      </w:r>
    </w:p>
    <w:p w14:paraId="5EC465B1" w14:textId="1E0402D7" w:rsidR="00B250E5" w:rsidRPr="00EB5562" w:rsidRDefault="00B250E5" w:rsidP="00B250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5562">
        <w:rPr>
          <w:rFonts w:ascii="Arial" w:hAnsi="Arial" w:cs="Arial"/>
          <w:sz w:val="24"/>
          <w:szCs w:val="24"/>
        </w:rPr>
        <w:t>По оценке Росстата</w:t>
      </w:r>
      <w:r w:rsidR="003177FC" w:rsidRPr="00EB5562">
        <w:rPr>
          <w:rFonts w:ascii="Arial" w:hAnsi="Arial" w:cs="Arial"/>
          <w:sz w:val="24"/>
          <w:szCs w:val="24"/>
        </w:rPr>
        <w:t>, доля</w:t>
      </w:r>
      <w:r w:rsidRPr="00EB5562">
        <w:rPr>
          <w:rFonts w:ascii="Arial" w:hAnsi="Arial" w:cs="Arial"/>
          <w:sz w:val="24"/>
          <w:szCs w:val="24"/>
        </w:rPr>
        <w:t xml:space="preserve"> детей и подростков в возрасте до 18 лет, постоян</w:t>
      </w:r>
      <w:r w:rsidR="006E57BC" w:rsidRPr="00EB5562">
        <w:rPr>
          <w:rFonts w:ascii="Arial" w:hAnsi="Arial" w:cs="Arial"/>
          <w:sz w:val="24"/>
          <w:szCs w:val="24"/>
        </w:rPr>
        <w:t>но проживающих в России, составляет</w:t>
      </w:r>
      <w:r w:rsidRPr="00EB5562">
        <w:rPr>
          <w:rFonts w:ascii="Arial" w:hAnsi="Arial" w:cs="Arial"/>
          <w:sz w:val="24"/>
          <w:szCs w:val="24"/>
        </w:rPr>
        <w:t xml:space="preserve"> 22,4% от общей численности населения страны. </w:t>
      </w:r>
      <w:proofErr w:type="gramStart"/>
      <w:r w:rsidRPr="00EB5562">
        <w:rPr>
          <w:rFonts w:ascii="Arial" w:hAnsi="Arial" w:cs="Arial"/>
          <w:sz w:val="24"/>
          <w:szCs w:val="24"/>
        </w:rPr>
        <w:t xml:space="preserve">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EB5562">
        <w:rPr>
          <w:rFonts w:ascii="Arial" w:hAnsi="Arial" w:cs="Arial"/>
          <w:sz w:val="24"/>
          <w:szCs w:val="24"/>
        </w:rPr>
        <w:t>Медиаофису</w:t>
      </w:r>
      <w:proofErr w:type="spellEnd"/>
      <w:r w:rsidRPr="00EB5562">
        <w:rPr>
          <w:rFonts w:ascii="Arial" w:hAnsi="Arial" w:cs="Arial"/>
          <w:sz w:val="24"/>
          <w:szCs w:val="24"/>
        </w:rPr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 Егорова.</w:t>
      </w:r>
      <w:proofErr w:type="gramEnd"/>
      <w:r w:rsidRPr="00EB5562">
        <w:rPr>
          <w:rFonts w:ascii="Arial" w:hAnsi="Arial" w:cs="Arial"/>
          <w:sz w:val="24"/>
          <w:szCs w:val="24"/>
        </w:rPr>
        <w:t xml:space="preserve"> По ее словам, увеличение доли детей и подростков обусловлено ростом рождаемости в 2012–2017 годах.</w:t>
      </w:r>
    </w:p>
    <w:p w14:paraId="2C7E83F9" w14:textId="77777777" w:rsidR="00EB5562" w:rsidRPr="00EB5562" w:rsidRDefault="00B250E5" w:rsidP="00EB5562">
      <w:pPr>
        <w:pStyle w:val="af4"/>
        <w:spacing w:before="0" w:beforeAutospacing="0" w:after="0" w:afterAutospacing="0"/>
        <w:ind w:firstLine="709"/>
        <w:rPr>
          <w:rFonts w:cs="Arial"/>
          <w:color w:val="auto"/>
          <w:sz w:val="24"/>
          <w:szCs w:val="24"/>
        </w:rPr>
      </w:pPr>
      <w:r w:rsidRPr="00EB5562">
        <w:rPr>
          <w:rFonts w:cs="Arial"/>
          <w:color w:val="auto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14:paraId="5DDCF5A2" w14:textId="13433E7B" w:rsidR="00EB5562" w:rsidRPr="006954CC" w:rsidRDefault="00EB5562" w:rsidP="00EB5562">
      <w:pPr>
        <w:pStyle w:val="af4"/>
        <w:spacing w:before="0" w:beforeAutospacing="0" w:after="0" w:afterAutospacing="0"/>
        <w:ind w:firstLine="709"/>
        <w:rPr>
          <w:rFonts w:cs="Arial"/>
          <w:i/>
          <w:color w:val="auto"/>
          <w:sz w:val="24"/>
          <w:szCs w:val="24"/>
        </w:rPr>
      </w:pPr>
      <w:r w:rsidRPr="006954CC">
        <w:rPr>
          <w:rFonts w:cs="Arial"/>
          <w:i/>
          <w:color w:val="auto"/>
          <w:sz w:val="24"/>
          <w:szCs w:val="24"/>
        </w:rPr>
        <w:t>По</w:t>
      </w:r>
      <w:r w:rsidR="00304C1C">
        <w:rPr>
          <w:rFonts w:cs="Arial"/>
          <w:i/>
          <w:color w:val="auto"/>
          <w:sz w:val="24"/>
          <w:szCs w:val="24"/>
        </w:rPr>
        <w:t xml:space="preserve"> предварительной</w:t>
      </w:r>
      <w:r w:rsidRPr="006954CC">
        <w:rPr>
          <w:rFonts w:cs="Arial"/>
          <w:i/>
          <w:color w:val="auto"/>
          <w:sz w:val="24"/>
          <w:szCs w:val="24"/>
        </w:rPr>
        <w:t xml:space="preserve"> оценке Росстата на начало 2020 года на территории Смоленской области проживает 162,9 тысяч несовершеннолетних граждан, из них 137,6 тысяч – дети от 0 до 14 лет включительно и 25,3 тысячи подростки 15-17 лет.</w:t>
      </w:r>
    </w:p>
    <w:p w14:paraId="00C81D80" w14:textId="2732B8B4" w:rsidR="00EB5562" w:rsidRPr="006954CC" w:rsidRDefault="00EB5562" w:rsidP="00EB5562">
      <w:pPr>
        <w:pStyle w:val="af4"/>
        <w:spacing w:before="0" w:beforeAutospacing="0" w:after="0" w:afterAutospacing="0"/>
        <w:ind w:firstLine="709"/>
        <w:rPr>
          <w:rFonts w:cs="Arial"/>
          <w:i/>
          <w:color w:val="auto"/>
          <w:sz w:val="24"/>
          <w:szCs w:val="24"/>
        </w:rPr>
      </w:pPr>
      <w:r w:rsidRPr="006954CC">
        <w:rPr>
          <w:rFonts w:cs="Arial"/>
          <w:i/>
          <w:color w:val="auto"/>
          <w:sz w:val="24"/>
          <w:szCs w:val="24"/>
        </w:rPr>
        <w:t>Почти за десятилетие, прошедшее после переписи населения 2010 года чис</w:t>
      </w:r>
      <w:r w:rsidR="006954CC" w:rsidRPr="006954CC">
        <w:rPr>
          <w:rFonts w:cs="Arial"/>
          <w:i/>
          <w:color w:val="auto"/>
          <w:sz w:val="24"/>
          <w:szCs w:val="24"/>
        </w:rPr>
        <w:t>ленность несовершеннолетних на С</w:t>
      </w:r>
      <w:r w:rsidRPr="006954CC">
        <w:rPr>
          <w:rFonts w:cs="Arial"/>
          <w:i/>
          <w:color w:val="auto"/>
          <w:sz w:val="24"/>
          <w:szCs w:val="24"/>
        </w:rPr>
        <w:t>моленщине возросла на 6,9 тыс. человек или на 4,4%, а их доля в общей численности населения области увеличилась с 15,8% до 17,4%.</w:t>
      </w:r>
    </w:p>
    <w:p w14:paraId="18205C38" w14:textId="77777777" w:rsidR="00EB5562" w:rsidRPr="006954CC" w:rsidRDefault="00EB5562" w:rsidP="00EB5562">
      <w:pPr>
        <w:pStyle w:val="af4"/>
        <w:spacing w:before="0" w:beforeAutospacing="0" w:after="0" w:afterAutospacing="0"/>
        <w:ind w:firstLine="709"/>
        <w:rPr>
          <w:rFonts w:cs="Arial"/>
          <w:i/>
          <w:noProof/>
          <w:color w:val="auto"/>
          <w:sz w:val="24"/>
          <w:szCs w:val="24"/>
        </w:rPr>
      </w:pPr>
      <w:r w:rsidRPr="006954CC">
        <w:rPr>
          <w:rFonts w:cs="Arial"/>
          <w:i/>
          <w:color w:val="auto"/>
          <w:sz w:val="24"/>
          <w:szCs w:val="24"/>
        </w:rPr>
        <w:t xml:space="preserve">Увеличение рождаемости в 2009-2016 гг. является главным фактором, оказавшим положительное влияние. В эти годы на Смоленщине </w:t>
      </w:r>
      <w:bookmarkStart w:id="0" w:name="_GoBack"/>
      <w:bookmarkEnd w:id="0"/>
      <w:r w:rsidRPr="006954CC">
        <w:rPr>
          <w:rFonts w:cs="Arial"/>
          <w:i/>
          <w:color w:val="auto"/>
          <w:sz w:val="24"/>
          <w:szCs w:val="24"/>
        </w:rPr>
        <w:t>на 1000 человек населения приходилось более 10 родившихся. Таких показателей не наблюдалось в регионе с 1991 года.</w:t>
      </w:r>
      <w:r w:rsidRPr="006954CC">
        <w:rPr>
          <w:rFonts w:cs="Arial"/>
          <w:i/>
          <w:noProof/>
          <w:color w:val="auto"/>
          <w:sz w:val="24"/>
          <w:szCs w:val="24"/>
        </w:rPr>
        <w:t xml:space="preserve"> </w:t>
      </w:r>
    </w:p>
    <w:p w14:paraId="2F7E1975" w14:textId="77777777" w:rsidR="00B250E5" w:rsidRPr="00EB5562" w:rsidRDefault="00B250E5" w:rsidP="00B250E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4C11254" w14:textId="77777777" w:rsidR="00EB5562" w:rsidRPr="00EB5562" w:rsidRDefault="00B250E5" w:rsidP="00EB556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562">
        <w:rPr>
          <w:rFonts w:ascii="Arial" w:hAnsi="Arial" w:cs="Arial"/>
          <w:sz w:val="24"/>
          <w:szCs w:val="24"/>
        </w:rPr>
        <w:lastRenderedPageBreak/>
        <w:t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</w:t>
      </w:r>
    </w:p>
    <w:p w14:paraId="65E02F3C" w14:textId="3DE9067E" w:rsidR="00EB5562" w:rsidRPr="006954CC" w:rsidRDefault="00B250E5" w:rsidP="00EB556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B5562">
        <w:rPr>
          <w:rFonts w:ascii="Arial" w:hAnsi="Arial" w:cs="Arial"/>
          <w:sz w:val="24"/>
          <w:szCs w:val="24"/>
        </w:rPr>
        <w:t xml:space="preserve"> </w:t>
      </w:r>
      <w:r w:rsidR="00EB5562" w:rsidRPr="006954CC">
        <w:rPr>
          <w:rFonts w:ascii="Arial" w:hAnsi="Arial" w:cs="Arial"/>
          <w:i/>
          <w:sz w:val="24"/>
          <w:szCs w:val="24"/>
        </w:rPr>
        <w:t>За последние пять лет в Смоленской области введено в действие дошкольных образовательных организаций на 2402 места, из них на 500 мест – в сельской местности.</w:t>
      </w:r>
    </w:p>
    <w:p w14:paraId="6481059C" w14:textId="6AAE85F0" w:rsidR="00EB5562" w:rsidRPr="00511025" w:rsidRDefault="00EB5562" w:rsidP="00EB556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11025">
        <w:rPr>
          <w:rFonts w:ascii="Arial" w:hAnsi="Arial" w:cs="Arial"/>
          <w:i/>
          <w:sz w:val="24"/>
          <w:szCs w:val="24"/>
        </w:rPr>
        <w:t>Охвачено дошкольным образованием 41,6 тыс. детей Смоленской области, из них 35,8 тыс. детей в городской местности и 5,8 тыс. детей – в сельской местности. Доля детей в возрасте 1-6 лет, посещающих детские сады в общей численности детей данного возраста, увеличилась с 66,9 % в 2015 году до 71,3% в 2019 году. При этом за это время общая численность детей до 7 лет сократила</w:t>
      </w:r>
      <w:r w:rsidR="00304C1C">
        <w:rPr>
          <w:rFonts w:ascii="Arial" w:hAnsi="Arial" w:cs="Arial"/>
          <w:i/>
          <w:sz w:val="24"/>
          <w:szCs w:val="24"/>
        </w:rPr>
        <w:t>сь на 4,4 тыс. человек или на 7</w:t>
      </w:r>
      <w:r w:rsidRPr="00511025">
        <w:rPr>
          <w:rFonts w:ascii="Arial" w:hAnsi="Arial" w:cs="Arial"/>
          <w:i/>
          <w:sz w:val="24"/>
          <w:szCs w:val="24"/>
        </w:rPr>
        <w:t>,2%.</w:t>
      </w:r>
    </w:p>
    <w:p w14:paraId="13A37566" w14:textId="77777777" w:rsidR="00B250E5" w:rsidRPr="00EB5562" w:rsidRDefault="00B250E5" w:rsidP="00B250E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0DB8002" w14:textId="130F2277" w:rsidR="00B250E5" w:rsidRPr="00EB5562" w:rsidRDefault="00B250E5" w:rsidP="00B250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5562">
        <w:rPr>
          <w:rFonts w:ascii="Arial" w:hAnsi="Arial" w:cs="Arial"/>
          <w:sz w:val="24"/>
          <w:szCs w:val="24"/>
        </w:rPr>
        <w:t xml:space="preserve">В нашу жизнь вернулась практика профилактических осмотров и диспансеризации — в настоящее время ими охвачено 96,7% детей и подростков. За последние 10 лет значительно — на 72% — сократилась заболеваемость детей вследствие осложнений беременности, родов и послеродового периода. На 15% снизилась заболеваемость психическими расстройствами, на 14% сократились болезни крови и кроветворных органов. Однако общая заболеваемость детей и подростков </w:t>
      </w:r>
      <w:r w:rsidR="00851BF1" w:rsidRPr="00EB5562">
        <w:rPr>
          <w:rFonts w:ascii="Arial" w:hAnsi="Arial" w:cs="Arial"/>
          <w:sz w:val="24"/>
          <w:szCs w:val="24"/>
        </w:rPr>
        <w:t>за</w:t>
      </w:r>
      <w:r w:rsidR="003D2B78" w:rsidRPr="00EB5562">
        <w:rPr>
          <w:rFonts w:ascii="Arial" w:hAnsi="Arial" w:cs="Arial"/>
          <w:sz w:val="24"/>
          <w:szCs w:val="24"/>
        </w:rPr>
        <w:t xml:space="preserve"> 10 лет </w:t>
      </w:r>
      <w:r w:rsidRPr="00EB5562">
        <w:rPr>
          <w:rFonts w:ascii="Arial" w:hAnsi="Arial" w:cs="Arial"/>
          <w:sz w:val="24"/>
          <w:szCs w:val="24"/>
        </w:rPr>
        <w:t xml:space="preserve">выросла на 10,9%. </w:t>
      </w:r>
    </w:p>
    <w:p w14:paraId="7FCA77CF" w14:textId="1E62019B" w:rsidR="00B250E5" w:rsidRPr="00EB5562" w:rsidRDefault="00851BF1" w:rsidP="00B250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5562">
        <w:rPr>
          <w:rFonts w:ascii="Arial" w:hAnsi="Arial" w:cs="Arial"/>
          <w:sz w:val="24"/>
          <w:szCs w:val="24"/>
        </w:rPr>
        <w:t>За последнее десятилетие</w:t>
      </w:r>
      <w:r w:rsidR="00B250E5" w:rsidRPr="00EB5562">
        <w:rPr>
          <w:rFonts w:ascii="Arial" w:hAnsi="Arial" w:cs="Arial"/>
          <w:sz w:val="24"/>
          <w:szCs w:val="24"/>
        </w:rPr>
        <w:t xml:space="preserve">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14:paraId="5EB95EFC" w14:textId="65C1E420" w:rsidR="00B250E5" w:rsidRPr="00EB5562" w:rsidRDefault="00B250E5" w:rsidP="00D954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5562">
        <w:rPr>
          <w:rFonts w:ascii="Arial" w:hAnsi="Arial" w:cs="Arial"/>
          <w:sz w:val="24"/>
          <w:szCs w:val="24"/>
        </w:rPr>
        <w:t>Точные данные о том, сколько</w:t>
      </w:r>
      <w:r w:rsidR="003B5E52" w:rsidRPr="00EB5562">
        <w:rPr>
          <w:rFonts w:ascii="Arial" w:hAnsi="Arial" w:cs="Arial"/>
          <w:sz w:val="24"/>
          <w:szCs w:val="24"/>
        </w:rPr>
        <w:t xml:space="preserve"> детей в стране и в каких условиях</w:t>
      </w:r>
      <w:r w:rsidRPr="00EB5562">
        <w:rPr>
          <w:rFonts w:ascii="Arial" w:hAnsi="Arial" w:cs="Arial"/>
          <w:sz w:val="24"/>
          <w:szCs w:val="24"/>
        </w:rPr>
        <w:t xml:space="preserve">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</w:t>
      </w:r>
      <w:r w:rsidR="003B5E52" w:rsidRPr="00EB5562">
        <w:rPr>
          <w:rFonts w:ascii="Arial" w:hAnsi="Arial" w:cs="Arial"/>
          <w:sz w:val="24"/>
          <w:szCs w:val="24"/>
        </w:rPr>
        <w:t>апреле</w:t>
      </w:r>
      <w:r w:rsidRPr="00EB5562">
        <w:rPr>
          <w:rFonts w:ascii="Arial" w:hAnsi="Arial" w:cs="Arial"/>
          <w:sz w:val="24"/>
          <w:szCs w:val="24"/>
        </w:rPr>
        <w:t xml:space="preserve"> Росстат выступил с предложением перенести ее на 2021 год.</w:t>
      </w:r>
    </w:p>
    <w:p w14:paraId="5C32E122" w14:textId="77777777" w:rsidR="00476487" w:rsidRPr="00EB5562" w:rsidRDefault="00476487" w:rsidP="00D954F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1681534" w14:textId="77777777" w:rsidR="00BB5817" w:rsidRPr="00EB5562" w:rsidRDefault="00BB5817" w:rsidP="00BB5817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B5562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EB5562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Pr="00EB5562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EB5562" w:rsidRDefault="004B49C6" w:rsidP="004E096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A057DB7" w14:textId="77777777" w:rsidR="004E096C" w:rsidRPr="00EB5562" w:rsidRDefault="004E096C" w:rsidP="004E0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B5562">
        <w:rPr>
          <w:rFonts w:ascii="Arial" w:hAnsi="Arial" w:cs="Arial"/>
          <w:b/>
          <w:sz w:val="24"/>
          <w:szCs w:val="24"/>
        </w:rPr>
        <w:t>Медиаофис</w:t>
      </w:r>
      <w:proofErr w:type="spellEnd"/>
      <w:r w:rsidRPr="00EB5562">
        <w:rPr>
          <w:rFonts w:ascii="Arial" w:hAnsi="Arial" w:cs="Arial"/>
          <w:b/>
          <w:sz w:val="24"/>
          <w:szCs w:val="24"/>
        </w:rPr>
        <w:t xml:space="preserve"> ВПН-2020</w:t>
      </w:r>
    </w:p>
    <w:p w14:paraId="6FB4B250" w14:textId="77777777" w:rsidR="004E096C" w:rsidRPr="00EB5562" w:rsidRDefault="008C361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EB5562">
          <w:rPr>
            <w:rStyle w:val="a9"/>
            <w:rFonts w:ascii="Arial" w:hAnsi="Arial" w:cs="Arial"/>
            <w:color w:val="auto"/>
            <w:sz w:val="24"/>
            <w:szCs w:val="24"/>
          </w:rPr>
          <w:t>media@strana2020.ru</w:t>
        </w:r>
      </w:hyperlink>
      <w:r w:rsidR="004E096C" w:rsidRPr="00EB5562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EB5562" w:rsidRDefault="008C361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0269B8" w:rsidRPr="00EB5562">
          <w:rPr>
            <w:rStyle w:val="a9"/>
            <w:rFonts w:ascii="Arial" w:hAnsi="Arial" w:cs="Arial"/>
            <w:color w:val="auto"/>
            <w:sz w:val="24"/>
            <w:szCs w:val="24"/>
          </w:rPr>
          <w:t>www.strana2020.ru</w:t>
        </w:r>
      </w:hyperlink>
    </w:p>
    <w:p w14:paraId="73FDA98F" w14:textId="77777777" w:rsidR="000269B8" w:rsidRPr="00EB5562" w:rsidRDefault="000269B8" w:rsidP="0002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562">
        <w:rPr>
          <w:rFonts w:ascii="Arial" w:hAnsi="Arial" w:cs="Arial"/>
          <w:sz w:val="24"/>
          <w:szCs w:val="24"/>
        </w:rPr>
        <w:t>+7 (495) 933-31-94</w:t>
      </w:r>
    </w:p>
    <w:p w14:paraId="2E500030" w14:textId="38EE0E0F" w:rsidR="004E096C" w:rsidRPr="00EB5562" w:rsidRDefault="008C361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EB5562">
          <w:rPr>
            <w:rStyle w:val="a9"/>
            <w:rFonts w:ascii="Arial" w:hAnsi="Arial" w:cs="Arial"/>
            <w:color w:val="auto"/>
            <w:sz w:val="24"/>
            <w:szCs w:val="24"/>
          </w:rPr>
          <w:t>https://www.facebook.com/strana2020</w:t>
        </w:r>
      </w:hyperlink>
      <w:r w:rsidR="004E096C" w:rsidRPr="00EB5562">
        <w:rPr>
          <w:rFonts w:ascii="Arial" w:hAnsi="Arial" w:cs="Arial"/>
          <w:sz w:val="24"/>
          <w:szCs w:val="24"/>
        </w:rPr>
        <w:t xml:space="preserve"> </w:t>
      </w:r>
    </w:p>
    <w:p w14:paraId="4E2408E1" w14:textId="77777777" w:rsidR="004E096C" w:rsidRPr="00EB5562" w:rsidRDefault="008C361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4E096C" w:rsidRPr="00EB5562">
          <w:rPr>
            <w:rStyle w:val="a9"/>
            <w:rFonts w:ascii="Arial" w:hAnsi="Arial" w:cs="Arial"/>
            <w:color w:val="auto"/>
            <w:sz w:val="24"/>
            <w:szCs w:val="24"/>
          </w:rPr>
          <w:t>https://vk.com/strana2020</w:t>
        </w:r>
      </w:hyperlink>
      <w:r w:rsidR="004E096C" w:rsidRPr="00EB5562">
        <w:rPr>
          <w:rFonts w:ascii="Arial" w:hAnsi="Arial" w:cs="Arial"/>
          <w:sz w:val="24"/>
          <w:szCs w:val="24"/>
        </w:rPr>
        <w:t xml:space="preserve"> </w:t>
      </w:r>
    </w:p>
    <w:p w14:paraId="5775789A" w14:textId="77777777" w:rsidR="004E096C" w:rsidRPr="00EB5562" w:rsidRDefault="008C361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4E096C" w:rsidRPr="00EB5562">
          <w:rPr>
            <w:rStyle w:val="a9"/>
            <w:rFonts w:ascii="Arial" w:hAnsi="Arial" w:cs="Arial"/>
            <w:color w:val="auto"/>
            <w:sz w:val="24"/>
            <w:szCs w:val="24"/>
          </w:rPr>
          <w:t>https://ok.ru/strana2020</w:t>
        </w:r>
      </w:hyperlink>
      <w:r w:rsidR="004E096C" w:rsidRPr="00EB5562">
        <w:rPr>
          <w:rFonts w:ascii="Arial" w:hAnsi="Arial" w:cs="Arial"/>
          <w:sz w:val="24"/>
          <w:szCs w:val="24"/>
        </w:rPr>
        <w:t xml:space="preserve"> </w:t>
      </w:r>
    </w:p>
    <w:p w14:paraId="50A0961E" w14:textId="77777777" w:rsidR="004E096C" w:rsidRPr="00EB5562" w:rsidRDefault="008C361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4E096C" w:rsidRPr="00EB5562">
          <w:rPr>
            <w:rStyle w:val="a9"/>
            <w:rFonts w:ascii="Arial" w:hAnsi="Arial" w:cs="Arial"/>
            <w:color w:val="auto"/>
            <w:sz w:val="24"/>
            <w:szCs w:val="24"/>
          </w:rPr>
          <w:t>https://www.instagram.com/strana2020</w:t>
        </w:r>
      </w:hyperlink>
      <w:r w:rsidR="004E096C" w:rsidRPr="00EB5562">
        <w:rPr>
          <w:rFonts w:ascii="Arial" w:hAnsi="Arial" w:cs="Arial"/>
          <w:sz w:val="24"/>
          <w:szCs w:val="24"/>
        </w:rPr>
        <w:t xml:space="preserve"> </w:t>
      </w:r>
    </w:p>
    <w:p w14:paraId="3406080D" w14:textId="087DCEDB" w:rsidR="00E55132" w:rsidRPr="00EB5562" w:rsidRDefault="008C3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942621" w:rsidRPr="00EB5562">
          <w:rPr>
            <w:rStyle w:val="a9"/>
            <w:rFonts w:ascii="Arial" w:hAnsi="Arial" w:cs="Arial"/>
            <w:color w:val="auto"/>
            <w:sz w:val="24"/>
            <w:szCs w:val="24"/>
          </w:rPr>
          <w:t>youtube.com</w:t>
        </w:r>
      </w:hyperlink>
    </w:p>
    <w:sectPr w:rsidR="00E55132" w:rsidRPr="00EB5562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7EFF3" w14:textId="77777777" w:rsidR="008C361B" w:rsidRDefault="008C361B" w:rsidP="00A02726">
      <w:pPr>
        <w:spacing w:after="0" w:line="240" w:lineRule="auto"/>
      </w:pPr>
      <w:r>
        <w:separator/>
      </w:r>
    </w:p>
  </w:endnote>
  <w:endnote w:type="continuationSeparator" w:id="0">
    <w:p w14:paraId="5FD70CEF" w14:textId="77777777" w:rsidR="008C361B" w:rsidRDefault="008C361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04C1C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0B4AB" w14:textId="77777777" w:rsidR="008C361B" w:rsidRDefault="008C361B" w:rsidP="00A02726">
      <w:pPr>
        <w:spacing w:after="0" w:line="240" w:lineRule="auto"/>
      </w:pPr>
      <w:r>
        <w:separator/>
      </w:r>
    </w:p>
  </w:footnote>
  <w:footnote w:type="continuationSeparator" w:id="0">
    <w:p w14:paraId="4F337ED2" w14:textId="77777777" w:rsidR="008C361B" w:rsidRDefault="008C361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8C361B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361B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8C361B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039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4C1C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AB4"/>
    <w:rsid w:val="00567BF1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4CC"/>
    <w:rsid w:val="00695886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C361B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5562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af3">
    <w:name w:val="Текст документа Знак Знак"/>
    <w:basedOn w:val="a0"/>
    <w:link w:val="af4"/>
    <w:semiHidden/>
    <w:locked/>
    <w:rsid w:val="00EB5562"/>
    <w:rPr>
      <w:rFonts w:ascii="Arial" w:eastAsia="Verdana" w:hAnsi="Arial" w:cs="Times New Roman"/>
      <w:color w:val="000000"/>
      <w:szCs w:val="20"/>
      <w:lang w:eastAsia="ru-RU"/>
    </w:rPr>
  </w:style>
  <w:style w:type="paragraph" w:customStyle="1" w:styleId="af4">
    <w:name w:val="Текст документа"/>
    <w:basedOn w:val="aa"/>
    <w:link w:val="af3"/>
    <w:autoRedefine/>
    <w:semiHidden/>
    <w:rsid w:val="00EB5562"/>
    <w:pPr>
      <w:jc w:val="both"/>
    </w:pPr>
    <w:rPr>
      <w:rFonts w:ascii="Arial" w:eastAsia="Verdana" w:hAnsi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af3">
    <w:name w:val="Текст документа Знак Знак"/>
    <w:basedOn w:val="a0"/>
    <w:link w:val="af4"/>
    <w:semiHidden/>
    <w:locked/>
    <w:rsid w:val="00EB5562"/>
    <w:rPr>
      <w:rFonts w:ascii="Arial" w:eastAsia="Verdana" w:hAnsi="Arial" w:cs="Times New Roman"/>
      <w:color w:val="000000"/>
      <w:szCs w:val="20"/>
      <w:lang w:eastAsia="ru-RU"/>
    </w:rPr>
  </w:style>
  <w:style w:type="paragraph" w:customStyle="1" w:styleId="af4">
    <w:name w:val="Текст документа"/>
    <w:basedOn w:val="aa"/>
    <w:link w:val="af3"/>
    <w:autoRedefine/>
    <w:semiHidden/>
    <w:rsid w:val="00EB5562"/>
    <w:pPr>
      <w:jc w:val="both"/>
    </w:pPr>
    <w:rPr>
      <w:rFonts w:ascii="Arial" w:eastAsia="Verdana" w:hAnsi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488B-34BE-414B-8409-0E6160FE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Unknown User 2</cp:lastModifiedBy>
  <cp:revision>179</cp:revision>
  <cp:lastPrinted>2020-06-01T06:12:00Z</cp:lastPrinted>
  <dcterms:created xsi:type="dcterms:W3CDTF">2020-05-14T15:54:00Z</dcterms:created>
  <dcterms:modified xsi:type="dcterms:W3CDTF">2020-06-01T07:14:00Z</dcterms:modified>
</cp:coreProperties>
</file>