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23A94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16F64">
        <w:rPr>
          <w:b/>
          <w:sz w:val="28"/>
          <w:szCs w:val="28"/>
          <w:u w:val="single"/>
        </w:rPr>
        <w:t>0</w:t>
      </w:r>
      <w:r w:rsidR="0052225F">
        <w:rPr>
          <w:b/>
          <w:sz w:val="28"/>
          <w:szCs w:val="28"/>
          <w:u w:val="single"/>
        </w:rPr>
        <w:t>3</w:t>
      </w:r>
      <w:r w:rsidR="00C86A9C">
        <w:rPr>
          <w:b/>
          <w:sz w:val="28"/>
          <w:szCs w:val="28"/>
          <w:u w:val="single"/>
        </w:rPr>
        <w:t xml:space="preserve"> </w:t>
      </w:r>
      <w:r w:rsidR="00CD7CCB">
        <w:rPr>
          <w:b/>
          <w:sz w:val="28"/>
          <w:szCs w:val="28"/>
          <w:u w:val="single"/>
        </w:rPr>
        <w:t>апреля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F10E8">
        <w:rPr>
          <w:b/>
          <w:sz w:val="28"/>
          <w:szCs w:val="28"/>
          <w:u w:val="single"/>
        </w:rPr>
        <w:t>156</w:t>
      </w:r>
      <w:r w:rsidRPr="00CD7CCB">
        <w:rPr>
          <w:b/>
          <w:sz w:val="28"/>
          <w:szCs w:val="28"/>
          <w:u w:val="single"/>
        </w:rPr>
        <w:t>-р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p w:rsidR="008F10E8" w:rsidRPr="00057957" w:rsidRDefault="008F10E8" w:rsidP="008F10E8">
      <w:pPr>
        <w:pStyle w:val="a3"/>
        <w:ind w:right="5669"/>
        <w:jc w:val="both"/>
        <w:rPr>
          <w:b w:val="0"/>
          <w:sz w:val="27"/>
          <w:szCs w:val="27"/>
        </w:rPr>
      </w:pPr>
      <w:r w:rsidRPr="00057957">
        <w:rPr>
          <w:b w:val="0"/>
          <w:sz w:val="27"/>
          <w:szCs w:val="27"/>
        </w:rPr>
        <w:t>Об определении работников для функционирования Администрации муниципального образования «Сычевский район» Смоленской области</w:t>
      </w:r>
    </w:p>
    <w:p w:rsidR="008F10E8" w:rsidRPr="00057957" w:rsidRDefault="008F10E8" w:rsidP="008F10E8">
      <w:pPr>
        <w:pStyle w:val="a3"/>
        <w:ind w:right="5669"/>
        <w:rPr>
          <w:b w:val="0"/>
          <w:sz w:val="27"/>
          <w:szCs w:val="27"/>
        </w:rPr>
      </w:pPr>
    </w:p>
    <w:p w:rsidR="008F10E8" w:rsidRPr="00057957" w:rsidRDefault="008F10E8" w:rsidP="008F10E8">
      <w:pPr>
        <w:pStyle w:val="a3"/>
        <w:ind w:right="5669"/>
        <w:rPr>
          <w:b w:val="0"/>
          <w:sz w:val="27"/>
          <w:szCs w:val="27"/>
        </w:rPr>
      </w:pP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sz w:val="27"/>
          <w:szCs w:val="27"/>
        </w:rPr>
        <w:t xml:space="preserve">В соответствии </w:t>
      </w:r>
      <w:r w:rsidRPr="00057957">
        <w:rPr>
          <w:color w:val="000000"/>
          <w:sz w:val="27"/>
          <w:szCs w:val="27"/>
          <w:shd w:val="clear" w:color="auto" w:fill="FFFFFF"/>
        </w:rPr>
        <w:t>Указом Президента Российской Федерации от 02.04.2020</w:t>
      </w:r>
      <w:r>
        <w:rPr>
          <w:color w:val="000000"/>
          <w:sz w:val="27"/>
          <w:szCs w:val="27"/>
          <w:shd w:val="clear" w:color="auto" w:fill="FFFFFF"/>
        </w:rPr>
        <w:t xml:space="preserve"> года </w:t>
      </w:r>
      <w:r w:rsidRPr="00057957">
        <w:rPr>
          <w:color w:val="000000"/>
          <w:sz w:val="27"/>
          <w:szCs w:val="27"/>
          <w:shd w:val="clear" w:color="auto" w:fill="FFFFFF"/>
        </w:rPr>
        <w:t xml:space="preserve">                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Pr="00057957">
        <w:rPr>
          <w:sz w:val="27"/>
          <w:szCs w:val="27"/>
        </w:rPr>
        <w:t xml:space="preserve">распоряжением Администрации муниципального образования «Сычевский район» Смоленской области </w:t>
      </w:r>
      <w:r w:rsidR="00125387">
        <w:rPr>
          <w:sz w:val="27"/>
          <w:szCs w:val="27"/>
        </w:rPr>
        <w:t xml:space="preserve">                                         </w:t>
      </w:r>
      <w:r w:rsidRPr="00057957">
        <w:rPr>
          <w:sz w:val="27"/>
          <w:szCs w:val="27"/>
        </w:rPr>
        <w:t xml:space="preserve">от 03.04.2020 года № 155-р «О </w:t>
      </w:r>
      <w:r w:rsidRPr="00057957">
        <w:rPr>
          <w:color w:val="000000"/>
          <w:sz w:val="27"/>
          <w:szCs w:val="27"/>
        </w:rPr>
        <w:t>мерах по предотвращению распространения коронавирусной инфекции»: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 xml:space="preserve">определить в Администрации муниципального образования «Сычевский район» Смоленской области следующих работников, обеспечивающих в период </w:t>
      </w:r>
      <w:r w:rsidR="00125387">
        <w:rPr>
          <w:sz w:val="27"/>
          <w:szCs w:val="27"/>
        </w:rPr>
        <w:t xml:space="preserve">                                    </w:t>
      </w:r>
      <w:r w:rsidRPr="00057957">
        <w:rPr>
          <w:sz w:val="27"/>
          <w:szCs w:val="27"/>
        </w:rPr>
        <w:t xml:space="preserve">с 06 </w:t>
      </w:r>
      <w:r w:rsidR="00125387">
        <w:rPr>
          <w:sz w:val="27"/>
          <w:szCs w:val="27"/>
        </w:rPr>
        <w:t xml:space="preserve"> </w:t>
      </w:r>
      <w:r w:rsidRPr="00057957">
        <w:rPr>
          <w:sz w:val="27"/>
          <w:szCs w:val="27"/>
        </w:rPr>
        <w:t>по 30 апреля 2020 года функционирование  Администрации муниципального образования «Сычевский район» Смоленской области: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>- Т.П. Васильева - заместитель Главы муниципального образования «Сычевский район» Смоленской области,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>- К.Г. Данилевич - заместитель Главы муниципального образования «Сычевский район» Смоленской области,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 xml:space="preserve">- М.В. Зенченко - заместитель Главы муниципального образования – управляющий делами Администрации муниципального образования «Сычевский район» Смоленской области, 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А.В.Сопленкова – главный специалист – юрист,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М.В. Матвеева – главный специалист по муниципальной службе, кадрам и оргработе,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В.Н. Савицкая -  ведущий специалист,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И.Е.Колибан – главный специалист по мобилизационной работе,</w:t>
      </w:r>
    </w:p>
    <w:p w:rsidR="002B6E7A" w:rsidRDefault="002B6E7A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>- Т.Г. Баликова - главный специалист, ответственный за развитие информационных технологий и организацию работ по переводу муниципальных услуг в электронный вид, информационного отдела Администрации муниципального образования «Сычевский район» Смоленской области,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Т.М.Сигина – ведущий специалист по делам ГО и ЧС,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color w:val="000000"/>
          <w:sz w:val="27"/>
          <w:szCs w:val="27"/>
        </w:rPr>
        <w:t>- О.А.Шерстнева – ведущий специалист по электронному документообороту  и архиву,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А.П. Мальцева -  ведущий специалист, курирующий молодежную политику</w:t>
      </w:r>
      <w:r>
        <w:rPr>
          <w:color w:val="000000"/>
          <w:sz w:val="27"/>
          <w:szCs w:val="27"/>
        </w:rPr>
        <w:t>,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В.И.Салук – главного специалист – архитектора,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С.Н.Кускова – главный специалист – главный бухгалтер, 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Е.А.Шавелкина – в</w:t>
      </w:r>
      <w:r w:rsidRPr="00717374">
        <w:rPr>
          <w:color w:val="000000"/>
          <w:sz w:val="27"/>
          <w:szCs w:val="27"/>
        </w:rPr>
        <w:t>едущий специалист, ответственный секретарь административной комиссии</w:t>
      </w:r>
      <w:r>
        <w:rPr>
          <w:color w:val="000000"/>
          <w:sz w:val="27"/>
          <w:szCs w:val="27"/>
        </w:rPr>
        <w:t>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Ю.В.Васильева - в</w:t>
      </w:r>
      <w:r w:rsidRPr="00717374">
        <w:rPr>
          <w:sz w:val="27"/>
          <w:szCs w:val="27"/>
        </w:rPr>
        <w:t>едущий специалист, ответственный секретарь комиссии по делам несовершеннолетних и защите их прав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В.Л.Соловьева – начальник отдела по земельным и имущественным отношениям,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И.В. Толкачева – ведущий специалист отдела по земельным и имущественным отношениям,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Т.А.Глазкова – главный специалист отдела по земельным и имущественным отношениям,</w:t>
      </w:r>
    </w:p>
    <w:p w:rsidR="008F10E8" w:rsidRPr="00717374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В.В. Ракауска – специалист </w:t>
      </w:r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 xml:space="preserve"> категории по работе с поселениями, 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 xml:space="preserve">- А.Н. Ёрохова – специалист </w:t>
      </w:r>
      <w:r w:rsidRPr="00057957">
        <w:rPr>
          <w:color w:val="000000"/>
          <w:sz w:val="27"/>
          <w:szCs w:val="27"/>
          <w:lang w:val="en-US"/>
        </w:rPr>
        <w:t>I</w:t>
      </w:r>
      <w:r w:rsidRPr="00057957">
        <w:rPr>
          <w:color w:val="000000"/>
          <w:sz w:val="27"/>
          <w:szCs w:val="27"/>
        </w:rPr>
        <w:t xml:space="preserve"> категории,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 xml:space="preserve">- В.А. Рубина – специалист </w:t>
      </w:r>
      <w:r w:rsidRPr="00057957">
        <w:rPr>
          <w:color w:val="000000"/>
          <w:sz w:val="27"/>
          <w:szCs w:val="27"/>
          <w:lang w:val="en-US"/>
        </w:rPr>
        <w:t>I</w:t>
      </w:r>
      <w:r w:rsidRPr="00057957">
        <w:rPr>
          <w:color w:val="000000"/>
          <w:sz w:val="27"/>
          <w:szCs w:val="27"/>
        </w:rPr>
        <w:t xml:space="preserve"> категории – бухгалтер,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 xml:space="preserve">- И.И. Семенова -  начальник архивного отдела 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С.Г. Бабаренова - специалист II категории архивного отдела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Т.А Конькова -  начальник отдела экономики и комплексного развития,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Л.Н.Пискарева – главный специалист отдела экономики и комплкесного развития,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Т.А.Приймак – начальник отдела п</w:t>
      </w:r>
      <w:r>
        <w:rPr>
          <w:color w:val="000000"/>
          <w:sz w:val="27"/>
          <w:szCs w:val="27"/>
        </w:rPr>
        <w:t>о строительству и ЖКХ,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Л.П. Камышева - специалист I категории отдела по строительству и ЖКХ,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Л.А. Гусева - начальник отдела по сельскому хозяйству,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Н.А. Кротова - главный специалист отдела по сельскому хозяйству,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color w:val="000000"/>
          <w:sz w:val="27"/>
          <w:szCs w:val="27"/>
        </w:rPr>
        <w:t>- Т.Ю. Смирнова -  начальник отдела по культуре,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А. А. Копорова -  начальник отдела по образованию,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color w:val="000000"/>
          <w:sz w:val="27"/>
          <w:szCs w:val="27"/>
        </w:rPr>
        <w:t>- И. Н. Великоростова -  начальник финансового управления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>- В.Н. Егорова – начальник отдела городского хозяйства,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>- Н.Д. Кускова – главный специалист – бухгалтер отдела городского хозяйства,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>- О.В.Калинкина – ведущий специалист отдела городского хозяйства,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>- А.Н. Леонченкова– ведущий специалист отдел городского хозяйства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sz w:val="27"/>
          <w:szCs w:val="27"/>
        </w:rPr>
        <w:t xml:space="preserve">- </w:t>
      </w:r>
      <w:r w:rsidR="001A4F36" w:rsidRPr="00057957">
        <w:rPr>
          <w:sz w:val="27"/>
          <w:szCs w:val="27"/>
        </w:rPr>
        <w:t xml:space="preserve">И.В. </w:t>
      </w:r>
      <w:r w:rsidRPr="00057957">
        <w:rPr>
          <w:sz w:val="27"/>
          <w:szCs w:val="27"/>
        </w:rPr>
        <w:t>Захаренкова– начальник отдела ЗАГС,</w:t>
      </w:r>
      <w:r w:rsidRPr="00057957">
        <w:rPr>
          <w:color w:val="000000"/>
          <w:sz w:val="27"/>
          <w:szCs w:val="27"/>
        </w:rPr>
        <w:t xml:space="preserve"> 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 xml:space="preserve">- </w:t>
      </w:r>
      <w:r w:rsidR="001A4F36" w:rsidRPr="00057957">
        <w:rPr>
          <w:color w:val="000000"/>
          <w:sz w:val="27"/>
          <w:szCs w:val="27"/>
        </w:rPr>
        <w:t xml:space="preserve">А.В. </w:t>
      </w:r>
      <w:r w:rsidRPr="00057957">
        <w:rPr>
          <w:color w:val="000000"/>
          <w:sz w:val="27"/>
          <w:szCs w:val="27"/>
        </w:rPr>
        <w:t>Золотарева– старший менеджер приемной,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 xml:space="preserve">- </w:t>
      </w:r>
      <w:r w:rsidR="001A4F36" w:rsidRPr="00057957">
        <w:rPr>
          <w:color w:val="000000"/>
          <w:sz w:val="27"/>
          <w:szCs w:val="27"/>
        </w:rPr>
        <w:t xml:space="preserve">Е.А. </w:t>
      </w:r>
      <w:r w:rsidRPr="00057957">
        <w:rPr>
          <w:color w:val="000000"/>
          <w:sz w:val="27"/>
          <w:szCs w:val="27"/>
        </w:rPr>
        <w:t>Смирнова -  старший инспектор-бухгалтер,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А.И.Романова</w:t>
      </w:r>
      <w:r w:rsidR="001A4F36">
        <w:rPr>
          <w:color w:val="000000"/>
          <w:sz w:val="27"/>
          <w:szCs w:val="27"/>
        </w:rPr>
        <w:t xml:space="preserve"> </w:t>
      </w:r>
      <w:r w:rsidRPr="00057957">
        <w:rPr>
          <w:color w:val="000000"/>
          <w:sz w:val="27"/>
          <w:szCs w:val="27"/>
        </w:rPr>
        <w:t>- инспектор Единой дежурной диспетчерской службы (далее – ЕДДС),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В.А. Никонорова – инспектор ЕДДС,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 xml:space="preserve">- С.А. Новикова– инспектор ЕДДС, </w:t>
      </w:r>
    </w:p>
    <w:p w:rsidR="00314000" w:rsidRPr="00057957" w:rsidRDefault="00314000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Т.Ф. Иванова </w:t>
      </w:r>
      <w:r w:rsidRPr="00057957">
        <w:rPr>
          <w:color w:val="000000"/>
          <w:sz w:val="27"/>
          <w:szCs w:val="27"/>
        </w:rPr>
        <w:t>– инспектор ЕДДС,</w:t>
      </w:r>
    </w:p>
    <w:p w:rsidR="008F10E8" w:rsidRPr="00057957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color w:val="000000"/>
          <w:sz w:val="27"/>
          <w:szCs w:val="27"/>
        </w:rPr>
        <w:t>- Т.Б. Бутылева – инспектор ЕДДС,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>- С.В.Кудрявцев – инженер-программист,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>- Е.В. Голубева – менеджер отдела по земельным и имущественным отношениям,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>- О.В. Кузьмина – менеджер отдела ЗАГС,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 w:rsidRPr="00057957">
        <w:rPr>
          <w:sz w:val="27"/>
          <w:szCs w:val="27"/>
        </w:rPr>
        <w:t>- О.Н. Денисова – старший инспектор – бухгалтер,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 w:rsidRPr="00057957">
        <w:rPr>
          <w:sz w:val="27"/>
          <w:szCs w:val="27"/>
        </w:rPr>
        <w:t xml:space="preserve">-  </w:t>
      </w:r>
      <w:r w:rsidRPr="00057957">
        <w:rPr>
          <w:color w:val="000000"/>
          <w:sz w:val="27"/>
          <w:szCs w:val="27"/>
        </w:rPr>
        <w:t>Е.В. Пономаренко – старший менеджер отдела городского хозяйства</w:t>
      </w:r>
      <w:r>
        <w:rPr>
          <w:color w:val="000000"/>
          <w:sz w:val="27"/>
          <w:szCs w:val="27"/>
        </w:rPr>
        <w:t>,</w:t>
      </w:r>
    </w:p>
    <w:p w:rsidR="008F10E8" w:rsidRDefault="008F10E8" w:rsidP="008F10E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Н.А.Ефимова – старший менеджер отдела по сельскому хозяйству,</w:t>
      </w:r>
    </w:p>
    <w:p w:rsidR="008F10E8" w:rsidRPr="00057957" w:rsidRDefault="008F10E8" w:rsidP="008F10E8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Л.Н.Сусан – старший менеджер отдела по культуре,</w:t>
      </w:r>
    </w:p>
    <w:p w:rsidR="008F10E8" w:rsidRPr="00057957" w:rsidRDefault="008F10E8" w:rsidP="008F1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Д.В.Ёрохов – комендант.</w:t>
      </w:r>
    </w:p>
    <w:p w:rsidR="0052225F" w:rsidRDefault="0052225F" w:rsidP="0052225F">
      <w:pPr>
        <w:pStyle w:val="a3"/>
        <w:ind w:firstLine="720"/>
        <w:jc w:val="both"/>
        <w:rPr>
          <w:b w:val="0"/>
          <w:szCs w:val="28"/>
        </w:rPr>
      </w:pPr>
    </w:p>
    <w:p w:rsidR="003D76EE" w:rsidRPr="009A54FF" w:rsidRDefault="003D76EE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BF" w:rsidRDefault="00B408BF" w:rsidP="00FA6D0B">
      <w:r>
        <w:separator/>
      </w:r>
    </w:p>
  </w:endnote>
  <w:endnote w:type="continuationSeparator" w:id="1">
    <w:p w:rsidR="00B408BF" w:rsidRDefault="00B408B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BF" w:rsidRDefault="00B408BF" w:rsidP="00FA6D0B">
      <w:r>
        <w:separator/>
      </w:r>
    </w:p>
  </w:footnote>
  <w:footnote w:type="continuationSeparator" w:id="1">
    <w:p w:rsidR="00B408BF" w:rsidRDefault="00B408B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04B00">
    <w:pPr>
      <w:pStyle w:val="a8"/>
      <w:jc w:val="center"/>
    </w:pPr>
    <w:fldSimple w:instr=" PAGE   \* MERGEFORMAT ">
      <w:r w:rsidR="00314000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39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B00"/>
    <w:rsid w:val="00010A87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87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45A1"/>
    <w:rsid w:val="00197033"/>
    <w:rsid w:val="00197087"/>
    <w:rsid w:val="001A3024"/>
    <w:rsid w:val="001A4F36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47BC0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7728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B6E7A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3EE2"/>
    <w:rsid w:val="00314000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D7172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1A4C"/>
    <w:rsid w:val="005122D4"/>
    <w:rsid w:val="00516F64"/>
    <w:rsid w:val="0052225F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5C56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3313"/>
    <w:rsid w:val="00723A94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CED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6C2F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0E8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1691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030D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08BF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1D25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2F97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1A4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4767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2020-04-06T08:21:00Z</cp:lastPrinted>
  <dcterms:created xsi:type="dcterms:W3CDTF">2020-04-03T13:35:00Z</dcterms:created>
  <dcterms:modified xsi:type="dcterms:W3CDTF">2020-04-06T08:21:00Z</dcterms:modified>
</cp:coreProperties>
</file>