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D056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573CE">
        <w:rPr>
          <w:b/>
          <w:sz w:val="28"/>
          <w:szCs w:val="28"/>
          <w:u w:val="single"/>
        </w:rPr>
        <w:t>10</w:t>
      </w:r>
      <w:r w:rsidR="00843C49">
        <w:rPr>
          <w:b/>
          <w:sz w:val="28"/>
          <w:szCs w:val="28"/>
          <w:u w:val="single"/>
        </w:rPr>
        <w:t xml:space="preserve"> июл</w:t>
      </w:r>
      <w:r w:rsidR="00540E5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573CE">
        <w:rPr>
          <w:b/>
          <w:sz w:val="28"/>
          <w:szCs w:val="28"/>
          <w:u w:val="single"/>
        </w:rPr>
        <w:t>336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</w:t>
      </w:r>
    </w:p>
    <w:p w:rsidR="009573CE" w:rsidRPr="00761A43" w:rsidRDefault="009573CE" w:rsidP="009573CE">
      <w:pPr>
        <w:ind w:right="5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Смоленской облас</w:t>
      </w:r>
      <w:r>
        <w:rPr>
          <w:sz w:val="28"/>
          <w:szCs w:val="28"/>
        </w:rPr>
        <w:t>ти</w:t>
      </w:r>
      <w:r w:rsidRPr="00761A43">
        <w:rPr>
          <w:sz w:val="28"/>
          <w:szCs w:val="28"/>
        </w:rPr>
        <w:t xml:space="preserve">», утвержденную постановлением Администрации муниципального образования «Сычевский район» Смоленской области от 28.12.2016 года № 610  </w:t>
      </w:r>
    </w:p>
    <w:p w:rsidR="009573CE" w:rsidRPr="00761A43" w:rsidRDefault="009573CE" w:rsidP="009573CE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573CE" w:rsidRPr="00761A43" w:rsidRDefault="009573CE" w:rsidP="009573CE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573CE" w:rsidRPr="00761A43" w:rsidRDefault="009573CE" w:rsidP="009573CE">
      <w:pPr>
        <w:ind w:firstLine="700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соответствии  с  Порядком разработки и реализации муниципальных программ, утвержденным постановлением Администрации муниципального образования «Сычевский район»  Смоленской  области от 16.09.2013 года № 437,</w:t>
      </w:r>
    </w:p>
    <w:p w:rsidR="009573CE" w:rsidRPr="00761A43" w:rsidRDefault="009573CE" w:rsidP="009573CE">
      <w:pPr>
        <w:ind w:firstLine="700"/>
        <w:jc w:val="both"/>
        <w:rPr>
          <w:sz w:val="28"/>
          <w:szCs w:val="28"/>
        </w:rPr>
      </w:pPr>
    </w:p>
    <w:p w:rsidR="005067AC" w:rsidRDefault="005067AC" w:rsidP="00506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067AC" w:rsidRDefault="005067AC" w:rsidP="00506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573CE" w:rsidRPr="00761A43" w:rsidRDefault="009573CE" w:rsidP="009573CE">
      <w:pPr>
        <w:ind w:firstLine="700"/>
        <w:jc w:val="both"/>
        <w:rPr>
          <w:sz w:val="28"/>
          <w:szCs w:val="28"/>
        </w:rPr>
      </w:pPr>
    </w:p>
    <w:p w:rsidR="009573CE" w:rsidRPr="00761A43" w:rsidRDefault="009573CE" w:rsidP="009573CE">
      <w:pPr>
        <w:ind w:right="5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1. Внести изменения в муниципальную программу «Создание условий                           для обеспечения качественными услугами жилищно-коммунального хозяйства населения Сычевского городского поселения Сычевского района Смолен</w:t>
      </w:r>
      <w:r>
        <w:rPr>
          <w:sz w:val="28"/>
          <w:szCs w:val="28"/>
        </w:rPr>
        <w:t>ской области</w:t>
      </w:r>
      <w:r w:rsidRPr="00761A43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област</w:t>
      </w:r>
      <w:r>
        <w:rPr>
          <w:sz w:val="28"/>
          <w:szCs w:val="28"/>
        </w:rPr>
        <w:t>и</w:t>
      </w:r>
      <w:r w:rsidRPr="00761A43">
        <w:rPr>
          <w:sz w:val="28"/>
          <w:szCs w:val="28"/>
        </w:rPr>
        <w:t xml:space="preserve"> от 28.12.2016 года № 610 </w:t>
      </w:r>
      <w:r w:rsidR="005067AC">
        <w:rPr>
          <w:sz w:val="28"/>
          <w:szCs w:val="28"/>
        </w:rPr>
        <w:t xml:space="preserve">                    </w:t>
      </w: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</w:t>
      </w:r>
      <w:r>
        <w:rPr>
          <w:sz w:val="28"/>
          <w:szCs w:val="28"/>
        </w:rPr>
        <w:t xml:space="preserve">кий район» Смоленской области </w:t>
      </w:r>
      <w:r w:rsidRPr="00761A43">
        <w:rPr>
          <w:sz w:val="28"/>
          <w:szCs w:val="28"/>
        </w:rPr>
        <w:t xml:space="preserve">от 29.05.2017 года № 258, </w:t>
      </w:r>
      <w:r w:rsidR="005067AC">
        <w:rPr>
          <w:sz w:val="28"/>
          <w:szCs w:val="28"/>
        </w:rPr>
        <w:t xml:space="preserve">                                       </w:t>
      </w:r>
      <w:r w:rsidRPr="00761A43">
        <w:rPr>
          <w:sz w:val="28"/>
          <w:szCs w:val="28"/>
        </w:rPr>
        <w:t>от 16.02.2018 года № 80, от 27.07.2018 года №315</w:t>
      </w:r>
      <w:r>
        <w:rPr>
          <w:sz w:val="28"/>
          <w:szCs w:val="28"/>
        </w:rPr>
        <w:t xml:space="preserve">, от 24.12.2018 года №598, </w:t>
      </w:r>
      <w:r w:rsidR="005067A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12.02.2020 года №90, от 26.02.2020 года №115</w:t>
      </w:r>
      <w:r w:rsidRPr="00761A43">
        <w:rPr>
          <w:sz w:val="28"/>
          <w:szCs w:val="28"/>
        </w:rPr>
        <w:t>), изложив ее в новой редакции согласно приложению.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"Интернет".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3. Настоящее постановление вступает в силу с момента </w:t>
      </w:r>
      <w:r w:rsidR="005067AC">
        <w:rPr>
          <w:sz w:val="28"/>
          <w:szCs w:val="28"/>
        </w:rPr>
        <w:t xml:space="preserve">его </w:t>
      </w:r>
      <w:r w:rsidRPr="00761A43">
        <w:rPr>
          <w:sz w:val="28"/>
          <w:szCs w:val="28"/>
        </w:rPr>
        <w:t>официального обнародования.</w:t>
      </w:r>
    </w:p>
    <w:p w:rsidR="009573CE" w:rsidRPr="00761A43" w:rsidRDefault="009573CE" w:rsidP="009573CE">
      <w:pPr>
        <w:ind w:firstLine="700"/>
        <w:jc w:val="both"/>
        <w:rPr>
          <w:sz w:val="28"/>
          <w:szCs w:val="28"/>
        </w:rPr>
      </w:pPr>
    </w:p>
    <w:p w:rsidR="009573CE" w:rsidRPr="00761A43" w:rsidRDefault="009573CE" w:rsidP="009573CE">
      <w:pPr>
        <w:ind w:firstLine="700"/>
        <w:jc w:val="both"/>
        <w:rPr>
          <w:sz w:val="28"/>
          <w:szCs w:val="28"/>
        </w:rPr>
      </w:pPr>
    </w:p>
    <w:p w:rsidR="005067AC" w:rsidRDefault="005067AC" w:rsidP="005067A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067AC" w:rsidRDefault="005067AC" w:rsidP="005067A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9573CE" w:rsidRPr="00761A43" w:rsidRDefault="009573CE" w:rsidP="009573CE">
      <w:pPr>
        <w:jc w:val="both"/>
        <w:rPr>
          <w:sz w:val="28"/>
          <w:szCs w:val="28"/>
        </w:rPr>
      </w:pPr>
    </w:p>
    <w:p w:rsidR="009573CE" w:rsidRPr="00761A43" w:rsidRDefault="009573CE" w:rsidP="009573CE">
      <w:pPr>
        <w:jc w:val="both"/>
        <w:rPr>
          <w:sz w:val="28"/>
          <w:szCs w:val="28"/>
        </w:rPr>
      </w:pPr>
    </w:p>
    <w:p w:rsidR="009573CE" w:rsidRPr="00761A43" w:rsidRDefault="009573CE" w:rsidP="009573CE">
      <w:pPr>
        <w:jc w:val="both"/>
        <w:rPr>
          <w:sz w:val="28"/>
          <w:szCs w:val="28"/>
        </w:rPr>
      </w:pPr>
    </w:p>
    <w:p w:rsidR="009573CE" w:rsidRPr="00761A43" w:rsidRDefault="009573CE" w:rsidP="009573CE">
      <w:pPr>
        <w:jc w:val="both"/>
        <w:rPr>
          <w:sz w:val="28"/>
          <w:szCs w:val="28"/>
        </w:rPr>
      </w:pP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9573CE" w:rsidRDefault="009573CE" w:rsidP="009573CE">
      <w:pPr>
        <w:tabs>
          <w:tab w:val="left" w:pos="8432"/>
        </w:tabs>
        <w:rPr>
          <w:sz w:val="28"/>
          <w:szCs w:val="28"/>
        </w:rPr>
      </w:pPr>
    </w:p>
    <w:p w:rsidR="009573CE" w:rsidRDefault="009573CE" w:rsidP="009573CE">
      <w:pPr>
        <w:tabs>
          <w:tab w:val="left" w:pos="8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573CE" w:rsidRDefault="009573CE" w:rsidP="009573CE">
      <w:pPr>
        <w:tabs>
          <w:tab w:val="left" w:pos="8432"/>
        </w:tabs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5067AC" w:rsidRDefault="005067AC" w:rsidP="009573CE">
      <w:pPr>
        <w:tabs>
          <w:tab w:val="left" w:pos="8432"/>
        </w:tabs>
        <w:jc w:val="right"/>
        <w:rPr>
          <w:sz w:val="28"/>
          <w:szCs w:val="28"/>
        </w:rPr>
      </w:pPr>
    </w:p>
    <w:p w:rsidR="009573CE" w:rsidRPr="00761A43" w:rsidRDefault="009573CE" w:rsidP="009573CE">
      <w:pPr>
        <w:tabs>
          <w:tab w:val="left" w:pos="8432"/>
        </w:tabs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УТВЕРЖДЕНА 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постановлением Администрации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муниципального образования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«Сычевский район»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Смоленской области 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28.12.2016 года № 610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29.05.2017 года № 258,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18.02.2018 года № 80,</w:t>
      </w:r>
    </w:p>
    <w:p w:rsidR="009573CE" w:rsidRPr="00761A43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27.07.2018 года №315,</w:t>
      </w:r>
    </w:p>
    <w:p w:rsidR="009573CE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15.02.2019 года № 65</w:t>
      </w:r>
      <w:r w:rsidR="005067AC">
        <w:rPr>
          <w:sz w:val="28"/>
          <w:szCs w:val="28"/>
        </w:rPr>
        <w:t>,</w:t>
      </w:r>
    </w:p>
    <w:p w:rsidR="009573CE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№598</w:t>
      </w:r>
      <w:r w:rsidR="005067AC">
        <w:rPr>
          <w:sz w:val="28"/>
          <w:szCs w:val="28"/>
        </w:rPr>
        <w:t>,</w:t>
      </w:r>
    </w:p>
    <w:p w:rsidR="009573CE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12.02.2020 года № 90</w:t>
      </w:r>
      <w:r w:rsidR="005067AC">
        <w:rPr>
          <w:sz w:val="28"/>
          <w:szCs w:val="28"/>
        </w:rPr>
        <w:t>,</w:t>
      </w:r>
    </w:p>
    <w:p w:rsidR="009573CE" w:rsidRDefault="009573CE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26.02.2020 года №115</w:t>
      </w:r>
      <w:r w:rsidR="005067AC">
        <w:rPr>
          <w:sz w:val="28"/>
          <w:szCs w:val="28"/>
        </w:rPr>
        <w:t>,</w:t>
      </w:r>
    </w:p>
    <w:p w:rsidR="009573CE" w:rsidRPr="00761A43" w:rsidRDefault="005067AC" w:rsidP="009573C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10.07.2020 года № 336</w:t>
      </w:r>
      <w:r w:rsidR="009573CE" w:rsidRPr="00761A43">
        <w:rPr>
          <w:sz w:val="28"/>
          <w:szCs w:val="28"/>
        </w:rPr>
        <w:t>)</w:t>
      </w:r>
    </w:p>
    <w:p w:rsidR="009573CE" w:rsidRPr="00761A43" w:rsidRDefault="009573CE" w:rsidP="009573CE">
      <w:pPr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573CE" w:rsidRPr="00761A43" w:rsidRDefault="009573CE" w:rsidP="009573CE">
      <w:pPr>
        <w:tabs>
          <w:tab w:val="left" w:pos="6020"/>
        </w:tabs>
        <w:ind w:left="5940"/>
        <w:jc w:val="both"/>
      </w:pPr>
      <w:r w:rsidRPr="00761A43">
        <w:t xml:space="preserve"> </w:t>
      </w:r>
    </w:p>
    <w:p w:rsidR="009573CE" w:rsidRDefault="009573CE" w:rsidP="009573CE">
      <w:pPr>
        <w:tabs>
          <w:tab w:val="left" w:pos="6020"/>
        </w:tabs>
        <w:ind w:left="5940"/>
        <w:jc w:val="both"/>
      </w:pPr>
    </w:p>
    <w:p w:rsidR="005067AC" w:rsidRDefault="005067AC" w:rsidP="009573CE">
      <w:pPr>
        <w:tabs>
          <w:tab w:val="left" w:pos="6020"/>
        </w:tabs>
        <w:ind w:left="5940"/>
        <w:jc w:val="both"/>
      </w:pPr>
    </w:p>
    <w:p w:rsidR="005067AC" w:rsidRPr="00761A43" w:rsidRDefault="005067AC" w:rsidP="009573CE">
      <w:pPr>
        <w:tabs>
          <w:tab w:val="left" w:pos="6020"/>
        </w:tabs>
        <w:ind w:left="5940"/>
        <w:jc w:val="both"/>
      </w:pPr>
    </w:p>
    <w:p w:rsidR="009573CE" w:rsidRPr="00761A43" w:rsidRDefault="009573CE" w:rsidP="009573CE">
      <w:pPr>
        <w:tabs>
          <w:tab w:val="left" w:pos="6020"/>
        </w:tabs>
        <w:ind w:left="5940"/>
        <w:jc w:val="both"/>
      </w:pPr>
    </w:p>
    <w:p w:rsidR="009573CE" w:rsidRDefault="009573CE" w:rsidP="009573CE">
      <w:pPr>
        <w:tabs>
          <w:tab w:val="left" w:pos="6020"/>
        </w:tabs>
        <w:ind w:left="5940"/>
        <w:jc w:val="both"/>
      </w:pPr>
    </w:p>
    <w:p w:rsidR="005067AC" w:rsidRDefault="005067AC" w:rsidP="009573CE">
      <w:pPr>
        <w:tabs>
          <w:tab w:val="left" w:pos="6020"/>
        </w:tabs>
        <w:ind w:left="5940"/>
        <w:jc w:val="both"/>
      </w:pPr>
    </w:p>
    <w:p w:rsidR="005067AC" w:rsidRDefault="005067AC" w:rsidP="009573CE">
      <w:pPr>
        <w:tabs>
          <w:tab w:val="left" w:pos="6020"/>
        </w:tabs>
        <w:ind w:left="5940"/>
        <w:jc w:val="both"/>
      </w:pPr>
    </w:p>
    <w:p w:rsidR="005067AC" w:rsidRPr="00761A43" w:rsidRDefault="005067AC" w:rsidP="009573CE">
      <w:pPr>
        <w:tabs>
          <w:tab w:val="left" w:pos="6020"/>
        </w:tabs>
        <w:ind w:left="5940"/>
        <w:jc w:val="both"/>
      </w:pPr>
    </w:p>
    <w:p w:rsidR="009573CE" w:rsidRPr="00761A43" w:rsidRDefault="009573CE" w:rsidP="009573CE">
      <w:pPr>
        <w:tabs>
          <w:tab w:val="left" w:pos="6020"/>
        </w:tabs>
        <w:ind w:left="5940"/>
        <w:jc w:val="both"/>
      </w:pPr>
    </w:p>
    <w:p w:rsidR="009573CE" w:rsidRPr="00761A43" w:rsidRDefault="009573CE" w:rsidP="009573CE">
      <w:pPr>
        <w:tabs>
          <w:tab w:val="left" w:pos="6020"/>
        </w:tabs>
        <w:ind w:left="5940"/>
        <w:jc w:val="both"/>
      </w:pPr>
    </w:p>
    <w:p w:rsidR="009573CE" w:rsidRPr="00761A43" w:rsidRDefault="009573CE" w:rsidP="009573CE">
      <w:pPr>
        <w:tabs>
          <w:tab w:val="left" w:pos="6020"/>
        </w:tabs>
        <w:ind w:left="5940"/>
        <w:jc w:val="both"/>
      </w:pPr>
    </w:p>
    <w:p w:rsidR="009573CE" w:rsidRPr="00761A43" w:rsidRDefault="009573CE" w:rsidP="009573CE"/>
    <w:p w:rsidR="009573CE" w:rsidRPr="00761A43" w:rsidRDefault="009573CE" w:rsidP="009573C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МУНИЦИПАЛЬНАЯ  ПРОГРАММА</w:t>
      </w:r>
    </w:p>
    <w:p w:rsidR="009573CE" w:rsidRPr="00761A43" w:rsidRDefault="009573CE" w:rsidP="009573C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«Создание  условий  для  обеспечения  качественными  услугами  жилищно-коммунального  хозяйства населения   муниципального  образования  </w:t>
      </w:r>
    </w:p>
    <w:p w:rsidR="009573CE" w:rsidRPr="00761A43" w:rsidRDefault="009573CE" w:rsidP="009573C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Сычевского городского поселения Сычевского  района Смоленской  области»</w:t>
      </w:r>
    </w:p>
    <w:p w:rsidR="009573CE" w:rsidRPr="00761A43" w:rsidRDefault="009573CE" w:rsidP="009573CE">
      <w:pPr>
        <w:jc w:val="center"/>
        <w:rPr>
          <w:b/>
          <w:bCs/>
          <w:sz w:val="28"/>
          <w:szCs w:val="28"/>
        </w:rPr>
      </w:pPr>
    </w:p>
    <w:p w:rsidR="009573CE" w:rsidRPr="00761A43" w:rsidRDefault="009573CE" w:rsidP="009573CE">
      <w:pPr>
        <w:jc w:val="center"/>
        <w:rPr>
          <w:b/>
          <w:bCs/>
          <w:sz w:val="28"/>
          <w:szCs w:val="28"/>
        </w:rPr>
      </w:pPr>
    </w:p>
    <w:p w:rsidR="009573CE" w:rsidRPr="00761A43" w:rsidRDefault="009573CE" w:rsidP="009573CE">
      <w:pPr>
        <w:jc w:val="center"/>
        <w:rPr>
          <w:b/>
          <w:bCs/>
          <w:sz w:val="28"/>
          <w:szCs w:val="28"/>
        </w:rPr>
      </w:pPr>
    </w:p>
    <w:p w:rsidR="009573CE" w:rsidRPr="00761A43" w:rsidRDefault="009573CE" w:rsidP="009573CE">
      <w:pPr>
        <w:jc w:val="center"/>
        <w:rPr>
          <w:b/>
          <w:bCs/>
        </w:rPr>
      </w:pPr>
    </w:p>
    <w:p w:rsidR="009573CE" w:rsidRPr="00761A43" w:rsidRDefault="009573CE" w:rsidP="009573CE">
      <w:pPr>
        <w:jc w:val="center"/>
        <w:rPr>
          <w:b/>
          <w:bCs/>
        </w:rPr>
      </w:pPr>
    </w:p>
    <w:p w:rsidR="009573CE" w:rsidRPr="00761A43" w:rsidRDefault="009573CE" w:rsidP="009573CE">
      <w:pPr>
        <w:jc w:val="center"/>
        <w:rPr>
          <w:b/>
          <w:bCs/>
        </w:rPr>
      </w:pPr>
    </w:p>
    <w:p w:rsidR="009573CE" w:rsidRPr="00761A43" w:rsidRDefault="009573CE" w:rsidP="009573CE">
      <w:pPr>
        <w:jc w:val="center"/>
        <w:rPr>
          <w:b/>
          <w:bCs/>
        </w:rPr>
      </w:pPr>
    </w:p>
    <w:p w:rsidR="009573CE" w:rsidRPr="00761A43" w:rsidRDefault="009573CE" w:rsidP="009573CE">
      <w:pPr>
        <w:jc w:val="center"/>
        <w:rPr>
          <w:b/>
          <w:bCs/>
        </w:rPr>
      </w:pPr>
    </w:p>
    <w:p w:rsidR="009573CE" w:rsidRPr="00761A43" w:rsidRDefault="009573CE" w:rsidP="009573CE">
      <w:pPr>
        <w:jc w:val="center"/>
        <w:rPr>
          <w:b/>
          <w:bCs/>
        </w:rPr>
      </w:pPr>
    </w:p>
    <w:p w:rsidR="009573CE" w:rsidRDefault="009573CE" w:rsidP="009573CE">
      <w:pPr>
        <w:jc w:val="center"/>
        <w:rPr>
          <w:bCs/>
          <w:sz w:val="28"/>
          <w:szCs w:val="28"/>
        </w:rPr>
      </w:pPr>
    </w:p>
    <w:p w:rsidR="009573CE" w:rsidRPr="00761A43" w:rsidRDefault="009573CE" w:rsidP="009573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Сычевка</w:t>
      </w:r>
    </w:p>
    <w:p w:rsidR="009573CE" w:rsidRDefault="009573CE" w:rsidP="009573CE">
      <w:pPr>
        <w:rPr>
          <w:b/>
          <w:bCs/>
        </w:rPr>
      </w:pPr>
    </w:p>
    <w:p w:rsidR="009573CE" w:rsidRDefault="009573CE" w:rsidP="009573CE">
      <w:pPr>
        <w:jc w:val="center"/>
        <w:rPr>
          <w:bCs/>
          <w:sz w:val="28"/>
          <w:szCs w:val="28"/>
        </w:rPr>
      </w:pPr>
    </w:p>
    <w:p w:rsidR="005067AC" w:rsidRDefault="005067AC" w:rsidP="009573CE">
      <w:pPr>
        <w:jc w:val="center"/>
        <w:rPr>
          <w:bCs/>
          <w:sz w:val="28"/>
          <w:szCs w:val="28"/>
        </w:rPr>
      </w:pPr>
    </w:p>
    <w:p w:rsidR="009573CE" w:rsidRPr="00761A43" w:rsidRDefault="009573CE" w:rsidP="009573C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lastRenderedPageBreak/>
        <w:t>ПАСПОРТ</w:t>
      </w:r>
    </w:p>
    <w:p w:rsidR="005067AC" w:rsidRDefault="009573CE" w:rsidP="009573C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муниципальной программы</w:t>
      </w:r>
      <w:r w:rsidR="005067AC">
        <w:rPr>
          <w:bCs/>
          <w:sz w:val="28"/>
          <w:szCs w:val="28"/>
        </w:rPr>
        <w:t xml:space="preserve"> </w:t>
      </w:r>
      <w:r w:rsidRPr="00761A43">
        <w:rPr>
          <w:bCs/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муниципального образования Сычевского городского поселения</w:t>
      </w:r>
    </w:p>
    <w:p w:rsidR="009573CE" w:rsidRPr="00761A43" w:rsidRDefault="009573CE" w:rsidP="009573C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 Сычевского района Смоленской области»</w:t>
      </w:r>
    </w:p>
    <w:p w:rsidR="009573CE" w:rsidRPr="00761A43" w:rsidRDefault="009573CE" w:rsidP="009573CE">
      <w:pPr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9573CE" w:rsidRPr="00761A43" w:rsidTr="00506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9573CE" w:rsidRPr="00761A43" w:rsidTr="00506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</w:p>
        </w:tc>
      </w:tr>
      <w:tr w:rsidR="009573CE" w:rsidRPr="00761A43" w:rsidTr="00506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</w:t>
            </w:r>
            <w:r>
              <w:rPr>
                <w:sz w:val="28"/>
                <w:szCs w:val="28"/>
              </w:rPr>
              <w:t>лищные,</w:t>
            </w:r>
            <w:r w:rsidRPr="00761A43">
              <w:rPr>
                <w:sz w:val="28"/>
                <w:szCs w:val="28"/>
              </w:rPr>
              <w:t xml:space="preserve"> организации коммунального  комплекса</w:t>
            </w:r>
          </w:p>
        </w:tc>
      </w:tr>
      <w:tr w:rsidR="009573CE" w:rsidRPr="00761A43" w:rsidTr="00506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</w:tc>
      </w:tr>
      <w:tr w:rsidR="009573CE" w:rsidRPr="00761A43" w:rsidTr="00506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Сычевского городского поселения Сычевского района Смоленской области</w:t>
            </w:r>
          </w:p>
        </w:tc>
      </w:tr>
      <w:tr w:rsidR="009573CE" w:rsidRPr="00761A43" w:rsidTr="00506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количество многоквартирных домов, в которых планируется провести текущий и капитальный ремонт;</w:t>
            </w:r>
          </w:p>
          <w:p w:rsidR="009573CE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количество замененных</w:t>
            </w:r>
            <w:r w:rsidRPr="00761A43">
              <w:rPr>
                <w:sz w:val="28"/>
                <w:szCs w:val="28"/>
              </w:rPr>
              <w:t xml:space="preserve"> светильников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9573CE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созданных   мест (площадок) накопления твердых коммунальных отходов;</w:t>
            </w:r>
          </w:p>
          <w:p w:rsidR="009573CE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восстановленных, отремонтированных и благоустроенных мест воинских захоронений;</w:t>
            </w:r>
          </w:p>
          <w:p w:rsidR="009573CE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приобретенной техники для нужд жилищно-коммунального хозяйства;</w:t>
            </w:r>
          </w:p>
          <w:p w:rsidR="009573CE" w:rsidRPr="00761A43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приобретенных пожарных машин</w:t>
            </w:r>
          </w:p>
        </w:tc>
      </w:tr>
      <w:tr w:rsidR="009573CE" w:rsidRPr="00761A43" w:rsidTr="005067AC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2018-2024 годы: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2018 год – </w:t>
            </w:r>
            <w:r w:rsidRPr="00761A43">
              <w:rPr>
                <w:sz w:val="28"/>
                <w:szCs w:val="28"/>
                <w:lang w:val="en-US"/>
              </w:rPr>
              <w:t>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2019 год – </w:t>
            </w:r>
            <w:r w:rsidRPr="00761A43">
              <w:rPr>
                <w:sz w:val="28"/>
                <w:szCs w:val="28"/>
                <w:lang w:val="en-US"/>
              </w:rPr>
              <w:t>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2020 год – </w:t>
            </w:r>
            <w:r w:rsidRPr="00761A43">
              <w:rPr>
                <w:sz w:val="28"/>
                <w:szCs w:val="28"/>
                <w:lang w:val="en-US"/>
              </w:rPr>
              <w:t>III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2021 год – </w:t>
            </w:r>
            <w:r w:rsidRPr="00761A43">
              <w:rPr>
                <w:sz w:val="28"/>
                <w:szCs w:val="28"/>
                <w:lang w:val="en-US"/>
              </w:rPr>
              <w:t>IV</w:t>
            </w:r>
            <w:r w:rsidRPr="00761A43">
              <w:rPr>
                <w:sz w:val="28"/>
                <w:szCs w:val="28"/>
              </w:rPr>
              <w:t xml:space="preserve"> этап 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2022 год – </w:t>
            </w:r>
            <w:r w:rsidRPr="00761A43">
              <w:rPr>
                <w:sz w:val="28"/>
                <w:szCs w:val="28"/>
                <w:lang w:val="en-US"/>
              </w:rPr>
              <w:t>V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2023 год – </w:t>
            </w:r>
            <w:r w:rsidRPr="00761A43">
              <w:rPr>
                <w:sz w:val="28"/>
                <w:szCs w:val="28"/>
                <w:lang w:val="en-US"/>
              </w:rPr>
              <w:t>VI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2024 год – </w:t>
            </w:r>
            <w:r w:rsidRPr="00761A43">
              <w:rPr>
                <w:sz w:val="28"/>
                <w:szCs w:val="28"/>
                <w:lang w:val="en-US"/>
              </w:rPr>
              <w:t>VII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</w:tc>
      </w:tr>
      <w:tr w:rsidR="009573CE" w:rsidRPr="00761A43" w:rsidTr="00506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</w:rPr>
              <w:t xml:space="preserve"> </w:t>
            </w:r>
            <w:r w:rsidRPr="00761A43">
              <w:rPr>
                <w:sz w:val="28"/>
                <w:szCs w:val="28"/>
                <w:lang w:eastAsia="en-US"/>
              </w:rPr>
              <w:t>Общий объем финансирования мероприя</w:t>
            </w:r>
            <w:r>
              <w:rPr>
                <w:sz w:val="28"/>
                <w:szCs w:val="28"/>
                <w:lang w:eastAsia="en-US"/>
              </w:rPr>
              <w:t>тий Программы составляет 74632,917</w:t>
            </w:r>
            <w:r w:rsidRPr="00761A43">
              <w:rPr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  <w:lang w:eastAsia="en-US"/>
              </w:rPr>
              <w:t>2018 год – 7880,2 тыс. руб.,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7508,64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30985,387 </w:t>
            </w:r>
            <w:r w:rsidRPr="00761A43">
              <w:rPr>
                <w:sz w:val="28"/>
                <w:szCs w:val="28"/>
              </w:rPr>
              <w:t>тыс. руб.,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8179,49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7395,2</w:t>
            </w:r>
            <w:r w:rsidRPr="00761A43">
              <w:rPr>
                <w:sz w:val="28"/>
                <w:szCs w:val="28"/>
              </w:rPr>
              <w:t>тыс. руб.,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2023 год –6342,0 тыс. руб.,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2024 год –6342,0 тыс. руб.</w:t>
            </w:r>
          </w:p>
        </w:tc>
      </w:tr>
      <w:tr w:rsidR="009573CE" w:rsidRPr="00761A43" w:rsidTr="00506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обеспечение населения качественными жилищно-коммунальными услугами; 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повышение энергоэффективности систем коммунальной инфраструктуры и жилищного фонда;</w:t>
            </w:r>
          </w:p>
          <w:p w:rsidR="009573CE" w:rsidRDefault="009573CE" w:rsidP="00F47A5E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оптимизация затрат на производство коммунальных ресурсов и  эксплуатацию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9573CE" w:rsidRDefault="009573CE" w:rsidP="00F47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стихийных свалок на территории поселения;</w:t>
            </w:r>
          </w:p>
          <w:p w:rsidR="009573CE" w:rsidRPr="00761A43" w:rsidRDefault="009573CE" w:rsidP="00F47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 жизни населения.</w:t>
            </w:r>
          </w:p>
        </w:tc>
      </w:tr>
    </w:tbl>
    <w:p w:rsidR="009573CE" w:rsidRPr="00761A43" w:rsidRDefault="009573CE" w:rsidP="009573CE">
      <w:pPr>
        <w:rPr>
          <w:sz w:val="28"/>
          <w:szCs w:val="28"/>
        </w:rPr>
      </w:pPr>
      <w:r w:rsidRPr="00761A43">
        <w:rPr>
          <w:b/>
          <w:bCs/>
        </w:rPr>
        <w:t xml:space="preserve">                          </w:t>
      </w:r>
      <w:r w:rsidRPr="00761A43">
        <w:t xml:space="preserve"> </w:t>
      </w:r>
    </w:p>
    <w:p w:rsidR="009573CE" w:rsidRPr="00761A43" w:rsidRDefault="009573CE" w:rsidP="009573CE">
      <w:pPr>
        <w:jc w:val="center"/>
        <w:rPr>
          <w:sz w:val="28"/>
          <w:szCs w:val="28"/>
        </w:rPr>
      </w:pPr>
      <w:r w:rsidRPr="00761A43">
        <w:t xml:space="preserve"> </w:t>
      </w:r>
      <w:r w:rsidRPr="00761A43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9573CE" w:rsidRPr="00761A43" w:rsidRDefault="009573CE" w:rsidP="009573CE">
      <w:pPr>
        <w:jc w:val="center"/>
        <w:rPr>
          <w:sz w:val="28"/>
          <w:szCs w:val="28"/>
        </w:rPr>
      </w:pP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</w:t>
      </w:r>
      <w:r w:rsidRPr="00761A43">
        <w:rPr>
          <w:sz w:val="28"/>
          <w:szCs w:val="28"/>
        </w:rPr>
        <w:t xml:space="preserve"> года общая площадь жилищного фонда  Сычевского го</w:t>
      </w:r>
      <w:r>
        <w:rPr>
          <w:sz w:val="28"/>
          <w:szCs w:val="28"/>
        </w:rPr>
        <w:t>родского поселения составила 145</w:t>
      </w:r>
      <w:r w:rsidRPr="00761A43">
        <w:rPr>
          <w:sz w:val="28"/>
          <w:szCs w:val="28"/>
        </w:rPr>
        <w:t>,1 тыс. кв. м.</w:t>
      </w:r>
    </w:p>
    <w:p w:rsidR="009573CE" w:rsidRPr="00761A43" w:rsidRDefault="009573CE" w:rsidP="009573CE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итории поселения расположены 116</w:t>
      </w:r>
      <w:r w:rsidRPr="00761A43">
        <w:rPr>
          <w:rFonts w:ascii="Times New Roman" w:hAnsi="Times New Roman" w:cs="Times New Roman"/>
          <w:sz w:val="28"/>
          <w:szCs w:val="28"/>
        </w:rPr>
        <w:t xml:space="preserve"> многоквартирных домов, основная часть которых нуждается в капитальном</w:t>
      </w:r>
      <w:r>
        <w:rPr>
          <w:rFonts w:ascii="Times New Roman" w:hAnsi="Times New Roman" w:cs="Times New Roman"/>
          <w:sz w:val="28"/>
          <w:szCs w:val="28"/>
        </w:rPr>
        <w:t xml:space="preserve"> и текущем ремонте. 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многоквартирными домами.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                       для успешной реализации жилищных прав.</w:t>
      </w:r>
    </w:p>
    <w:p w:rsidR="009573CE" w:rsidRPr="00761A43" w:rsidRDefault="009573CE" w:rsidP="009573CE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домами.</w:t>
      </w:r>
    </w:p>
    <w:p w:rsidR="009573CE" w:rsidRPr="00761A43" w:rsidRDefault="009573CE" w:rsidP="009573CE">
      <w:pPr>
        <w:ind w:firstLine="709"/>
        <w:jc w:val="both"/>
        <w:rPr>
          <w:color w:val="000000"/>
          <w:sz w:val="28"/>
          <w:szCs w:val="28"/>
        </w:rPr>
      </w:pPr>
      <w:r w:rsidRPr="00761A43">
        <w:rPr>
          <w:sz w:val="28"/>
          <w:szCs w:val="28"/>
        </w:rPr>
        <w:t>На недостаточном</w:t>
      </w:r>
      <w:r>
        <w:rPr>
          <w:sz w:val="28"/>
          <w:szCs w:val="28"/>
        </w:rPr>
        <w:t xml:space="preserve"> уровне находится</w:t>
      </w:r>
      <w:r w:rsidRPr="00E029C7"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газификация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ления</w:t>
      </w:r>
      <w:r w:rsidRPr="00761A43">
        <w:rPr>
          <w:sz w:val="28"/>
          <w:szCs w:val="28"/>
        </w:rPr>
        <w:t>.  Основными направлениями стратегии развития газоснабжения потребителей является:</w:t>
      </w:r>
    </w:p>
    <w:p w:rsidR="009573CE" w:rsidRPr="00761A43" w:rsidRDefault="009573CE" w:rsidP="009573CE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дальнейшее повышение уровня газификации и надежности газоснабжения;</w:t>
      </w:r>
    </w:p>
    <w:p w:rsidR="009573CE" w:rsidRPr="00761A43" w:rsidRDefault="009573CE" w:rsidP="009573CE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экономического потенциала;</w:t>
      </w:r>
    </w:p>
    <w:p w:rsidR="009573CE" w:rsidRPr="00761A43" w:rsidRDefault="009573CE" w:rsidP="009573CE">
      <w:pPr>
        <w:ind w:right="57" w:firstLine="709"/>
        <w:jc w:val="both"/>
        <w:rPr>
          <w:spacing w:val="2"/>
          <w:sz w:val="28"/>
          <w:szCs w:val="28"/>
        </w:rPr>
      </w:pPr>
      <w:r w:rsidRPr="00761A43">
        <w:rPr>
          <w:spacing w:val="2"/>
          <w:sz w:val="28"/>
          <w:szCs w:val="28"/>
        </w:rPr>
        <w:t>- обеспечение перспективной потребности в природном газе и недопущение инфраструктурного ограничения роста экономики;</w:t>
      </w:r>
    </w:p>
    <w:p w:rsidR="009573CE" w:rsidRPr="00761A43" w:rsidRDefault="009573CE" w:rsidP="009573CE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обеспечение подключения к газораспределительным сетям домовладений, коммунально-бытовых и социальных объектов;</w:t>
      </w:r>
    </w:p>
    <w:p w:rsidR="009573CE" w:rsidRPr="00761A43" w:rsidRDefault="009573CE" w:rsidP="009573CE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внедрение новых технологий при строительстве объектов газоснабжения, позволяющих увеличить срок их эксплуатации;</w:t>
      </w:r>
    </w:p>
    <w:p w:rsidR="009573CE" w:rsidRPr="00761A43" w:rsidRDefault="009573CE" w:rsidP="009573CE">
      <w:pPr>
        <w:ind w:right="57" w:firstLine="709"/>
        <w:jc w:val="both"/>
        <w:rPr>
          <w:spacing w:val="4"/>
          <w:sz w:val="28"/>
          <w:szCs w:val="28"/>
        </w:rPr>
      </w:pPr>
      <w:r w:rsidRPr="00761A43">
        <w:rPr>
          <w:spacing w:val="4"/>
          <w:sz w:val="28"/>
          <w:szCs w:val="28"/>
        </w:rPr>
        <w:t>- реконструкция и перекладка существующих объектов газораспределения;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энергоэффективности и безопасности газопотребления за счет стимулирования внедрения энергосберегающих технологий, высокоэффективного газоиспользующего оборудования,  пропаганды безопасного использования газа                      в быту;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определение бесхозяйных газопроводов и оформление их в муниципальную собственность.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                       не стал инвестиционно-привлекательным сектором экономики для частного бизнеса.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Главной стратегической целью социально-экономического развития города Сычевка является повышение качества жизни граждан. Основным направлением является обеспечение устойчивого развития города Сычевка,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инфраструктурой: модернизация и развитие инженерной инфраструктуры города Сычевка, обеспечение безопасности жизнедеятельности населения, формирование здоровой</w:t>
      </w:r>
      <w:r>
        <w:rPr>
          <w:sz w:val="28"/>
          <w:szCs w:val="28"/>
        </w:rPr>
        <w:t xml:space="preserve"> и комфортной</w:t>
      </w:r>
      <w:r w:rsidRPr="00761A43">
        <w:rPr>
          <w:sz w:val="28"/>
          <w:szCs w:val="28"/>
        </w:rPr>
        <w:t xml:space="preserve"> среды обитания.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Комфорт и безопасность жизни конкретного человека обеспечиваются комплексом условий, создаваемых как им самим, так и властью.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Рационально выстроенная городская среда позволяет снизить градус социальной напряженности, на освещенных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Сегодня гражданам важно, как обеспечено освещение улиц,</w:t>
      </w:r>
      <w:r>
        <w:rPr>
          <w:sz w:val="28"/>
          <w:szCs w:val="28"/>
        </w:rPr>
        <w:t xml:space="preserve"> качество вывоза твердых бытовых отходов, как обустроены контейнерные площадки,</w:t>
      </w:r>
      <w:r w:rsidRPr="00761A43">
        <w:rPr>
          <w:sz w:val="28"/>
          <w:szCs w:val="28"/>
        </w:rPr>
        <w:t xml:space="preserve"> обустроены </w:t>
      </w:r>
      <w:r w:rsidRPr="00761A43">
        <w:rPr>
          <w:sz w:val="28"/>
          <w:szCs w:val="28"/>
        </w:rPr>
        <w:lastRenderedPageBreak/>
        <w:t>тротуары, скверы, парки, качество уборки улиц.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>2. Приоритеты государственной политики в сфере реализации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 xml:space="preserve">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в Сычевском   городском поселении Сычевского  района  Смоленской  области.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увеличение объема капитального ремонта многоквартирных домов для повышения их комфортности и энергоэффективности;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эффективное управление многоквартирными домами;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эффективности, качества и надежности поставок коммунальных ресурсов.</w:t>
      </w:r>
    </w:p>
    <w:p w:rsidR="009573CE" w:rsidRPr="00761A43" w:rsidRDefault="009573CE" w:rsidP="009573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Целевыми показателями программы являются:</w:t>
      </w:r>
    </w:p>
    <w:p w:rsidR="009573CE" w:rsidRPr="00761A43" w:rsidRDefault="009573CE" w:rsidP="009573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жилых</w:t>
      </w:r>
      <w:r w:rsidRPr="00761A43">
        <w:rPr>
          <w:sz w:val="28"/>
          <w:szCs w:val="28"/>
        </w:rPr>
        <w:t xml:space="preserve"> многоквартирных домов, в которых планируется провести текущий и капитальный ремонт</w:t>
      </w:r>
      <w:r>
        <w:rPr>
          <w:sz w:val="28"/>
          <w:szCs w:val="28"/>
        </w:rPr>
        <w:t>, нормативно-техническим требованиям</w:t>
      </w:r>
      <w:r w:rsidRPr="00761A43">
        <w:rPr>
          <w:sz w:val="28"/>
          <w:szCs w:val="28"/>
        </w:rPr>
        <w:t>;</w:t>
      </w:r>
    </w:p>
    <w:p w:rsidR="009573CE" w:rsidRDefault="009573CE" w:rsidP="009573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по текущему и капитальному ремонту систем водоснабжения и водоот</w:t>
      </w:r>
      <w:r>
        <w:rPr>
          <w:sz w:val="28"/>
          <w:szCs w:val="28"/>
        </w:rPr>
        <w:t>ведения в многоквартирных домах;</w:t>
      </w:r>
    </w:p>
    <w:p w:rsidR="009573CE" w:rsidRDefault="009573CE" w:rsidP="009573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уличного освещения нормативным требованиям;</w:t>
      </w:r>
    </w:p>
    <w:p w:rsidR="009573CE" w:rsidRDefault="009573CE" w:rsidP="009573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мест захоронения нормативно-техническим требованиям;</w:t>
      </w:r>
    </w:p>
    <w:p w:rsidR="009573CE" w:rsidRDefault="009573CE" w:rsidP="009573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созданных мест (площадок) накопления твердых коммунальных отходов;</w:t>
      </w:r>
    </w:p>
    <w:p w:rsidR="009573CE" w:rsidRDefault="009573CE" w:rsidP="009573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восстановленных, отремонтированных и благоустроенных мест воинских захоронений;</w:t>
      </w:r>
    </w:p>
    <w:p w:rsidR="009573CE" w:rsidRDefault="009573CE" w:rsidP="009573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приобретенной техники для нужд жилищно-коммунального хозяйства;</w:t>
      </w:r>
    </w:p>
    <w:p w:rsidR="009573CE" w:rsidRPr="00761A43" w:rsidRDefault="009573CE" w:rsidP="009573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приобретенных пожарных машин.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Стратегической целью политики в жилищно-коммунальной сфере является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рамках  политики в жилищно-коммунальной сфере реализуются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части модернизации и повышения энергоэффективности объектов коммунального хозяйства  реализуются меры по обеспечению благоприятных условий для привлечения частных инвестиций в сферу жилищно-коммунального хозяйства. В результате этого создаются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</w:t>
      </w:r>
      <w:r w:rsidRPr="00761A43">
        <w:rPr>
          <w:sz w:val="28"/>
          <w:szCs w:val="28"/>
        </w:rPr>
        <w:lastRenderedPageBreak/>
        <w:t>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Период реализации муниципальной программы - 2018-2024 годы.  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результате реализации муниципальной программы планируется сформировать комфортную среду проживания, жизнедеятельности и  отдыха для всех жителей Сычевского городского поселения Сычевского района Смоленской области и достигнуть качественно нового уровня состояния жилищно-коммунальной сферы, характеризующейся: 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повышением удовлетворенности населения уровнем жилищно-коммунального обслуживания;</w:t>
      </w:r>
    </w:p>
    <w:p w:rsidR="009573CE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снижением уровня потерь при производстве, транспортировке и распределении коммунальных ресурсов;</w:t>
      </w:r>
    </w:p>
    <w:p w:rsidR="009573CE" w:rsidRDefault="009573CE" w:rsidP="0095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снижением количества стихийных свалок на территории поселения;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улучшением качества жизни жителей;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создание</w:t>
      </w:r>
      <w:r>
        <w:rPr>
          <w:sz w:val="28"/>
          <w:szCs w:val="28"/>
        </w:rPr>
        <w:t>м</w:t>
      </w:r>
      <w:r w:rsidRPr="00761A43">
        <w:rPr>
          <w:sz w:val="28"/>
          <w:szCs w:val="28"/>
        </w:rPr>
        <w:t xml:space="preserve"> условий для отдыха жителей.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Значения целевых показателей приведены в приложении №1 к программе.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</w:p>
    <w:p w:rsidR="009573CE" w:rsidRPr="00761A43" w:rsidRDefault="009573CE" w:rsidP="009573C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  <w:r w:rsidRPr="00761A43">
        <w:rPr>
          <w:rFonts w:ascii="Times New Roman" w:hAnsi="Times New Roman" w:cs="Times New Roman"/>
          <w:b w:val="0"/>
          <w:sz w:val="28"/>
          <w:szCs w:val="28"/>
        </w:rPr>
        <w:t>3. Обоснование ресурсного обеспечения муниципальной программы</w:t>
      </w:r>
    </w:p>
    <w:p w:rsidR="009573CE" w:rsidRPr="00761A43" w:rsidRDefault="009573CE" w:rsidP="009573C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Общий объем финансирова</w:t>
      </w:r>
      <w:r>
        <w:rPr>
          <w:sz w:val="28"/>
          <w:szCs w:val="28"/>
        </w:rPr>
        <w:t>ния Программы составляет 74632,917</w:t>
      </w:r>
      <w:r w:rsidRPr="00761A43">
        <w:rPr>
          <w:sz w:val="28"/>
          <w:szCs w:val="28"/>
        </w:rPr>
        <w:t xml:space="preserve"> тыс. руб., </w:t>
      </w:r>
      <w:r w:rsidR="005067AC">
        <w:rPr>
          <w:sz w:val="28"/>
          <w:szCs w:val="28"/>
        </w:rPr>
        <w:t xml:space="preserve">                  </w:t>
      </w:r>
      <w:r w:rsidRPr="00761A43">
        <w:rPr>
          <w:sz w:val="28"/>
          <w:szCs w:val="28"/>
        </w:rPr>
        <w:t>в том числе по годам: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  <w:lang w:eastAsia="en-US"/>
        </w:rPr>
      </w:pPr>
      <w:r w:rsidRPr="00761A43">
        <w:rPr>
          <w:sz w:val="28"/>
          <w:szCs w:val="28"/>
          <w:lang w:eastAsia="en-US"/>
        </w:rPr>
        <w:t>2018 год – 7880,2 тыс. руб.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2019 год – 7</w:t>
      </w:r>
      <w:r>
        <w:rPr>
          <w:sz w:val="28"/>
          <w:szCs w:val="28"/>
        </w:rPr>
        <w:t>508,64</w:t>
      </w:r>
      <w:r w:rsidRPr="00761A43">
        <w:rPr>
          <w:sz w:val="28"/>
          <w:szCs w:val="28"/>
        </w:rPr>
        <w:t xml:space="preserve"> тыс. руб.,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30985,387</w:t>
      </w:r>
      <w:r w:rsidRPr="00761A43">
        <w:rPr>
          <w:sz w:val="28"/>
          <w:szCs w:val="28"/>
        </w:rPr>
        <w:t xml:space="preserve"> тыс. руб.,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761A43">
        <w:rPr>
          <w:sz w:val="28"/>
          <w:szCs w:val="28"/>
        </w:rPr>
        <w:t xml:space="preserve"> </w:t>
      </w:r>
      <w:r>
        <w:rPr>
          <w:sz w:val="28"/>
          <w:szCs w:val="28"/>
        </w:rPr>
        <w:t>8179,49</w:t>
      </w:r>
      <w:r w:rsidRPr="00761A43">
        <w:rPr>
          <w:sz w:val="28"/>
          <w:szCs w:val="28"/>
        </w:rPr>
        <w:t>тыс. руб.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 7395,2</w:t>
      </w:r>
      <w:r w:rsidRPr="00761A43">
        <w:rPr>
          <w:sz w:val="28"/>
          <w:szCs w:val="28"/>
        </w:rPr>
        <w:t>тыс. руб.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9573CE" w:rsidRPr="00761A43" w:rsidRDefault="009573CE" w:rsidP="009573CE">
      <w:pPr>
        <w:ind w:firstLine="709"/>
        <w:jc w:val="both"/>
        <w:rPr>
          <w:sz w:val="24"/>
          <w:szCs w:val="24"/>
        </w:rPr>
      </w:pPr>
    </w:p>
    <w:p w:rsidR="009573CE" w:rsidRPr="00761A43" w:rsidRDefault="009573CE" w:rsidP="009573C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</w:p>
    <w:p w:rsidR="009573CE" w:rsidRPr="00761A43" w:rsidRDefault="009573CE" w:rsidP="009573CE">
      <w:pPr>
        <w:ind w:firstLine="708"/>
        <w:jc w:val="center"/>
        <w:rPr>
          <w:sz w:val="28"/>
          <w:szCs w:val="28"/>
        </w:rPr>
      </w:pPr>
      <w:r w:rsidRPr="00761A43">
        <w:rPr>
          <w:b/>
          <w:sz w:val="28"/>
          <w:szCs w:val="28"/>
        </w:rPr>
        <w:t xml:space="preserve"> </w:t>
      </w:r>
      <w:r w:rsidRPr="00761A43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9573CE" w:rsidRPr="00761A43" w:rsidRDefault="009573CE" w:rsidP="009573CE">
      <w:pPr>
        <w:ind w:firstLine="708"/>
        <w:jc w:val="center"/>
        <w:rPr>
          <w:sz w:val="28"/>
          <w:szCs w:val="28"/>
        </w:rPr>
      </w:pP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Муниципальная программа не содержит подпрограмм.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Основным мероприятием Программы является создание условий для устойчивого развития и функционирования жилищно-коммунального хозяйства.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 мероприятиям программы относятся: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текущего и капитального ремонта жилых домов;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в области коммунального хозяйства;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уличного освещения;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 и содержание мест захоронения;</w:t>
      </w:r>
    </w:p>
    <w:p w:rsidR="009573CE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проведение работ по благо</w:t>
      </w:r>
      <w:r>
        <w:rPr>
          <w:sz w:val="28"/>
          <w:szCs w:val="28"/>
        </w:rPr>
        <w:t>устройству городского поселения;</w:t>
      </w:r>
    </w:p>
    <w:p w:rsidR="009573CE" w:rsidRDefault="009573CE" w:rsidP="0095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мест (площадок) накопления твердых коммунальных отходов;</w:t>
      </w:r>
    </w:p>
    <w:p w:rsidR="009573CE" w:rsidRDefault="009573CE" w:rsidP="0095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восстановление, ремонт и благоустройство мест воинских захоронений;</w:t>
      </w:r>
    </w:p>
    <w:p w:rsidR="009573CE" w:rsidRDefault="009573CE" w:rsidP="0095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техники для нужд жилищно-коммунального хозяйства;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пожарных машин.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План реализации муниципальной программы приведен в приложении №2                            к муниципальной программе.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</w:p>
    <w:p w:rsidR="009573CE" w:rsidRPr="00761A43" w:rsidRDefault="009573CE" w:rsidP="009573CE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5. Основные меры правового регулирования </w:t>
      </w:r>
    </w:p>
    <w:p w:rsidR="009573CE" w:rsidRPr="00761A43" w:rsidRDefault="009573CE" w:rsidP="009573CE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в сфере реализации муниципальной программы</w:t>
      </w:r>
    </w:p>
    <w:p w:rsidR="009573CE" w:rsidRPr="00761A43" w:rsidRDefault="009573CE" w:rsidP="009573CE">
      <w:pPr>
        <w:rPr>
          <w:sz w:val="28"/>
          <w:szCs w:val="28"/>
        </w:rPr>
      </w:pPr>
      <w:r w:rsidRPr="00761A43">
        <w:rPr>
          <w:b/>
          <w:sz w:val="28"/>
          <w:szCs w:val="28"/>
        </w:rPr>
        <w:tab/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Указе Президента РФ от 07.05.2012 года №600 «О мерах по обеспечению граждан Российской Федерации доступным и комфортным жильем и повышению качества жилищно-коммунальных услуг»; законе Смоленской области от 31.10.2013 года №114-з «О регулировании отдельных вопросов в сфере обеспечения своевременного проведения капитального ремонта общего имущества          в многоквартирных домах, расположенных на</w:t>
      </w:r>
      <w:r>
        <w:rPr>
          <w:sz w:val="28"/>
          <w:szCs w:val="28"/>
        </w:rPr>
        <w:t xml:space="preserve"> территории Смоленской области», постановлении Администрации Смоленской области от 20.11.2013 года №933 «Об утверждении областной государственной программы «Охрана окружающей  среды и рациональное использование природных ресурсов в Смоленской области» на 2014-2020 годы», Федеральном законе от 24.06.1998 года №89-ФЗ «Об отходах производства и потребления», Федеральном законе от 06.10.2003 года №131-ФЗ «Об общих принципах организации местного самоуправления в Российской Федерации».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к данной программе.</w:t>
      </w:r>
    </w:p>
    <w:p w:rsidR="009573CE" w:rsidRPr="00761A43" w:rsidRDefault="009573CE" w:rsidP="009573CE">
      <w:pPr>
        <w:ind w:firstLine="708"/>
        <w:rPr>
          <w:sz w:val="28"/>
          <w:szCs w:val="28"/>
        </w:rPr>
      </w:pPr>
    </w:p>
    <w:p w:rsidR="009573CE" w:rsidRPr="00761A43" w:rsidRDefault="009573CE" w:rsidP="009573CE">
      <w:pPr>
        <w:ind w:firstLine="708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9573CE" w:rsidRPr="00761A43" w:rsidRDefault="009573CE" w:rsidP="009573CE">
      <w:pPr>
        <w:ind w:firstLine="708"/>
        <w:jc w:val="center"/>
        <w:rPr>
          <w:b/>
          <w:sz w:val="28"/>
          <w:szCs w:val="28"/>
        </w:rPr>
      </w:pPr>
    </w:p>
    <w:p w:rsidR="009573CE" w:rsidRPr="00761A43" w:rsidRDefault="009573CE" w:rsidP="009573C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9573CE" w:rsidRPr="00761A43" w:rsidRDefault="009573CE" w:rsidP="009573CE">
      <w:pPr>
        <w:rPr>
          <w:sz w:val="28"/>
          <w:szCs w:val="28"/>
        </w:rPr>
      </w:pPr>
    </w:p>
    <w:p w:rsidR="009573CE" w:rsidRPr="00761A43" w:rsidRDefault="009573CE" w:rsidP="009573CE">
      <w:pPr>
        <w:rPr>
          <w:sz w:val="28"/>
          <w:szCs w:val="28"/>
        </w:rPr>
      </w:pPr>
    </w:p>
    <w:p w:rsidR="009573CE" w:rsidRPr="00761A43" w:rsidRDefault="009573CE" w:rsidP="009573CE">
      <w:pPr>
        <w:ind w:firstLine="708"/>
        <w:jc w:val="center"/>
      </w:pPr>
    </w:p>
    <w:p w:rsidR="009573CE" w:rsidRPr="00761A43" w:rsidRDefault="009573CE" w:rsidP="009573CE">
      <w:pPr>
        <w:ind w:firstLine="540"/>
        <w:jc w:val="center"/>
        <w:rPr>
          <w:b/>
        </w:rPr>
      </w:pPr>
    </w:p>
    <w:p w:rsidR="009573CE" w:rsidRPr="00761A43" w:rsidRDefault="009573CE" w:rsidP="009573CE">
      <w:pPr>
        <w:rPr>
          <w:sz w:val="28"/>
          <w:szCs w:val="28"/>
        </w:rPr>
        <w:sectPr w:rsidR="009573CE" w:rsidRPr="00761A43" w:rsidSect="001167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Приложение №1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Смоленской области»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Целевые показатели реализации муниципальной программы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Сычевского 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городского  поселения Сычевского района Смоленской области»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544"/>
        <w:gridCol w:w="851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529"/>
      </w:tblGrid>
      <w:tr w:rsidR="009573CE" w:rsidRPr="00761A43" w:rsidTr="00F47A5E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Наименование   показателя</w:t>
            </w:r>
          </w:p>
          <w:p w:rsidR="009573CE" w:rsidRPr="00761A43" w:rsidRDefault="009573CE" w:rsidP="00F47A5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Планируемые значения показателей</w:t>
            </w:r>
          </w:p>
          <w:p w:rsidR="009573CE" w:rsidRPr="00761A43" w:rsidRDefault="009573CE" w:rsidP="00F47A5E">
            <w:pPr>
              <w:widowControl w:val="0"/>
              <w:jc w:val="center"/>
            </w:pPr>
            <w:r w:rsidRPr="00761A43">
              <w:rPr>
                <w:sz w:val="24"/>
                <w:szCs w:val="24"/>
              </w:rPr>
              <w:t xml:space="preserve">  </w:t>
            </w:r>
          </w:p>
        </w:tc>
      </w:tr>
      <w:tr w:rsidR="009573CE" w:rsidRPr="00761A43" w:rsidTr="00F47A5E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2020 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2023 год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2024 год</w:t>
            </w:r>
          </w:p>
        </w:tc>
      </w:tr>
      <w:tr w:rsidR="009573CE" w:rsidRPr="00761A43" w:rsidTr="00F47A5E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Количество многоквартирных домов, в которых планируется провести текущий и капитальный ремонт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 w:rsidRPr="00761A4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 w:rsidRPr="00761A43">
              <w:t>7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 w:rsidRPr="00761A43">
              <w:t>8</w:t>
            </w:r>
          </w:p>
        </w:tc>
      </w:tr>
      <w:tr w:rsidR="009573CE" w:rsidRPr="00761A43" w:rsidTr="005067AC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Замена светильников уличного освещения</w:t>
            </w:r>
          </w:p>
          <w:p w:rsidR="009573CE" w:rsidRPr="00761A43" w:rsidRDefault="009573CE" w:rsidP="00F47A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  <w:lang w:val="en-US"/>
              </w:rPr>
            </w:pPr>
            <w:r w:rsidRPr="00761A43">
              <w:rPr>
                <w:sz w:val="24"/>
                <w:szCs w:val="24"/>
              </w:rPr>
              <w:t>3</w:t>
            </w:r>
            <w:r w:rsidRPr="00761A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  <w:lang w:val="en-US"/>
              </w:rPr>
              <w:t>3</w:t>
            </w: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 w:rsidRPr="00761A43"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 w:rsidRPr="00761A43">
              <w:t>40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 w:rsidRPr="00761A43">
              <w:t>42</w:t>
            </w:r>
          </w:p>
        </w:tc>
      </w:tr>
      <w:tr w:rsidR="009573CE" w:rsidRPr="00761A43" w:rsidTr="005067AC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B91674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</w:t>
            </w:r>
          </w:p>
          <w:p w:rsidR="009573CE" w:rsidRPr="00761A43" w:rsidRDefault="009573CE" w:rsidP="00F47A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B91674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>
              <w:t>0</w:t>
            </w:r>
          </w:p>
        </w:tc>
      </w:tr>
      <w:tr w:rsidR="009573CE" w:rsidRPr="00761A43" w:rsidTr="005067AC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B91674" w:rsidRDefault="009573CE" w:rsidP="00F47A5E">
            <w:pPr>
              <w:jc w:val="both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восстановленных, отремонтированных и благоустроенных мест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B91674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Pr="00761A43" w:rsidRDefault="009573CE" w:rsidP="00F47A5E">
            <w:pPr>
              <w:jc w:val="center"/>
            </w:pPr>
            <w:r>
              <w:t>0</w:t>
            </w:r>
          </w:p>
        </w:tc>
      </w:tr>
      <w:tr w:rsidR="009573CE" w:rsidRPr="00761A43" w:rsidTr="00F47A5E">
        <w:trPr>
          <w:trHeight w:val="75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BB0693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приобретенной техники для нужд жилищно-коммунального хозяйства</w:t>
            </w:r>
          </w:p>
          <w:p w:rsidR="009573CE" w:rsidRPr="00B91674" w:rsidRDefault="009573CE" w:rsidP="00F47A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73CE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CE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</w:pPr>
            <w:r>
              <w:t>0</w:t>
            </w:r>
          </w:p>
        </w:tc>
      </w:tr>
      <w:tr w:rsidR="009573CE" w:rsidRPr="00761A43" w:rsidTr="00F47A5E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Pr="00BB0693" w:rsidRDefault="009573CE" w:rsidP="00F47A5E">
            <w:pPr>
              <w:jc w:val="both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приобретенных пожарных машин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3CE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3CE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CE" w:rsidRDefault="009573CE" w:rsidP="00F47A5E">
            <w:pPr>
              <w:jc w:val="center"/>
            </w:pPr>
            <w:r>
              <w:t>0</w:t>
            </w:r>
          </w:p>
        </w:tc>
      </w:tr>
    </w:tbl>
    <w:p w:rsidR="009573CE" w:rsidRPr="00761A43" w:rsidRDefault="009573CE" w:rsidP="009573CE">
      <w:pPr>
        <w:jc w:val="both"/>
        <w:sectPr w:rsidR="009573CE" w:rsidRPr="00761A43" w:rsidSect="001167A6">
          <w:pgSz w:w="16838" w:h="11906" w:orient="landscape" w:code="9"/>
          <w:pgMar w:top="1134" w:right="992" w:bottom="709" w:left="1134" w:header="720" w:footer="720" w:gutter="0"/>
          <w:cols w:space="720"/>
        </w:sectPr>
      </w:pP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№ 2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Сычевского  городского поселения Сычевского  района 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3CE" w:rsidRPr="00761A43" w:rsidRDefault="009573CE" w:rsidP="009573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План реализации  муниципальной программы   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 Смоленской области»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8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2"/>
        <w:gridCol w:w="1559"/>
        <w:gridCol w:w="1418"/>
        <w:gridCol w:w="708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  <w:gridCol w:w="688"/>
        <w:gridCol w:w="18"/>
      </w:tblGrid>
      <w:tr w:rsidR="009573CE" w:rsidRPr="00761A43" w:rsidTr="00F47A5E">
        <w:trPr>
          <w:gridAfter w:val="1"/>
          <w:wAfter w:w="18" w:type="dxa"/>
          <w:trHeight w:val="873"/>
          <w:tblCellSpacing w:w="5" w:type="nil"/>
        </w:trPr>
        <w:tc>
          <w:tcPr>
            <w:tcW w:w="2732" w:type="dxa"/>
            <w:vMerge w:val="restart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Исполнитель</w:t>
            </w:r>
          </w:p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мероприятия    </w:t>
            </w:r>
            <w:r w:rsidRPr="00761A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Источники финансового   обеспечения (расшифро-вать)</w:t>
            </w:r>
          </w:p>
        </w:tc>
        <w:tc>
          <w:tcPr>
            <w:tcW w:w="5244" w:type="dxa"/>
            <w:gridSpan w:val="8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16" w:type="dxa"/>
            <w:gridSpan w:val="7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9573CE" w:rsidRPr="00761A43" w:rsidTr="00F47A5E">
        <w:trPr>
          <w:trHeight w:val="439"/>
          <w:tblCellSpacing w:w="5" w:type="nil"/>
        </w:trPr>
        <w:tc>
          <w:tcPr>
            <w:tcW w:w="2732" w:type="dxa"/>
            <w:vMerge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6" w:type="dxa"/>
            <w:gridSpan w:val="2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2024</w:t>
            </w:r>
          </w:p>
        </w:tc>
      </w:tr>
      <w:tr w:rsidR="009573CE" w:rsidRPr="00761A43" w:rsidTr="00F47A5E">
        <w:trPr>
          <w:trHeight w:val="271"/>
          <w:tblCellSpacing w:w="5" w:type="nil"/>
        </w:trPr>
        <w:tc>
          <w:tcPr>
            <w:tcW w:w="15487" w:type="dxa"/>
            <w:gridSpan w:val="19"/>
          </w:tcPr>
          <w:p w:rsidR="009573CE" w:rsidRPr="00761A43" w:rsidRDefault="009573CE" w:rsidP="00F47A5E">
            <w:r w:rsidRPr="00761A43">
              <w:rPr>
                <w:b/>
              </w:rPr>
              <w:t xml:space="preserve">Цель муниципальной программы: </w:t>
            </w:r>
            <w:r w:rsidRPr="00761A43">
              <w:t>Повышение качества и надежности предоставления жилищно-коммунальных услуг населению  Сычевского городского поселения Сычевского района Смоленской области</w:t>
            </w:r>
          </w:p>
        </w:tc>
      </w:tr>
      <w:tr w:rsidR="009573CE" w:rsidRPr="00761A43" w:rsidTr="00F47A5E">
        <w:trPr>
          <w:trHeight w:val="320"/>
          <w:tblCellSpacing w:w="5" w:type="nil"/>
        </w:trPr>
        <w:tc>
          <w:tcPr>
            <w:tcW w:w="2732" w:type="dxa"/>
          </w:tcPr>
          <w:p w:rsidR="009573CE" w:rsidRPr="00761A43" w:rsidRDefault="009573CE" w:rsidP="00F47A5E">
            <w:pPr>
              <w:tabs>
                <w:tab w:val="left" w:pos="360"/>
                <w:tab w:val="left" w:pos="720"/>
                <w:tab w:val="left" w:pos="900"/>
              </w:tabs>
            </w:pPr>
            <w:r w:rsidRPr="00761A43">
              <w:t>Целевые показатели:</w:t>
            </w:r>
          </w:p>
        </w:tc>
        <w:tc>
          <w:tcPr>
            <w:tcW w:w="155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6" w:type="dxa"/>
            <w:gridSpan w:val="2"/>
          </w:tcPr>
          <w:p w:rsidR="009573CE" w:rsidRPr="00761A43" w:rsidRDefault="009573CE" w:rsidP="00F47A5E">
            <w:pPr>
              <w:jc w:val="center"/>
            </w:pPr>
          </w:p>
        </w:tc>
      </w:tr>
      <w:tr w:rsidR="009573CE" w:rsidRPr="00761A43" w:rsidTr="00F47A5E">
        <w:trPr>
          <w:trHeight w:val="320"/>
          <w:tblCellSpacing w:w="5" w:type="nil"/>
        </w:trPr>
        <w:tc>
          <w:tcPr>
            <w:tcW w:w="2732" w:type="dxa"/>
          </w:tcPr>
          <w:p w:rsidR="009573CE" w:rsidRPr="00761A43" w:rsidRDefault="009573CE" w:rsidP="00F47A5E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761A43">
              <w:t>Количество многоквартирных домов, в которых планируется провести текущий и капитальный ремонт, шт.</w:t>
            </w:r>
          </w:p>
        </w:tc>
        <w:tc>
          <w:tcPr>
            <w:tcW w:w="155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5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5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6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6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r w:rsidRPr="00761A43">
              <w:t>7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r w:rsidRPr="00761A43">
              <w:t>7</w:t>
            </w:r>
          </w:p>
        </w:tc>
        <w:tc>
          <w:tcPr>
            <w:tcW w:w="706" w:type="dxa"/>
            <w:gridSpan w:val="2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r w:rsidRPr="00761A43">
              <w:t>8</w:t>
            </w:r>
          </w:p>
        </w:tc>
      </w:tr>
      <w:tr w:rsidR="009573CE" w:rsidRPr="00761A43" w:rsidTr="00F47A5E">
        <w:trPr>
          <w:trHeight w:val="495"/>
          <w:tblCellSpacing w:w="5" w:type="nil"/>
        </w:trPr>
        <w:tc>
          <w:tcPr>
            <w:tcW w:w="2732" w:type="dxa"/>
          </w:tcPr>
          <w:p w:rsidR="009573CE" w:rsidRPr="00761A43" w:rsidRDefault="009573CE" w:rsidP="00F47A5E">
            <w:pPr>
              <w:jc w:val="both"/>
            </w:pPr>
            <w:r w:rsidRPr="00761A43">
              <w:rPr>
                <w:lang w:eastAsia="en-US"/>
              </w:rPr>
              <w:t>Замена светильников уличного освещения, шт.</w:t>
            </w:r>
          </w:p>
        </w:tc>
        <w:tc>
          <w:tcPr>
            <w:tcW w:w="155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30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t>3</w:t>
            </w:r>
            <w:r w:rsidRPr="00761A43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3</w:t>
            </w:r>
            <w:r w:rsidRPr="00761A43">
              <w:t>5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37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r w:rsidRPr="00761A43">
              <w:t>39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r w:rsidRPr="00761A43">
              <w:t>40</w:t>
            </w:r>
          </w:p>
        </w:tc>
        <w:tc>
          <w:tcPr>
            <w:tcW w:w="706" w:type="dxa"/>
            <w:gridSpan w:val="2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r w:rsidRPr="00761A43">
              <w:t>42</w:t>
            </w:r>
          </w:p>
        </w:tc>
      </w:tr>
      <w:tr w:rsidR="009573CE" w:rsidRPr="00761A43" w:rsidTr="00F47A5E">
        <w:trPr>
          <w:trHeight w:val="495"/>
          <w:tblCellSpacing w:w="5" w:type="nil"/>
        </w:trPr>
        <w:tc>
          <w:tcPr>
            <w:tcW w:w="2732" w:type="dxa"/>
          </w:tcPr>
          <w:p w:rsidR="009573CE" w:rsidRPr="00E31674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накопления твердых коммунальных отходов;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vAlign w:val="center"/>
          </w:tcPr>
          <w:p w:rsidR="009573CE" w:rsidRPr="00E3167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9573CE" w:rsidRPr="00E3167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E3167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73CE" w:rsidRPr="00761A43" w:rsidTr="00F47A5E">
        <w:trPr>
          <w:trHeight w:val="495"/>
          <w:tblCellSpacing w:w="5" w:type="nil"/>
        </w:trPr>
        <w:tc>
          <w:tcPr>
            <w:tcW w:w="2732" w:type="dxa"/>
          </w:tcPr>
          <w:p w:rsidR="009573CE" w:rsidRPr="00761A43" w:rsidRDefault="009573CE" w:rsidP="00F47A5E">
            <w:pPr>
              <w:jc w:val="both"/>
              <w:rPr>
                <w:lang w:eastAsia="en-US"/>
              </w:rPr>
            </w:pPr>
            <w:r w:rsidRPr="00B91674">
              <w:rPr>
                <w:sz w:val="24"/>
                <w:szCs w:val="24"/>
              </w:rPr>
              <w:lastRenderedPageBreak/>
              <w:t>Количество восстановленных, отремонтированных и благоустроенных мест воинских захоронений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559" w:type="dxa"/>
            <w:vAlign w:val="center"/>
          </w:tcPr>
          <w:p w:rsidR="009573CE" w:rsidRPr="00E3167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9573CE" w:rsidRPr="00E3167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E3167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9573CE" w:rsidRPr="00E3167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73CE" w:rsidRPr="00761A43" w:rsidTr="00F47A5E">
        <w:trPr>
          <w:trHeight w:val="495"/>
          <w:tblCellSpacing w:w="5" w:type="nil"/>
        </w:trPr>
        <w:tc>
          <w:tcPr>
            <w:tcW w:w="2732" w:type="dxa"/>
          </w:tcPr>
          <w:p w:rsidR="009573CE" w:rsidRPr="00BB0693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приобретенной техники для нужд жилищно-коммунального хозяйства</w:t>
            </w:r>
          </w:p>
          <w:p w:rsidR="009573CE" w:rsidRPr="00B91674" w:rsidRDefault="009573CE" w:rsidP="00F47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9573CE" w:rsidRPr="00051CA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9573CE" w:rsidRPr="00051CA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051CA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4A47B2" w:rsidRDefault="009573CE" w:rsidP="00F47A5E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9573CE" w:rsidRPr="00051CA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73CE" w:rsidRPr="00761A43" w:rsidTr="00F47A5E">
        <w:trPr>
          <w:trHeight w:val="495"/>
          <w:tblCellSpacing w:w="5" w:type="nil"/>
        </w:trPr>
        <w:tc>
          <w:tcPr>
            <w:tcW w:w="2732" w:type="dxa"/>
          </w:tcPr>
          <w:p w:rsidR="009573CE" w:rsidRDefault="009573CE" w:rsidP="00F47A5E">
            <w:pPr>
              <w:jc w:val="both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приобретенных пожарных машин</w:t>
            </w:r>
          </w:p>
          <w:p w:rsidR="009573CE" w:rsidRPr="00B91674" w:rsidRDefault="009573CE" w:rsidP="00F47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9573CE" w:rsidRPr="005C771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9573CE" w:rsidRPr="005C771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5C771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573CE" w:rsidRPr="00051CA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9573CE" w:rsidRPr="00051CA4" w:rsidRDefault="009573CE" w:rsidP="00F47A5E">
            <w:pPr>
              <w:jc w:val="center"/>
            </w:pPr>
            <w:r>
              <w:t>0</w:t>
            </w:r>
          </w:p>
        </w:tc>
      </w:tr>
      <w:tr w:rsidR="009573CE" w:rsidRPr="00761A43" w:rsidTr="00F47A5E">
        <w:trPr>
          <w:trHeight w:val="495"/>
          <w:tblCellSpacing w:w="5" w:type="nil"/>
        </w:trPr>
        <w:tc>
          <w:tcPr>
            <w:tcW w:w="2732" w:type="dxa"/>
          </w:tcPr>
          <w:p w:rsidR="009573CE" w:rsidRPr="00761A43" w:rsidRDefault="009573CE" w:rsidP="00F47A5E">
            <w:pPr>
              <w:jc w:val="both"/>
            </w:pPr>
            <w:r w:rsidRPr="00761A43">
              <w:t>Основное мероприятие: 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9573CE" w:rsidRPr="00CF2825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73CE" w:rsidRPr="00761A43" w:rsidRDefault="009573CE" w:rsidP="00F47A5E">
            <w:pPr>
              <w:jc w:val="center"/>
              <w:rPr>
                <w:lang w:eastAsia="ar-SA"/>
              </w:rPr>
            </w:pPr>
          </w:p>
          <w:p w:rsidR="009573CE" w:rsidRPr="00761A43" w:rsidRDefault="009573CE" w:rsidP="00F47A5E">
            <w:pPr>
              <w:jc w:val="center"/>
              <w:rPr>
                <w:lang w:eastAsia="ar-SA"/>
              </w:rPr>
            </w:pPr>
          </w:p>
          <w:p w:rsidR="009573CE" w:rsidRPr="00761A43" w:rsidRDefault="009573CE" w:rsidP="00F47A5E">
            <w:pPr>
              <w:jc w:val="center"/>
              <w:rPr>
                <w:lang w:eastAsia="ar-SA"/>
              </w:rPr>
            </w:pPr>
          </w:p>
          <w:p w:rsidR="009573CE" w:rsidRPr="00761A43" w:rsidRDefault="009573CE" w:rsidP="00F47A5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74632,917</w:t>
            </w:r>
          </w:p>
          <w:p w:rsidR="009573CE" w:rsidRPr="00761A43" w:rsidRDefault="009573CE" w:rsidP="00F47A5E">
            <w:pPr>
              <w:jc w:val="center"/>
              <w:rPr>
                <w:lang w:eastAsia="ar-SA"/>
              </w:rPr>
            </w:pPr>
          </w:p>
          <w:p w:rsidR="009573CE" w:rsidRPr="00761A43" w:rsidRDefault="009573CE" w:rsidP="00F47A5E">
            <w:pPr>
              <w:jc w:val="center"/>
              <w:rPr>
                <w:lang w:eastAsia="ar-SA"/>
              </w:rPr>
            </w:pPr>
          </w:p>
          <w:p w:rsidR="009573CE" w:rsidRPr="00761A43" w:rsidRDefault="009573CE" w:rsidP="00F47A5E">
            <w:pPr>
              <w:jc w:val="center"/>
              <w:rPr>
                <w:lang w:eastAsia="ar-SA"/>
              </w:rPr>
            </w:pPr>
          </w:p>
          <w:p w:rsidR="009573CE" w:rsidRPr="00761A43" w:rsidRDefault="009573CE" w:rsidP="00F47A5E">
            <w:pPr>
              <w:jc w:val="center"/>
              <w:rPr>
                <w:lang w:eastAsia="ar-SA"/>
              </w:rPr>
            </w:pPr>
          </w:p>
          <w:p w:rsidR="009573CE" w:rsidRPr="00761A43" w:rsidRDefault="009573CE" w:rsidP="00F47A5E">
            <w:pPr>
              <w:rPr>
                <w:color w:val="FF000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r w:rsidRPr="00761A43">
              <w:t>7880,2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r>
              <w:t>7508,64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>
              <w:t>30985,387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>
              <w:t>8179,49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r>
              <w:t>7395,2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6342,0</w:t>
            </w: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6342,0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</w:tr>
      <w:tr w:rsidR="009573CE" w:rsidRPr="00761A43" w:rsidTr="00F47A5E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9573CE" w:rsidRPr="00761A43" w:rsidRDefault="009573CE" w:rsidP="00F47A5E">
            <w:pPr>
              <w:jc w:val="both"/>
            </w:pPr>
            <w:r w:rsidRPr="00761A43">
              <w:t>1.Проведение капитального и текущего ремонта жилых домов</w:t>
            </w:r>
          </w:p>
        </w:tc>
        <w:tc>
          <w:tcPr>
            <w:tcW w:w="1559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400,3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>
              <w:t>216,6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r>
              <w:t>300,0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r>
              <w:t>300,0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>
              <w:t>300,0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150,0</w:t>
            </w:r>
          </w:p>
        </w:tc>
        <w:tc>
          <w:tcPr>
            <w:tcW w:w="708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150,0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291"/>
          <w:tblCellSpacing w:w="5" w:type="nil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Показатель: соответствие  жилых домов нормативно-техническим требованиям, </w:t>
            </w:r>
            <w:r w:rsidRPr="00761A4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</w:p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2</w:t>
            </w:r>
            <w:r w:rsidRPr="00761A43">
              <w:t>8</w:t>
            </w:r>
          </w:p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r w:rsidRPr="00761A43">
              <w:t>45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50</w:t>
            </w:r>
          </w:p>
        </w:tc>
      </w:tr>
      <w:tr w:rsidR="009573CE" w:rsidRPr="00761A43" w:rsidTr="00F47A5E">
        <w:trPr>
          <w:trHeight w:val="594"/>
          <w:tblCellSpacing w:w="5" w:type="nil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lastRenderedPageBreak/>
              <w:t>2. Расходы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1864E6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t>5722,0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  <w:p w:rsidR="009573CE" w:rsidRPr="00761A43" w:rsidRDefault="009573CE" w:rsidP="00F47A5E">
            <w:pPr>
              <w:jc w:val="center"/>
              <w:rPr>
                <w:lang w:val="en-US"/>
              </w:rPr>
            </w:pPr>
          </w:p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</w:p>
          <w:p w:rsidR="009573CE" w:rsidRPr="00761A43" w:rsidRDefault="009573CE" w:rsidP="00F47A5E">
            <w:pPr>
              <w:jc w:val="center"/>
            </w:pPr>
            <w:r w:rsidRPr="00761A43">
              <w:t>25</w:t>
            </w:r>
          </w:p>
          <w:p w:rsidR="009573CE" w:rsidRPr="00761A43" w:rsidRDefault="009573CE" w:rsidP="00F47A5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40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6E0337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31968,96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4719,9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4</w:t>
            </w:r>
            <w:r>
              <w:t>688,76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>
              <w:t>4732,1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>
              <w:t>4832,1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>
              <w:t>4932,1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4032,0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4032,0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уличного освещения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75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85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4. 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557,4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</w:t>
            </w: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мест захоронения нормативно-техническим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31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5. Расходы на благоустройство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9041,98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</w:rPr>
              <w:t>1660,3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>
              <w:t>1443,28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>
              <w:t>1238,4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уровня благоустройства поселения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90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Создание мест (площадок) накопления твердых коммунальных отходов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Default="009573CE" w:rsidP="00F47A5E">
            <w:pPr>
              <w:jc w:val="center"/>
            </w:pPr>
            <w:r>
              <w:t>380,0</w:t>
            </w:r>
          </w:p>
          <w:p w:rsidR="009573CE" w:rsidRDefault="009573CE" w:rsidP="00F47A5E">
            <w:pPr>
              <w:jc w:val="center"/>
            </w:pPr>
          </w:p>
          <w:p w:rsidR="009573CE" w:rsidRDefault="009573CE" w:rsidP="00F47A5E">
            <w:pPr>
              <w:jc w:val="center"/>
            </w:pPr>
          </w:p>
          <w:p w:rsidR="009573CE" w:rsidRDefault="009573CE" w:rsidP="00F47A5E">
            <w:pPr>
              <w:jc w:val="center"/>
            </w:pPr>
          </w:p>
          <w:p w:rsidR="009573CE" w:rsidRDefault="009573CE" w:rsidP="00F47A5E">
            <w:pPr>
              <w:jc w:val="center"/>
            </w:pPr>
          </w:p>
          <w:p w:rsidR="009573CE" w:rsidRPr="00C6040C" w:rsidRDefault="009573CE" w:rsidP="00F47A5E">
            <w:pPr>
              <w:jc w:val="center"/>
            </w:pPr>
            <w:r>
              <w:t>3,84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B91674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t xml:space="preserve">Показатель: количество </w:t>
            </w:r>
            <w:r w:rsidRPr="00B91674">
              <w:rPr>
                <w:sz w:val="24"/>
                <w:szCs w:val="24"/>
              </w:rPr>
              <w:t>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отходов, шт.</w:t>
            </w:r>
          </w:p>
          <w:p w:rsidR="009573CE" w:rsidRPr="00C6040C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9161B7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9161B7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9161B7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9161B7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9161B7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9161B7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9161B7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9161B7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E3167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E3167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E31674" w:rsidRDefault="009573CE" w:rsidP="00F47A5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E3167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E3167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E3167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E31674" w:rsidRDefault="009573CE" w:rsidP="00F47A5E">
            <w:pPr>
              <w:jc w:val="center"/>
            </w:pPr>
            <w:r>
              <w:t>0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Восстановление, ремонт и благоустройство мест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862,738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Default="009573CE" w:rsidP="00F47A5E">
            <w:pPr>
              <w:jc w:val="center"/>
            </w:pPr>
            <w:r>
              <w:t>283,052</w:t>
            </w:r>
          </w:p>
          <w:p w:rsidR="009573CE" w:rsidRDefault="009573CE" w:rsidP="00F47A5E">
            <w:pPr>
              <w:jc w:val="center"/>
            </w:pPr>
          </w:p>
          <w:p w:rsidR="009573CE" w:rsidRDefault="009573CE" w:rsidP="00F47A5E">
            <w:pPr>
              <w:jc w:val="center"/>
            </w:pPr>
            <w:r>
              <w:t>26,028</w:t>
            </w:r>
          </w:p>
          <w:p w:rsidR="009573CE" w:rsidRDefault="009573CE" w:rsidP="00F47A5E">
            <w:pPr>
              <w:jc w:val="center"/>
            </w:pPr>
          </w:p>
          <w:p w:rsidR="009573CE" w:rsidRPr="00C6040C" w:rsidRDefault="009573CE" w:rsidP="00F47A5E">
            <w:pPr>
              <w:jc w:val="center"/>
            </w:pPr>
            <w:r>
              <w:t>16,268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Default="009573CE" w:rsidP="00F47A5E">
            <w:pPr>
              <w:jc w:val="center"/>
            </w:pPr>
            <w:r>
              <w:t>467,</w:t>
            </w:r>
            <w:r w:rsidRPr="00D57144">
              <w:t>5</w:t>
            </w:r>
            <w:r>
              <w:rPr>
                <w:lang w:val="en-US"/>
              </w:rPr>
              <w:t>29</w:t>
            </w:r>
          </w:p>
          <w:p w:rsidR="009573CE" w:rsidRDefault="009573CE" w:rsidP="00F47A5E">
            <w:pPr>
              <w:jc w:val="center"/>
            </w:pPr>
          </w:p>
          <w:p w:rsidR="009573CE" w:rsidRDefault="009573CE" w:rsidP="00F47A5E">
            <w:pPr>
              <w:jc w:val="center"/>
            </w:pPr>
            <w:r>
              <w:t>42,991</w:t>
            </w:r>
          </w:p>
          <w:p w:rsidR="009573CE" w:rsidRDefault="009573CE" w:rsidP="00F47A5E">
            <w:pPr>
              <w:jc w:val="center"/>
            </w:pPr>
          </w:p>
          <w:p w:rsidR="009573CE" w:rsidRPr="00D57144" w:rsidRDefault="009573CE" w:rsidP="00F47A5E">
            <w:pPr>
              <w:jc w:val="center"/>
            </w:pPr>
            <w:r>
              <w:t>26,87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jc w:val="center"/>
            </w:pP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761A43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</w:t>
            </w:r>
            <w:r w:rsidRPr="00761A43">
              <w:rPr>
                <w:rFonts w:ascii="Times New Roman" w:hAnsi="Times New Roman" w:cs="Times New Roman"/>
              </w:rPr>
              <w:t xml:space="preserve"> соответствие </w:t>
            </w:r>
            <w:r>
              <w:rPr>
                <w:rFonts w:ascii="Times New Roman" w:hAnsi="Times New Roman" w:cs="Times New Roman"/>
              </w:rPr>
              <w:t>уровня благоустройства мест воинских захоронений нормативно-техническим</w:t>
            </w:r>
            <w:r w:rsidRPr="00761A43">
              <w:rPr>
                <w:rFonts w:ascii="Times New Roman" w:hAnsi="Times New Roman" w:cs="Times New Roman"/>
              </w:rPr>
              <w:t xml:space="preserve">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E04BD3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F282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D5714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714">
              <w:rPr>
                <w:rFonts w:ascii="Times New Roman" w:hAnsi="Times New Roman" w:cs="Times New Roman"/>
                <w:sz w:val="24"/>
                <w:szCs w:val="24"/>
              </w:rPr>
              <w:t>риобретение техники для нужд жилищно-</w:t>
            </w:r>
            <w:r w:rsidRPr="005C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</w:pPr>
            <w:r>
              <w:t>13935,0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  <w:rPr>
                <w:lang w:val="en-US"/>
              </w:rPr>
            </w:pP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Показатель: количество приобретенной техники для нужд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4A47B2" w:rsidRDefault="009573CE" w:rsidP="00F47A5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9.Приобретение пожарных машин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Default="009573CE" w:rsidP="00F47A5E">
            <w:pPr>
              <w:jc w:val="center"/>
            </w:pPr>
            <w:r>
              <w:t>3675,0</w:t>
            </w:r>
          </w:p>
          <w:p w:rsidR="009573CE" w:rsidRDefault="009573CE" w:rsidP="00F47A5E">
            <w:pPr>
              <w:jc w:val="center"/>
            </w:pPr>
          </w:p>
          <w:p w:rsidR="009573CE" w:rsidRDefault="009573CE" w:rsidP="00F47A5E">
            <w:pPr>
              <w:jc w:val="center"/>
            </w:pPr>
          </w:p>
          <w:p w:rsidR="009573CE" w:rsidRDefault="009573CE" w:rsidP="00F47A5E">
            <w:pPr>
              <w:jc w:val="center"/>
            </w:pPr>
          </w:p>
          <w:p w:rsidR="009573CE" w:rsidRDefault="009573CE" w:rsidP="00F47A5E">
            <w:pPr>
              <w:jc w:val="center"/>
            </w:pPr>
          </w:p>
          <w:p w:rsidR="009573CE" w:rsidRPr="005C7714" w:rsidRDefault="009573CE" w:rsidP="00F47A5E">
            <w:pPr>
              <w:jc w:val="center"/>
            </w:pPr>
            <w:r>
              <w:t>113,7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CE" w:rsidRPr="005C7714" w:rsidRDefault="009573CE" w:rsidP="00F47A5E">
            <w:pPr>
              <w:jc w:val="center"/>
            </w:pPr>
          </w:p>
        </w:tc>
      </w:tr>
      <w:tr w:rsidR="009573CE" w:rsidRPr="00761A43" w:rsidTr="00F47A5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9573CE" w:rsidRDefault="009573CE" w:rsidP="00F47A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 количество приобретенных пожарных машин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573CE" w:rsidRPr="00C6040C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9573CE" w:rsidRPr="001864E6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9573CE" w:rsidRPr="00761A43" w:rsidRDefault="009573CE" w:rsidP="009573CE">
      <w:pPr>
        <w:jc w:val="center"/>
        <w:rPr>
          <w:b/>
          <w:sz w:val="24"/>
          <w:szCs w:val="24"/>
        </w:rPr>
      </w:pPr>
    </w:p>
    <w:p w:rsidR="009573CE" w:rsidRPr="00761A43" w:rsidRDefault="009573CE" w:rsidP="009573CE">
      <w:pPr>
        <w:jc w:val="both"/>
        <w:rPr>
          <w:sz w:val="28"/>
          <w:szCs w:val="28"/>
        </w:rPr>
        <w:sectPr w:rsidR="009573CE" w:rsidRPr="00761A43" w:rsidSect="001167A6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 Приложение № 3 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к муниципальной  программе «Создание условий  для обеспечения качественными  услугами  жилищно-коммунального  хозяйства населения 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Сычевского  городского поселения Сычевского  района 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3CE" w:rsidRPr="00761A43" w:rsidRDefault="009573CE" w:rsidP="009573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CE" w:rsidRPr="00761A43" w:rsidRDefault="009573CE" w:rsidP="009573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9573CE" w:rsidRPr="00761A43" w:rsidRDefault="009573CE" w:rsidP="009573C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«Создание условий  для обеспечения качественными услугами жилищно-коммунального хозяйства населения Сычевского городского поселения Сычевского района</w:t>
      </w:r>
      <w:r w:rsidRPr="00761A43">
        <w:rPr>
          <w:rFonts w:ascii="Times New Roman" w:hAnsi="Times New Roman" w:cs="Times New Roman"/>
          <w:sz w:val="28"/>
        </w:rPr>
        <w:t xml:space="preserve"> </w:t>
      </w:r>
    </w:p>
    <w:p w:rsidR="009573CE" w:rsidRPr="00761A43" w:rsidRDefault="009573CE" w:rsidP="009573C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</w:rPr>
        <w:t>Смоленской области»</w:t>
      </w:r>
    </w:p>
    <w:p w:rsidR="009573CE" w:rsidRPr="00761A43" w:rsidRDefault="009573CE" w:rsidP="009573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3309"/>
        <w:gridCol w:w="3778"/>
        <w:gridCol w:w="4394"/>
      </w:tblGrid>
      <w:tr w:rsidR="009573CE" w:rsidRPr="00761A43" w:rsidTr="00F47A5E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9573CE" w:rsidRPr="00761A43" w:rsidTr="00F47A5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761A43" w:rsidRDefault="009573CE" w:rsidP="00F47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573CE" w:rsidRPr="00761A43" w:rsidRDefault="009573CE" w:rsidP="009573CE">
      <w:pPr>
        <w:ind w:left="-709" w:firstLine="709"/>
      </w:pPr>
    </w:p>
    <w:p w:rsidR="009573CE" w:rsidRPr="00761A43" w:rsidRDefault="009573CE" w:rsidP="009573CE">
      <w:pPr>
        <w:ind w:left="-709" w:firstLine="709"/>
      </w:pPr>
    </w:p>
    <w:p w:rsidR="009573CE" w:rsidRPr="00761A43" w:rsidRDefault="009573CE" w:rsidP="009573CE">
      <w:pPr>
        <w:ind w:left="-709" w:firstLine="709"/>
        <w:sectPr w:rsidR="009573CE" w:rsidRPr="00761A43" w:rsidSect="001167A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tbl>
      <w:tblPr>
        <w:tblW w:w="15188" w:type="dxa"/>
        <w:tblInd w:w="88" w:type="dxa"/>
        <w:tblLayout w:type="fixed"/>
        <w:tblLook w:val="0000"/>
      </w:tblPr>
      <w:tblGrid>
        <w:gridCol w:w="540"/>
        <w:gridCol w:w="4700"/>
        <w:gridCol w:w="1726"/>
        <w:gridCol w:w="2126"/>
        <w:gridCol w:w="1471"/>
        <w:gridCol w:w="1559"/>
        <w:gridCol w:w="1701"/>
        <w:gridCol w:w="1365"/>
      </w:tblGrid>
      <w:tr w:rsidR="009573CE" w:rsidRPr="00761A43" w:rsidTr="00F47A5E">
        <w:trPr>
          <w:trHeight w:val="46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9573CE" w:rsidRPr="00761A43" w:rsidRDefault="009573CE" w:rsidP="00F47A5E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Приложение № 4 </w:t>
            </w:r>
          </w:p>
          <w:p w:rsidR="009573CE" w:rsidRPr="00761A43" w:rsidRDefault="009573CE" w:rsidP="00F47A5E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</w:t>
            </w:r>
          </w:p>
          <w:p w:rsidR="009573CE" w:rsidRPr="00761A43" w:rsidRDefault="009573CE" w:rsidP="00F47A5E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Смоленской области»</w:t>
            </w:r>
          </w:p>
          <w:p w:rsidR="009573CE" w:rsidRPr="00761A43" w:rsidRDefault="009573CE" w:rsidP="00F47A5E">
            <w:pPr>
              <w:jc w:val="center"/>
              <w:rPr>
                <w:bCs/>
                <w:sz w:val="28"/>
                <w:szCs w:val="28"/>
              </w:rPr>
            </w:pPr>
          </w:p>
          <w:p w:rsidR="009573CE" w:rsidRPr="00761A43" w:rsidRDefault="009573CE" w:rsidP="00F47A5E">
            <w:pPr>
              <w:jc w:val="center"/>
              <w:rPr>
                <w:bCs/>
                <w:sz w:val="28"/>
                <w:szCs w:val="28"/>
              </w:rPr>
            </w:pPr>
          </w:p>
          <w:p w:rsidR="009573CE" w:rsidRPr="00761A43" w:rsidRDefault="009573CE" w:rsidP="00F47A5E">
            <w:pPr>
              <w:jc w:val="center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2020</w:t>
            </w:r>
            <w:r w:rsidRPr="00761A4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573CE" w:rsidRPr="00761A43" w:rsidTr="00F47A5E">
        <w:trPr>
          <w:trHeight w:val="19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9573CE" w:rsidRPr="00761A43" w:rsidRDefault="009573CE" w:rsidP="00F47A5E">
            <w:pPr>
              <w:jc w:val="center"/>
              <w:rPr>
                <w:sz w:val="28"/>
              </w:rPr>
            </w:pPr>
            <w:r w:rsidRPr="00761A43">
              <w:t xml:space="preserve"> </w:t>
            </w:r>
            <w:r w:rsidRPr="00761A43">
              <w:rPr>
                <w:sz w:val="28"/>
                <w:szCs w:val="28"/>
              </w:rPr>
              <w:t>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</w:t>
            </w:r>
            <w:r w:rsidRPr="00761A43">
              <w:rPr>
                <w:sz w:val="28"/>
              </w:rPr>
              <w:t xml:space="preserve"> Смоленской области»</w:t>
            </w:r>
          </w:p>
        </w:tc>
      </w:tr>
      <w:tr w:rsidR="009573CE" w:rsidRPr="00761A43" w:rsidTr="00F47A5E">
        <w:trPr>
          <w:trHeight w:val="420"/>
        </w:trPr>
        <w:tc>
          <w:tcPr>
            <w:tcW w:w="1518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9573CE" w:rsidRPr="00761A43" w:rsidRDefault="009573CE" w:rsidP="00F47A5E">
            <w:pPr>
              <w:jc w:val="center"/>
            </w:pPr>
            <w:r w:rsidRPr="00761A43">
              <w:t xml:space="preserve"> </w:t>
            </w:r>
          </w:p>
        </w:tc>
      </w:tr>
      <w:tr w:rsidR="009573CE" w:rsidRPr="00761A43" w:rsidTr="00F47A5E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Наименование подпрограммы, основного мероприятия и показателя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 xml:space="preserve">  Исполнитель (должность)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Объем финансирования муниципальной программы на год  (тыс. рублей)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Плановое значение показателя на:</w:t>
            </w:r>
          </w:p>
        </w:tc>
      </w:tr>
      <w:tr w:rsidR="009573CE" w:rsidRPr="00761A43" w:rsidTr="00F47A5E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/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/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CE" w:rsidRPr="00761A43" w:rsidRDefault="009573CE" w:rsidP="00F47A5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6 месяцев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 xml:space="preserve"> 12 месяцев</w:t>
            </w:r>
          </w:p>
        </w:tc>
      </w:tr>
      <w:tr w:rsidR="009573CE" w:rsidRPr="00761A43" w:rsidTr="00F47A5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rPr>
                <w:bCs/>
              </w:rPr>
            </w:pPr>
            <w:r w:rsidRPr="00761A43">
              <w:t>1. Проведение капитального и текущего ремонта жилых домов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  <w:r>
              <w:t>10</w:t>
            </w:r>
            <w:r w:rsidRPr="00761A4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>
              <w:t>30</w:t>
            </w:r>
            <w:r w:rsidRPr="00761A4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9573CE" w:rsidRPr="00761A43" w:rsidRDefault="009573CE" w:rsidP="00F47A5E">
            <w:pPr>
              <w:jc w:val="center"/>
            </w:pPr>
          </w:p>
        </w:tc>
      </w:tr>
      <w:tr w:rsidR="009573CE" w:rsidRPr="00761A43" w:rsidTr="00F47A5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 w:rsidRPr="00761A43">
              <w:t>Показатель: соответствие жилых домов нормативно-техническим требованиям,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  <w:p w:rsidR="009573CE" w:rsidRPr="00761A43" w:rsidRDefault="009573CE" w:rsidP="00F47A5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14 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>
              <w:t>32</w:t>
            </w:r>
          </w:p>
          <w:p w:rsidR="009573CE" w:rsidRPr="00761A43" w:rsidRDefault="009573CE" w:rsidP="00F47A5E">
            <w:pPr>
              <w:jc w:val="center"/>
            </w:pPr>
            <w:r w:rsidRPr="00761A43">
              <w:t> </w:t>
            </w:r>
          </w:p>
        </w:tc>
      </w:tr>
      <w:tr w:rsidR="009573CE" w:rsidRPr="00761A43" w:rsidTr="00F47A5E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>
            <w:r w:rsidRPr="00761A43"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rPr>
                <w:bCs/>
              </w:rPr>
            </w:pPr>
            <w:r w:rsidRPr="00761A43">
              <w:t>2. Расходы в области 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  <w:p w:rsidR="009573CE" w:rsidRPr="00761A43" w:rsidRDefault="009573CE" w:rsidP="00F47A5E">
            <w:pPr>
              <w:jc w:val="center"/>
            </w:pPr>
          </w:p>
        </w:tc>
      </w:tr>
      <w:tr w:rsidR="009573CE" w:rsidRPr="00761A43" w:rsidTr="00F47A5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pStyle w:val="ConsPlusCell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  <w:p w:rsidR="009573CE" w:rsidRPr="00761A43" w:rsidRDefault="009573CE" w:rsidP="00F47A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  <w:p w:rsidR="009573CE" w:rsidRPr="00761A43" w:rsidRDefault="009573CE" w:rsidP="00F47A5E">
            <w:pPr>
              <w:jc w:val="center"/>
              <w:rPr>
                <w:lang w:val="en-US"/>
              </w:rPr>
            </w:pPr>
          </w:p>
          <w:p w:rsidR="009573CE" w:rsidRPr="00761A43" w:rsidRDefault="009573CE" w:rsidP="00F47A5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>
              <w:t>29</w:t>
            </w:r>
            <w:r w:rsidRPr="00761A43">
              <w:t xml:space="preserve"> </w:t>
            </w:r>
          </w:p>
          <w:p w:rsidR="009573CE" w:rsidRPr="00761A43" w:rsidRDefault="009573CE" w:rsidP="00F47A5E">
            <w:pPr>
              <w:jc w:val="center"/>
            </w:pPr>
          </w:p>
          <w:p w:rsidR="009573CE" w:rsidRPr="00761A43" w:rsidRDefault="009573CE" w:rsidP="00F47A5E">
            <w:pPr>
              <w:jc w:val="center"/>
            </w:pPr>
            <w:r w:rsidRPr="00761A43">
              <w:t> </w:t>
            </w:r>
          </w:p>
        </w:tc>
      </w:tr>
      <w:tr w:rsidR="009573CE" w:rsidRPr="00761A43" w:rsidTr="00F47A5E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>
            <w:r w:rsidRPr="00761A43"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pStyle w:val="ConsPlusCell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начальник отдела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 xml:space="preserve"> Бюджет  Сычевского городского поселения </w:t>
            </w:r>
            <w:r w:rsidRPr="00761A43">
              <w:lastRenderedPageBreak/>
              <w:t>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lastRenderedPageBreak/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4732,1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  <w:p w:rsidR="009573CE" w:rsidRPr="00761A43" w:rsidRDefault="009573CE" w:rsidP="00F47A5E">
            <w:pPr>
              <w:jc w:val="center"/>
            </w:pP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>
            <w:r w:rsidRPr="00761A43">
              <w:lastRenderedPageBreak/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 w:rsidRPr="00761A43">
              <w:t>Показатель:  соответствие уличного освещения нормативным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</w:t>
            </w:r>
            <w:r>
              <w:t>60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 w:rsidRPr="00761A43">
              <w:t>4.  Организация и 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 w:rsidRPr="00761A43">
              <w:t>Показатель: соответствие мест захоронения нор</w:t>
            </w:r>
            <w:r>
              <w:t>мативно-техническим требованиям</w:t>
            </w:r>
            <w:r w:rsidRPr="00761A43">
              <w:t>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2</w:t>
            </w:r>
            <w:r>
              <w:t>7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 w:rsidRPr="00761A43">
              <w:t>5. Расходы на благоустройство городского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1</w:t>
            </w:r>
            <w:r>
              <w:t>238,4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 w:rsidRPr="00761A43">
              <w:t>Показатель: соответствие уровня благоустройства поселения нормативным требованиям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>
              <w:t>70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>
              <w:t xml:space="preserve">6. Создание мест (площадок) накопления твердых коммунальных отходов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Pr="00610B24">
              <w:rPr>
                <w:sz w:val="24"/>
                <w:szCs w:val="24"/>
              </w:rPr>
              <w:t>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4B595D" w:rsidRDefault="009573CE" w:rsidP="00F47A5E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4B595D" w:rsidRDefault="009573CE" w:rsidP="00F47A5E">
            <w:pPr>
              <w:jc w:val="center"/>
            </w:pPr>
            <w:r>
              <w:t>383,84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B91674" w:rsidRDefault="009573CE" w:rsidP="00F47A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t xml:space="preserve">Показатель: количество </w:t>
            </w:r>
            <w:r w:rsidRPr="00B91674">
              <w:rPr>
                <w:sz w:val="24"/>
                <w:szCs w:val="24"/>
              </w:rPr>
              <w:t>созданных   мест (площадок) накопления твердых коммунальных отходов;</w:t>
            </w:r>
            <w:r>
              <w:rPr>
                <w:sz w:val="24"/>
                <w:szCs w:val="24"/>
              </w:rPr>
              <w:t xml:space="preserve"> шт.</w:t>
            </w:r>
          </w:p>
          <w:p w:rsidR="009573CE" w:rsidRPr="00761A43" w:rsidRDefault="009573CE" w:rsidP="00F47A5E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E31674" w:rsidRDefault="009573CE" w:rsidP="00F47A5E">
            <w:pPr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E31674" w:rsidRDefault="009573CE" w:rsidP="00F47A5E">
            <w:pPr>
              <w:jc w:val="center"/>
            </w:pPr>
            <w:r>
              <w:t>12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>
              <w:t>7. Восстановление, ремонт и благоустройство мест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610B24">
              <w:rPr>
                <w:sz w:val="24"/>
                <w:szCs w:val="24"/>
              </w:rPr>
              <w:t xml:space="preserve">Федеральный бюджет, областной бюджет, бюджет  Сычевского городского поселения Сычевского </w:t>
            </w:r>
            <w:r w:rsidRPr="00610B24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4B595D" w:rsidRDefault="009573CE" w:rsidP="00F47A5E">
            <w:pPr>
              <w:jc w:val="center"/>
            </w:pPr>
            <w:r>
              <w:lastRenderedPageBreak/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  <w:r>
              <w:t>,</w:t>
            </w:r>
            <w:r>
              <w:rPr>
                <w:lang w:val="en-US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r>
              <w:t>Показатель:</w:t>
            </w:r>
            <w:r w:rsidRPr="00761A43">
              <w:t xml:space="preserve"> соответствие </w:t>
            </w:r>
            <w:r>
              <w:t>уровня благоустройства мест воинских захоронений нормативно-техническим</w:t>
            </w:r>
            <w:r w:rsidRPr="00761A43">
              <w:t xml:space="preserve">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A66E15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Default="009573CE" w:rsidP="00F47A5E">
            <w:r>
              <w:t>8. .</w:t>
            </w:r>
            <w:r>
              <w:rPr>
                <w:sz w:val="24"/>
                <w:szCs w:val="24"/>
              </w:rPr>
              <w:t>П</w:t>
            </w:r>
            <w:r w:rsidRPr="005C7714">
              <w:rPr>
                <w:sz w:val="24"/>
                <w:szCs w:val="24"/>
              </w:rPr>
              <w:t>риобретение техники для нужд жилищно-коммунального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>
              <w:t>областной бюджет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</w:pPr>
            <w:r>
              <w:t>13935,0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Default="009573CE" w:rsidP="00F47A5E">
            <w:r>
              <w:t>Показатель: количество приобретенной техники для нужд жилищно-коммунального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187322" w:rsidRDefault="009573CE" w:rsidP="00F47A5E">
            <w:pPr>
              <w:jc w:val="center"/>
            </w:pPr>
            <w:r>
              <w:t>5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Default="009573CE" w:rsidP="00F47A5E">
            <w:r>
              <w:t>9.Приобретение пожарных машин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  <w:r w:rsidRPr="00610B24">
              <w:rPr>
                <w:sz w:val="24"/>
                <w:szCs w:val="24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</w:pPr>
            <w:r>
              <w:t>3788,7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573CE" w:rsidRPr="00761A43" w:rsidTr="00F47A5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CE" w:rsidRPr="00761A43" w:rsidRDefault="009573CE" w:rsidP="00F47A5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Default="009573CE" w:rsidP="00F47A5E">
            <w:r>
              <w:t>Показатель: количество приобретенных пожарных машин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761A43" w:rsidRDefault="009573CE" w:rsidP="00F47A5E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CE" w:rsidRPr="00034304" w:rsidRDefault="009573CE" w:rsidP="00F47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573CE" w:rsidRDefault="009573CE" w:rsidP="00337824"/>
    <w:sectPr w:rsidR="009573CE" w:rsidSect="005067AC">
      <w:headerReference w:type="default" r:id="rId22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A7" w:rsidRDefault="006F0DA7" w:rsidP="00FA6D0B">
      <w:r>
        <w:separator/>
      </w:r>
    </w:p>
  </w:endnote>
  <w:endnote w:type="continuationSeparator" w:id="1">
    <w:p w:rsidR="006F0DA7" w:rsidRDefault="006F0DA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5A6FE1" w:rsidP="001167A6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573CE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573CE">
      <w:rPr>
        <w:rStyle w:val="af9"/>
        <w:noProof/>
      </w:rPr>
      <w:t>5</w:t>
    </w:r>
    <w:r>
      <w:rPr>
        <w:rStyle w:val="af9"/>
      </w:rPr>
      <w:fldChar w:fldCharType="end"/>
    </w:r>
  </w:p>
  <w:p w:rsidR="009573CE" w:rsidRDefault="009573C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9573CE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AC" w:rsidRDefault="005067AC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9573CE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9573CE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9573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A7" w:rsidRDefault="006F0DA7" w:rsidP="00FA6D0B">
      <w:r>
        <w:separator/>
      </w:r>
    </w:p>
  </w:footnote>
  <w:footnote w:type="continuationSeparator" w:id="1">
    <w:p w:rsidR="006F0DA7" w:rsidRDefault="006F0DA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AC" w:rsidRDefault="005067A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AC" w:rsidRDefault="005067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9573CE" w:rsidP="001167A6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9573CE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5A6FE1">
    <w:pPr>
      <w:pStyle w:val="ac"/>
      <w:jc w:val="center"/>
    </w:pPr>
    <w:fldSimple w:instr=" PAGE   \* MERGEFORMAT ">
      <w:r w:rsidR="009573CE">
        <w:rPr>
          <w:noProof/>
        </w:rPr>
        <w:t>21</w:t>
      </w:r>
    </w:fldSimple>
  </w:p>
  <w:p w:rsidR="009573CE" w:rsidRDefault="009573CE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CE" w:rsidRDefault="009573CE" w:rsidP="001167A6">
    <w:pPr>
      <w:pStyle w:val="ac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5BB8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7AC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6FE1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0DA7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0B7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3CE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06C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2"/>
    <w:link w:val="1"/>
    <w:rsid w:val="009573CE"/>
    <w:rPr>
      <w:sz w:val="28"/>
    </w:rPr>
  </w:style>
  <w:style w:type="character" w:customStyle="1" w:styleId="21">
    <w:name w:val="Заголовок 2 Знак"/>
    <w:basedOn w:val="a2"/>
    <w:link w:val="20"/>
    <w:rsid w:val="009573CE"/>
    <w:rPr>
      <w:sz w:val="28"/>
    </w:rPr>
  </w:style>
  <w:style w:type="character" w:customStyle="1" w:styleId="40">
    <w:name w:val="Заголовок 4 Знак"/>
    <w:basedOn w:val="a2"/>
    <w:link w:val="4"/>
    <w:rsid w:val="009573CE"/>
    <w:rPr>
      <w:sz w:val="24"/>
    </w:rPr>
  </w:style>
  <w:style w:type="character" w:customStyle="1" w:styleId="50">
    <w:name w:val="Заголовок 5 Знак"/>
    <w:basedOn w:val="a2"/>
    <w:link w:val="5"/>
    <w:rsid w:val="009573CE"/>
    <w:rPr>
      <w:sz w:val="28"/>
    </w:rPr>
  </w:style>
  <w:style w:type="character" w:customStyle="1" w:styleId="60">
    <w:name w:val="Заголовок 6 Знак"/>
    <w:basedOn w:val="a2"/>
    <w:link w:val="6"/>
    <w:rsid w:val="009573CE"/>
    <w:rPr>
      <w:sz w:val="28"/>
    </w:rPr>
  </w:style>
  <w:style w:type="character" w:customStyle="1" w:styleId="70">
    <w:name w:val="Заголовок 7 Знак"/>
    <w:basedOn w:val="a2"/>
    <w:link w:val="7"/>
    <w:rsid w:val="009573CE"/>
    <w:rPr>
      <w:sz w:val="24"/>
    </w:rPr>
  </w:style>
  <w:style w:type="character" w:customStyle="1" w:styleId="80">
    <w:name w:val="Заголовок 8 Знак"/>
    <w:basedOn w:val="a2"/>
    <w:link w:val="8"/>
    <w:rsid w:val="009573CE"/>
    <w:rPr>
      <w:sz w:val="24"/>
    </w:rPr>
  </w:style>
  <w:style w:type="character" w:customStyle="1" w:styleId="90">
    <w:name w:val="Заголовок 9 Знак"/>
    <w:basedOn w:val="a2"/>
    <w:link w:val="9"/>
    <w:rsid w:val="009573CE"/>
    <w:rPr>
      <w:sz w:val="28"/>
    </w:rPr>
  </w:style>
  <w:style w:type="character" w:customStyle="1" w:styleId="23">
    <w:name w:val="Основной текст 2 Знак"/>
    <w:basedOn w:val="a2"/>
    <w:link w:val="22"/>
    <w:rsid w:val="009573CE"/>
    <w:rPr>
      <w:sz w:val="28"/>
    </w:rPr>
  </w:style>
  <w:style w:type="character" w:customStyle="1" w:styleId="32">
    <w:name w:val="Основной текст 3 Знак"/>
    <w:basedOn w:val="a2"/>
    <w:link w:val="31"/>
    <w:rsid w:val="009573CE"/>
    <w:rPr>
      <w:sz w:val="24"/>
    </w:rPr>
  </w:style>
  <w:style w:type="character" w:customStyle="1" w:styleId="25">
    <w:name w:val="Основной текст с отступом 2 Знак"/>
    <w:basedOn w:val="a2"/>
    <w:link w:val="24"/>
    <w:rsid w:val="009573CE"/>
    <w:rPr>
      <w:sz w:val="28"/>
    </w:rPr>
  </w:style>
  <w:style w:type="character" w:customStyle="1" w:styleId="aa">
    <w:name w:val="Текст выноски Знак"/>
    <w:basedOn w:val="a2"/>
    <w:link w:val="a9"/>
    <w:semiHidden/>
    <w:rsid w:val="009573C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9573CE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9573CE"/>
    <w:rPr>
      <w:rFonts w:ascii="Courier New" w:hAnsi="Courier New" w:cs="Courier New"/>
    </w:rPr>
  </w:style>
  <w:style w:type="character" w:customStyle="1" w:styleId="af">
    <w:name w:val="Название Знак"/>
    <w:basedOn w:val="a2"/>
    <w:link w:val="ae"/>
    <w:rsid w:val="009573CE"/>
    <w:rPr>
      <w:sz w:val="28"/>
      <w:szCs w:val="24"/>
    </w:rPr>
  </w:style>
  <w:style w:type="paragraph" w:customStyle="1" w:styleId="ConsPlusCell">
    <w:name w:val="ConsPlusCell"/>
    <w:uiPriority w:val="99"/>
    <w:rsid w:val="009573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26916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2020-07-02T12:15:00Z</cp:lastPrinted>
  <dcterms:created xsi:type="dcterms:W3CDTF">2020-07-14T12:52:00Z</dcterms:created>
  <dcterms:modified xsi:type="dcterms:W3CDTF">2020-07-14T12:57:00Z</dcterms:modified>
</cp:coreProperties>
</file>