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070644">
      <w:pPr>
        <w:jc w:val="center"/>
      </w:pPr>
      <w:r>
        <w:rPr>
          <w:noProof/>
        </w:rPr>
        <w:drawing>
          <wp:anchor distT="0" distB="0" distL="114300" distR="114300" simplePos="0" relativeHeight="251657728" behindDoc="0" locked="0" layoutInCell="1" allowOverlap="1">
            <wp:simplePos x="0" y="0"/>
            <wp:positionH relativeFrom="column">
              <wp:posOffset>2833370</wp:posOffset>
            </wp:positionH>
            <wp:positionV relativeFrom="paragraph">
              <wp:posOffset>-17780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340901" w:rsidRDefault="00340901" w:rsidP="00340901"/>
    <w:p w:rsidR="003413A9" w:rsidRDefault="003413A9" w:rsidP="003413A9">
      <w:pPr>
        <w:jc w:val="center"/>
      </w:pPr>
    </w:p>
    <w:p w:rsidR="00340901" w:rsidRDefault="00340901" w:rsidP="003413A9"/>
    <w:p w:rsidR="00340901" w:rsidRDefault="00340901" w:rsidP="00340901">
      <w:pPr>
        <w:jc w:val="center"/>
      </w:pPr>
    </w:p>
    <w:p w:rsidR="00340901" w:rsidRDefault="00340901" w:rsidP="00340901">
      <w:pPr>
        <w:spacing w:line="360" w:lineRule="auto"/>
        <w:jc w:val="center"/>
        <w:rPr>
          <w:b/>
        </w:rPr>
      </w:pPr>
    </w:p>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П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81401A">
        <w:rPr>
          <w:b/>
          <w:sz w:val="28"/>
          <w:szCs w:val="28"/>
          <w:u w:val="single"/>
        </w:rPr>
        <w:t>2</w:t>
      </w:r>
      <w:r w:rsidR="003821B3">
        <w:rPr>
          <w:b/>
          <w:sz w:val="28"/>
          <w:szCs w:val="28"/>
          <w:u w:val="single"/>
        </w:rPr>
        <w:t>1</w:t>
      </w:r>
      <w:r w:rsidR="004F73C3">
        <w:rPr>
          <w:b/>
          <w:sz w:val="28"/>
          <w:szCs w:val="28"/>
          <w:u w:val="single"/>
        </w:rPr>
        <w:t xml:space="preserve"> июл</w:t>
      </w:r>
      <w:r w:rsidR="00540E5A">
        <w:rPr>
          <w:b/>
          <w:sz w:val="28"/>
          <w:szCs w:val="28"/>
          <w:u w:val="single"/>
        </w:rPr>
        <w:t>я</w:t>
      </w:r>
      <w:r w:rsidR="002B7FEB">
        <w:rPr>
          <w:b/>
          <w:sz w:val="28"/>
          <w:szCs w:val="28"/>
          <w:u w:val="single"/>
        </w:rPr>
        <w:t xml:space="preserve"> </w:t>
      </w:r>
      <w:r w:rsidR="00796BF5">
        <w:rPr>
          <w:b/>
          <w:sz w:val="28"/>
          <w:szCs w:val="28"/>
          <w:u w:val="single"/>
        </w:rPr>
        <w:t>2020</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070644">
        <w:rPr>
          <w:b/>
          <w:sz w:val="28"/>
          <w:szCs w:val="28"/>
          <w:u w:val="single"/>
        </w:rPr>
        <w:t>3</w:t>
      </w:r>
      <w:r w:rsidR="0081401A">
        <w:rPr>
          <w:b/>
          <w:sz w:val="28"/>
          <w:szCs w:val="28"/>
          <w:u w:val="single"/>
        </w:rPr>
        <w:t>5</w:t>
      </w:r>
      <w:r w:rsidR="003821B3">
        <w:rPr>
          <w:b/>
          <w:sz w:val="28"/>
          <w:szCs w:val="28"/>
          <w:u w:val="single"/>
        </w:rPr>
        <w:t>7</w:t>
      </w:r>
    </w:p>
    <w:p w:rsidR="0088324C" w:rsidRPr="000C4A47" w:rsidRDefault="0088324C" w:rsidP="004A0A56">
      <w:pPr>
        <w:jc w:val="both"/>
        <w:rPr>
          <w:sz w:val="28"/>
          <w:szCs w:val="28"/>
        </w:rPr>
      </w:pPr>
      <w:r w:rsidRPr="004F7285">
        <w:t xml:space="preserve">                  </w:t>
      </w:r>
      <w:r w:rsidRPr="000C4A47">
        <w:rPr>
          <w:sz w:val="28"/>
          <w:szCs w:val="28"/>
        </w:rPr>
        <w:t xml:space="preserve">              </w:t>
      </w:r>
    </w:p>
    <w:p w:rsidR="003821B3" w:rsidRPr="00974D78" w:rsidRDefault="003821B3" w:rsidP="00A50871">
      <w:pPr>
        <w:pStyle w:val="afa"/>
        <w:spacing w:line="240" w:lineRule="auto"/>
        <w:ind w:right="5953" w:firstLine="0"/>
      </w:pPr>
      <w:r w:rsidRPr="00974D78">
        <w:t xml:space="preserve">О внесении изменений  </w:t>
      </w:r>
      <w:r>
        <w:t xml:space="preserve">                                 </w:t>
      </w:r>
      <w:r w:rsidRPr="00974D78">
        <w:t xml:space="preserve">в муниципальную программу «Развитие культуры и туризма </w:t>
      </w:r>
      <w:r>
        <w:t xml:space="preserve">                        </w:t>
      </w:r>
      <w:r w:rsidRPr="00974D78">
        <w:t>в муниципальном образовании «Сычевский район» Смо</w:t>
      </w:r>
      <w:r>
        <w:t>ленской области</w:t>
      </w:r>
      <w:r w:rsidRPr="00974D78">
        <w:t xml:space="preserve">», утвержденную постановлением Администрации муниципального образования «Сычевский район» Смоленской области от 07.11.2013 года № 542 </w:t>
      </w:r>
      <w:r>
        <w:t xml:space="preserve">                     </w:t>
      </w:r>
      <w:r w:rsidRPr="00974D78">
        <w:t xml:space="preserve">                                                            </w:t>
      </w:r>
    </w:p>
    <w:p w:rsidR="003821B3" w:rsidRPr="00974D78" w:rsidRDefault="003821B3" w:rsidP="003821B3">
      <w:pPr>
        <w:rPr>
          <w:sz w:val="28"/>
          <w:szCs w:val="28"/>
        </w:rPr>
      </w:pPr>
      <w:r w:rsidRPr="00974D78">
        <w:rPr>
          <w:sz w:val="28"/>
          <w:szCs w:val="28"/>
        </w:rPr>
        <w:t xml:space="preserve">                 </w:t>
      </w:r>
    </w:p>
    <w:p w:rsidR="003821B3" w:rsidRPr="00974D78" w:rsidRDefault="003821B3" w:rsidP="003821B3">
      <w:pPr>
        <w:pStyle w:val="afa"/>
      </w:pPr>
      <w:r w:rsidRPr="00974D78">
        <w:t xml:space="preserve">                  </w:t>
      </w:r>
    </w:p>
    <w:p w:rsidR="003821B3" w:rsidRPr="00974D78" w:rsidRDefault="003821B3" w:rsidP="00A50871">
      <w:pPr>
        <w:pStyle w:val="afa"/>
        <w:spacing w:line="240" w:lineRule="auto"/>
        <w:ind w:firstLine="709"/>
      </w:pPr>
      <w:r w:rsidRPr="00974D78">
        <w:t>В соответствии с постановлением Администрации муниципального образования «Сычевский район» Смоленской области от 16.09.2013 года № 437   «Об утверждении Порядка разработки и реализации муниципальных программ»</w:t>
      </w:r>
      <w:r>
        <w:t>,</w:t>
      </w:r>
    </w:p>
    <w:p w:rsidR="00A50871" w:rsidRDefault="00A50871" w:rsidP="00A50871">
      <w:pPr>
        <w:ind w:firstLine="709"/>
        <w:jc w:val="both"/>
        <w:rPr>
          <w:sz w:val="28"/>
          <w:szCs w:val="28"/>
        </w:rPr>
      </w:pPr>
    </w:p>
    <w:p w:rsidR="00A50871" w:rsidRDefault="00A50871" w:rsidP="00A50871">
      <w:pPr>
        <w:ind w:firstLine="709"/>
        <w:jc w:val="both"/>
        <w:rPr>
          <w:sz w:val="28"/>
          <w:szCs w:val="28"/>
        </w:rPr>
      </w:pPr>
      <w:r>
        <w:rPr>
          <w:sz w:val="28"/>
          <w:szCs w:val="28"/>
        </w:rPr>
        <w:t xml:space="preserve">Администрация муниципального образования «Сычевский район» Смоленской области </w:t>
      </w:r>
    </w:p>
    <w:p w:rsidR="00A50871" w:rsidRDefault="00A50871" w:rsidP="00A50871">
      <w:pPr>
        <w:ind w:firstLine="709"/>
        <w:jc w:val="both"/>
        <w:rPr>
          <w:sz w:val="28"/>
          <w:szCs w:val="28"/>
        </w:rPr>
      </w:pPr>
      <w:r>
        <w:rPr>
          <w:sz w:val="28"/>
          <w:szCs w:val="28"/>
        </w:rPr>
        <w:t>п о с т а н о в л я е т:</w:t>
      </w:r>
    </w:p>
    <w:p w:rsidR="003821B3" w:rsidRPr="00974D78" w:rsidRDefault="003821B3" w:rsidP="00A50871">
      <w:pPr>
        <w:autoSpaceDE w:val="0"/>
        <w:autoSpaceDN w:val="0"/>
        <w:adjustRightInd w:val="0"/>
        <w:ind w:firstLine="709"/>
        <w:jc w:val="both"/>
        <w:outlineLvl w:val="0"/>
        <w:rPr>
          <w:sz w:val="28"/>
          <w:szCs w:val="28"/>
        </w:rPr>
      </w:pPr>
    </w:p>
    <w:p w:rsidR="003821B3" w:rsidRPr="00974D78" w:rsidRDefault="003821B3" w:rsidP="00A50871">
      <w:pPr>
        <w:pStyle w:val="afa"/>
        <w:spacing w:line="240" w:lineRule="auto"/>
        <w:ind w:firstLine="709"/>
      </w:pPr>
      <w:r w:rsidRPr="00974D78">
        <w:t>1. Внести изменения в муниципальную программу «Развитие культуры                      и туризма в муниципальном образовании «Сычевский район» Смоленской области», утвержденную постановлением Администрации муниципального образования «Сычевский район» Смоленской области  от 07.11.2013 года № 542 (в редакции постановлений Администрации муниципального образования «Сычевский район» Смоленской области от 08.12.2014 года № 537, от 29.07.2015</w:t>
      </w:r>
      <w:r>
        <w:t xml:space="preserve"> </w:t>
      </w:r>
      <w:r w:rsidRPr="00974D78">
        <w:t>года</w:t>
      </w:r>
      <w:r>
        <w:t xml:space="preserve"> </w:t>
      </w:r>
      <w:r w:rsidRPr="00974D78">
        <w:t xml:space="preserve">№ 284, </w:t>
      </w:r>
      <w:r>
        <w:t xml:space="preserve">                        </w:t>
      </w:r>
      <w:r w:rsidRPr="00974D78">
        <w:t>от 29.12.2015</w:t>
      </w:r>
      <w:r>
        <w:t xml:space="preserve"> </w:t>
      </w:r>
      <w:r w:rsidRPr="00974D78">
        <w:t>г</w:t>
      </w:r>
      <w:r>
        <w:t>ода</w:t>
      </w:r>
      <w:r w:rsidRPr="00974D78">
        <w:t xml:space="preserve"> №478, от 29.11.2016 года №539, от 28.12.2017</w:t>
      </w:r>
      <w:r>
        <w:t xml:space="preserve"> </w:t>
      </w:r>
      <w:r w:rsidRPr="00974D78">
        <w:t xml:space="preserve">года №712, </w:t>
      </w:r>
      <w:r>
        <w:t xml:space="preserve">                           </w:t>
      </w:r>
      <w:r w:rsidRPr="00974D78">
        <w:t>от 03.05.2018 года №193, от 13.08.2018 года №345, от 28.12.2018 года №610</w:t>
      </w:r>
      <w:r>
        <w:t>,                         от 06.06.2019 года №247, от 12.03.2020 года  147</w:t>
      </w:r>
      <w:r w:rsidRPr="00974D78">
        <w:t xml:space="preserve">) ,   изложив ее в новой редакции согласно приложению.                                                </w:t>
      </w:r>
    </w:p>
    <w:p w:rsidR="003821B3" w:rsidRPr="00974D78" w:rsidRDefault="003821B3" w:rsidP="00A50871">
      <w:pPr>
        <w:pStyle w:val="afa"/>
        <w:spacing w:line="240" w:lineRule="auto"/>
        <w:ind w:firstLine="709"/>
        <w:rPr>
          <w:bCs/>
        </w:rPr>
      </w:pPr>
      <w:r w:rsidRPr="00974D78">
        <w:t xml:space="preserve">2. </w:t>
      </w:r>
      <w:r w:rsidRPr="00974D78">
        <w:rPr>
          <w:bCs/>
        </w:rPr>
        <w:t>Настоящее постановление вступает в силу с момента его подписания.</w:t>
      </w:r>
    </w:p>
    <w:p w:rsidR="003821B3" w:rsidRPr="00974D78" w:rsidRDefault="003821B3" w:rsidP="00A50871">
      <w:pPr>
        <w:pStyle w:val="afa"/>
        <w:spacing w:line="240" w:lineRule="auto"/>
        <w:ind w:firstLine="709"/>
        <w:rPr>
          <w:bCs/>
        </w:rPr>
      </w:pPr>
      <w:r w:rsidRPr="00974D78">
        <w:rPr>
          <w:bCs/>
        </w:rPr>
        <w:lastRenderedPageBreak/>
        <w:t>3. Разместить настоящее постановление на официальном сайте Администрации муниципального образования «Сычевский район» Смоленской области.</w:t>
      </w:r>
    </w:p>
    <w:p w:rsidR="003821B3" w:rsidRDefault="003821B3" w:rsidP="00A50871">
      <w:pPr>
        <w:pStyle w:val="afa"/>
        <w:ind w:firstLine="709"/>
      </w:pPr>
    </w:p>
    <w:p w:rsidR="00A50871" w:rsidRPr="00974D78" w:rsidRDefault="00A50871" w:rsidP="00A50871">
      <w:pPr>
        <w:pStyle w:val="afa"/>
        <w:ind w:firstLine="709"/>
      </w:pPr>
    </w:p>
    <w:p w:rsidR="00A50871" w:rsidRDefault="00A50871" w:rsidP="00A50871">
      <w:pPr>
        <w:rPr>
          <w:sz w:val="28"/>
          <w:szCs w:val="28"/>
        </w:rPr>
      </w:pPr>
      <w:r>
        <w:rPr>
          <w:sz w:val="28"/>
          <w:szCs w:val="28"/>
        </w:rPr>
        <w:t>Глава</w:t>
      </w:r>
      <w:r w:rsidRPr="004A4FD6">
        <w:rPr>
          <w:sz w:val="28"/>
          <w:szCs w:val="28"/>
        </w:rPr>
        <w:t xml:space="preserve"> муниципального </w:t>
      </w:r>
      <w:r>
        <w:rPr>
          <w:sz w:val="28"/>
          <w:szCs w:val="28"/>
        </w:rPr>
        <w:t>образования</w:t>
      </w:r>
    </w:p>
    <w:p w:rsidR="00A50871" w:rsidRDefault="00A50871" w:rsidP="00A50871">
      <w:pPr>
        <w:rPr>
          <w:sz w:val="28"/>
          <w:szCs w:val="28"/>
        </w:rPr>
      </w:pPr>
      <w:r>
        <w:rPr>
          <w:sz w:val="28"/>
          <w:szCs w:val="28"/>
        </w:rPr>
        <w:t>«Сычевский район» Смоленской области                                             Т.В. Никонорова</w:t>
      </w:r>
    </w:p>
    <w:p w:rsidR="003821B3" w:rsidRPr="00974D78" w:rsidRDefault="003821B3" w:rsidP="003821B3">
      <w:pPr>
        <w:pStyle w:val="afa"/>
      </w:pPr>
    </w:p>
    <w:p w:rsidR="003821B3" w:rsidRPr="00974D78" w:rsidRDefault="003821B3" w:rsidP="003821B3">
      <w:pPr>
        <w:pStyle w:val="afa"/>
      </w:pPr>
    </w:p>
    <w:p w:rsidR="003821B3" w:rsidRPr="00974D78" w:rsidRDefault="003821B3" w:rsidP="003821B3">
      <w:pPr>
        <w:pStyle w:val="afa"/>
      </w:pPr>
    </w:p>
    <w:p w:rsidR="003821B3" w:rsidRDefault="003821B3" w:rsidP="003821B3">
      <w:pPr>
        <w:pStyle w:val="afa"/>
      </w:pPr>
      <w:r w:rsidRPr="00974D78">
        <w:t xml:space="preserve">  </w:t>
      </w: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3821B3" w:rsidRDefault="003821B3" w:rsidP="003821B3">
      <w:pPr>
        <w:pStyle w:val="afa"/>
      </w:pPr>
    </w:p>
    <w:p w:rsidR="00A50871" w:rsidRDefault="00A50871" w:rsidP="003821B3">
      <w:pPr>
        <w:pStyle w:val="afa"/>
      </w:pPr>
    </w:p>
    <w:p w:rsidR="00A50871" w:rsidRDefault="00A50871" w:rsidP="003821B3">
      <w:pPr>
        <w:pStyle w:val="afa"/>
      </w:pPr>
    </w:p>
    <w:p w:rsidR="00A50871" w:rsidRDefault="00A50871" w:rsidP="003821B3">
      <w:pPr>
        <w:pStyle w:val="afa"/>
      </w:pPr>
    </w:p>
    <w:p w:rsidR="00A50871" w:rsidRDefault="00A50871" w:rsidP="003821B3">
      <w:pPr>
        <w:pStyle w:val="afa"/>
      </w:pPr>
    </w:p>
    <w:p w:rsidR="00A50871" w:rsidRDefault="00A50871" w:rsidP="003821B3">
      <w:pPr>
        <w:pStyle w:val="afa"/>
      </w:pPr>
    </w:p>
    <w:p w:rsidR="00A50871" w:rsidRDefault="00A50871" w:rsidP="003821B3">
      <w:pPr>
        <w:pStyle w:val="afa"/>
      </w:pPr>
    </w:p>
    <w:p w:rsidR="00A50871" w:rsidRDefault="00A50871" w:rsidP="003821B3">
      <w:pPr>
        <w:pStyle w:val="afa"/>
      </w:pPr>
    </w:p>
    <w:p w:rsidR="00A50871" w:rsidRDefault="00A50871" w:rsidP="003821B3">
      <w:pPr>
        <w:pStyle w:val="afa"/>
      </w:pPr>
    </w:p>
    <w:p w:rsidR="00A50871" w:rsidRDefault="00A50871" w:rsidP="003821B3">
      <w:pPr>
        <w:pStyle w:val="afa"/>
      </w:pPr>
    </w:p>
    <w:p w:rsidR="00A50871" w:rsidRDefault="00A50871" w:rsidP="003821B3">
      <w:pPr>
        <w:pStyle w:val="afa"/>
      </w:pPr>
    </w:p>
    <w:p w:rsidR="00A50871" w:rsidRDefault="00A50871" w:rsidP="003821B3">
      <w:pPr>
        <w:pStyle w:val="afa"/>
      </w:pPr>
    </w:p>
    <w:p w:rsidR="00A50871" w:rsidRDefault="00A50871" w:rsidP="003821B3">
      <w:pPr>
        <w:pStyle w:val="afa"/>
      </w:pPr>
    </w:p>
    <w:p w:rsidR="003821B3" w:rsidRPr="00974D78" w:rsidRDefault="003821B3" w:rsidP="003821B3">
      <w:pPr>
        <w:pStyle w:val="afa"/>
        <w:jc w:val="right"/>
      </w:pPr>
      <w:r>
        <w:lastRenderedPageBreak/>
        <w:t xml:space="preserve">                                                                    </w:t>
      </w:r>
      <w:r w:rsidRPr="00974D78">
        <w:t xml:space="preserve">   </w:t>
      </w:r>
      <w:r>
        <w:t xml:space="preserve">                              </w:t>
      </w:r>
      <w:r w:rsidRPr="00974D78">
        <w:t>УТВЕРЖДЕНА</w:t>
      </w:r>
    </w:p>
    <w:p w:rsidR="003821B3" w:rsidRPr="00974D78" w:rsidRDefault="003821B3" w:rsidP="003821B3">
      <w:pPr>
        <w:tabs>
          <w:tab w:val="left" w:pos="3450"/>
        </w:tabs>
        <w:ind w:left="4536"/>
        <w:jc w:val="right"/>
        <w:rPr>
          <w:sz w:val="28"/>
          <w:szCs w:val="28"/>
        </w:rPr>
      </w:pPr>
      <w:r w:rsidRPr="00974D78">
        <w:rPr>
          <w:sz w:val="28"/>
          <w:szCs w:val="28"/>
        </w:rPr>
        <w:t xml:space="preserve">постановлением Администрации </w:t>
      </w:r>
    </w:p>
    <w:p w:rsidR="003821B3" w:rsidRPr="00974D78" w:rsidRDefault="003821B3" w:rsidP="003821B3">
      <w:pPr>
        <w:tabs>
          <w:tab w:val="left" w:pos="3450"/>
          <w:tab w:val="left" w:pos="6220"/>
          <w:tab w:val="right" w:pos="10204"/>
        </w:tabs>
        <w:ind w:left="4536"/>
        <w:jc w:val="right"/>
        <w:rPr>
          <w:sz w:val="28"/>
          <w:szCs w:val="28"/>
        </w:rPr>
      </w:pPr>
      <w:r w:rsidRPr="00974D78">
        <w:rPr>
          <w:sz w:val="28"/>
          <w:szCs w:val="28"/>
        </w:rPr>
        <w:t>муниципального образования</w:t>
      </w:r>
    </w:p>
    <w:p w:rsidR="003821B3" w:rsidRDefault="003821B3" w:rsidP="003821B3">
      <w:pPr>
        <w:tabs>
          <w:tab w:val="left" w:pos="3450"/>
          <w:tab w:val="left" w:pos="6180"/>
          <w:tab w:val="left" w:pos="6720"/>
          <w:tab w:val="right" w:pos="10204"/>
        </w:tabs>
        <w:ind w:left="4536"/>
        <w:jc w:val="right"/>
        <w:rPr>
          <w:sz w:val="28"/>
          <w:szCs w:val="28"/>
        </w:rPr>
      </w:pPr>
      <w:r w:rsidRPr="00974D78">
        <w:rPr>
          <w:sz w:val="28"/>
          <w:szCs w:val="28"/>
        </w:rPr>
        <w:tab/>
      </w:r>
      <w:r w:rsidRPr="00974D78">
        <w:rPr>
          <w:sz w:val="28"/>
          <w:szCs w:val="28"/>
        </w:rPr>
        <w:tab/>
        <w:t xml:space="preserve"> «Сычевский  район»</w:t>
      </w:r>
    </w:p>
    <w:p w:rsidR="003821B3" w:rsidRPr="00974D78" w:rsidRDefault="003821B3" w:rsidP="003821B3">
      <w:pPr>
        <w:tabs>
          <w:tab w:val="left" w:pos="3450"/>
          <w:tab w:val="left" w:pos="6180"/>
          <w:tab w:val="left" w:pos="6720"/>
          <w:tab w:val="right" w:pos="10204"/>
        </w:tabs>
        <w:ind w:left="4536"/>
        <w:jc w:val="right"/>
        <w:rPr>
          <w:sz w:val="28"/>
          <w:szCs w:val="28"/>
        </w:rPr>
      </w:pPr>
      <w:r w:rsidRPr="00974D78">
        <w:rPr>
          <w:sz w:val="28"/>
          <w:szCs w:val="28"/>
        </w:rPr>
        <w:tab/>
        <w:t xml:space="preserve"> Смоленской   области</w:t>
      </w:r>
    </w:p>
    <w:p w:rsidR="003821B3" w:rsidRPr="00974D78" w:rsidRDefault="003821B3" w:rsidP="003821B3">
      <w:pPr>
        <w:tabs>
          <w:tab w:val="right" w:pos="9214"/>
          <w:tab w:val="left" w:pos="9356"/>
        </w:tabs>
        <w:ind w:left="4536"/>
        <w:jc w:val="right"/>
        <w:rPr>
          <w:sz w:val="28"/>
          <w:szCs w:val="28"/>
        </w:rPr>
      </w:pPr>
      <w:r w:rsidRPr="00974D78">
        <w:rPr>
          <w:sz w:val="28"/>
          <w:szCs w:val="28"/>
        </w:rPr>
        <w:tab/>
        <w:t>от  07.11.2013 года № 542</w:t>
      </w:r>
    </w:p>
    <w:p w:rsidR="003821B3" w:rsidRPr="00974D78" w:rsidRDefault="003821B3" w:rsidP="003821B3">
      <w:pPr>
        <w:tabs>
          <w:tab w:val="left" w:pos="3450"/>
        </w:tabs>
        <w:ind w:left="4536"/>
        <w:jc w:val="right"/>
        <w:rPr>
          <w:sz w:val="28"/>
          <w:szCs w:val="28"/>
        </w:rPr>
      </w:pPr>
      <w:r w:rsidRPr="00974D78">
        <w:rPr>
          <w:sz w:val="28"/>
          <w:szCs w:val="28"/>
        </w:rPr>
        <w:tab/>
        <w:t xml:space="preserve">(в редакции постановлений </w:t>
      </w:r>
    </w:p>
    <w:p w:rsidR="003821B3" w:rsidRPr="00974D78" w:rsidRDefault="003821B3" w:rsidP="003821B3">
      <w:pPr>
        <w:tabs>
          <w:tab w:val="left" w:pos="3450"/>
        </w:tabs>
        <w:ind w:left="4536"/>
        <w:jc w:val="right"/>
        <w:rPr>
          <w:sz w:val="28"/>
          <w:szCs w:val="28"/>
        </w:rPr>
      </w:pPr>
      <w:r w:rsidRPr="00974D78">
        <w:rPr>
          <w:sz w:val="28"/>
          <w:szCs w:val="28"/>
        </w:rPr>
        <w:t xml:space="preserve">Администрации муниципального </w:t>
      </w:r>
    </w:p>
    <w:p w:rsidR="003821B3" w:rsidRDefault="003821B3" w:rsidP="003821B3">
      <w:pPr>
        <w:tabs>
          <w:tab w:val="left" w:pos="3450"/>
        </w:tabs>
        <w:ind w:left="4536"/>
        <w:jc w:val="right"/>
        <w:rPr>
          <w:sz w:val="28"/>
          <w:szCs w:val="28"/>
        </w:rPr>
      </w:pPr>
      <w:r w:rsidRPr="00974D78">
        <w:rPr>
          <w:sz w:val="28"/>
          <w:szCs w:val="28"/>
        </w:rPr>
        <w:t xml:space="preserve">образования «Сычевский район» </w:t>
      </w:r>
    </w:p>
    <w:p w:rsidR="003821B3" w:rsidRPr="00974D78" w:rsidRDefault="003821B3" w:rsidP="003821B3">
      <w:pPr>
        <w:tabs>
          <w:tab w:val="left" w:pos="3450"/>
        </w:tabs>
        <w:ind w:left="4536"/>
        <w:jc w:val="right"/>
        <w:rPr>
          <w:sz w:val="28"/>
          <w:szCs w:val="28"/>
        </w:rPr>
      </w:pPr>
      <w:r w:rsidRPr="00974D78">
        <w:rPr>
          <w:sz w:val="28"/>
          <w:szCs w:val="28"/>
        </w:rPr>
        <w:t xml:space="preserve">Смоленской области                                                                                          </w:t>
      </w:r>
      <w:r>
        <w:rPr>
          <w:sz w:val="28"/>
          <w:szCs w:val="28"/>
        </w:rPr>
        <w:t xml:space="preserve">                                      </w:t>
      </w:r>
      <w:r w:rsidRPr="00974D78">
        <w:rPr>
          <w:sz w:val="28"/>
          <w:szCs w:val="28"/>
        </w:rPr>
        <w:t xml:space="preserve">от 08.12.2014 года №537,                                                                                          от 29.07.2015 года №284,                          </w:t>
      </w:r>
    </w:p>
    <w:p w:rsidR="003821B3" w:rsidRDefault="003821B3" w:rsidP="003821B3">
      <w:pPr>
        <w:tabs>
          <w:tab w:val="left" w:pos="6340"/>
          <w:tab w:val="left" w:pos="6700"/>
          <w:tab w:val="left" w:pos="7500"/>
          <w:tab w:val="right" w:pos="10204"/>
        </w:tabs>
        <w:ind w:left="4536"/>
        <w:jc w:val="right"/>
        <w:rPr>
          <w:sz w:val="28"/>
          <w:szCs w:val="28"/>
        </w:rPr>
      </w:pPr>
      <w:r w:rsidRPr="00974D78">
        <w:rPr>
          <w:sz w:val="28"/>
          <w:szCs w:val="28"/>
        </w:rPr>
        <w:tab/>
        <w:t xml:space="preserve">от 29.12. 2015 года №478                                                                                            от 29.11.2016 года №539, </w:t>
      </w:r>
    </w:p>
    <w:p w:rsidR="003821B3" w:rsidRPr="00974D78" w:rsidRDefault="003821B3" w:rsidP="003821B3">
      <w:pPr>
        <w:tabs>
          <w:tab w:val="left" w:pos="6340"/>
          <w:tab w:val="left" w:pos="6700"/>
          <w:tab w:val="left" w:pos="7500"/>
          <w:tab w:val="right" w:pos="10204"/>
        </w:tabs>
        <w:ind w:left="4536"/>
        <w:jc w:val="right"/>
        <w:rPr>
          <w:sz w:val="28"/>
          <w:szCs w:val="28"/>
        </w:rPr>
      </w:pPr>
      <w:r w:rsidRPr="00974D78">
        <w:rPr>
          <w:sz w:val="28"/>
          <w:szCs w:val="28"/>
        </w:rPr>
        <w:t>от 28.12.2017года №712,</w:t>
      </w:r>
    </w:p>
    <w:p w:rsidR="003821B3" w:rsidRPr="00974D78" w:rsidRDefault="003821B3" w:rsidP="003821B3">
      <w:pPr>
        <w:tabs>
          <w:tab w:val="left" w:pos="6340"/>
          <w:tab w:val="left" w:pos="6700"/>
          <w:tab w:val="left" w:pos="7500"/>
          <w:tab w:val="right" w:pos="10204"/>
        </w:tabs>
        <w:ind w:left="4536"/>
        <w:jc w:val="right"/>
        <w:rPr>
          <w:sz w:val="28"/>
          <w:szCs w:val="28"/>
        </w:rPr>
      </w:pPr>
      <w:r w:rsidRPr="00974D78">
        <w:rPr>
          <w:sz w:val="28"/>
          <w:szCs w:val="28"/>
        </w:rPr>
        <w:t>от 03.05.2018 года №193,</w:t>
      </w:r>
    </w:p>
    <w:p w:rsidR="003821B3" w:rsidRPr="00974D78" w:rsidRDefault="003821B3" w:rsidP="003821B3">
      <w:pPr>
        <w:tabs>
          <w:tab w:val="left" w:pos="6340"/>
          <w:tab w:val="left" w:pos="6700"/>
          <w:tab w:val="left" w:pos="7500"/>
          <w:tab w:val="right" w:pos="10204"/>
        </w:tabs>
        <w:ind w:left="4536"/>
        <w:jc w:val="right"/>
        <w:rPr>
          <w:sz w:val="28"/>
          <w:szCs w:val="28"/>
        </w:rPr>
      </w:pPr>
      <w:r w:rsidRPr="00974D78">
        <w:rPr>
          <w:sz w:val="28"/>
          <w:szCs w:val="28"/>
        </w:rPr>
        <w:t>от 13.08.2018 года №345,</w:t>
      </w:r>
    </w:p>
    <w:p w:rsidR="003821B3" w:rsidRDefault="003821B3" w:rsidP="003821B3">
      <w:pPr>
        <w:tabs>
          <w:tab w:val="left" w:pos="6340"/>
          <w:tab w:val="left" w:pos="6700"/>
          <w:tab w:val="left" w:pos="7500"/>
          <w:tab w:val="right" w:pos="10204"/>
        </w:tabs>
        <w:ind w:left="4536"/>
        <w:jc w:val="right"/>
        <w:rPr>
          <w:sz w:val="28"/>
          <w:szCs w:val="28"/>
        </w:rPr>
      </w:pPr>
      <w:r w:rsidRPr="00974D78">
        <w:rPr>
          <w:sz w:val="28"/>
          <w:szCs w:val="28"/>
        </w:rPr>
        <w:t>от 28.12.2018 года №610</w:t>
      </w:r>
      <w:r>
        <w:rPr>
          <w:sz w:val="28"/>
          <w:szCs w:val="28"/>
        </w:rPr>
        <w:t>,</w:t>
      </w:r>
    </w:p>
    <w:p w:rsidR="003821B3" w:rsidRDefault="003821B3" w:rsidP="003821B3">
      <w:pPr>
        <w:tabs>
          <w:tab w:val="left" w:pos="6340"/>
          <w:tab w:val="left" w:pos="6700"/>
          <w:tab w:val="left" w:pos="7500"/>
          <w:tab w:val="right" w:pos="10204"/>
        </w:tabs>
        <w:ind w:left="4536"/>
        <w:jc w:val="right"/>
        <w:rPr>
          <w:sz w:val="28"/>
          <w:szCs w:val="28"/>
        </w:rPr>
      </w:pPr>
      <w:r>
        <w:rPr>
          <w:sz w:val="28"/>
          <w:szCs w:val="28"/>
        </w:rPr>
        <w:t>от 06.06.2019 года №247,</w:t>
      </w:r>
    </w:p>
    <w:p w:rsidR="00A50871" w:rsidRDefault="003821B3" w:rsidP="003821B3">
      <w:pPr>
        <w:tabs>
          <w:tab w:val="left" w:pos="6340"/>
          <w:tab w:val="left" w:pos="6700"/>
          <w:tab w:val="left" w:pos="7500"/>
          <w:tab w:val="right" w:pos="10204"/>
        </w:tabs>
        <w:ind w:left="4536"/>
        <w:jc w:val="right"/>
        <w:rPr>
          <w:sz w:val="28"/>
          <w:szCs w:val="28"/>
        </w:rPr>
      </w:pPr>
      <w:r>
        <w:rPr>
          <w:sz w:val="28"/>
          <w:szCs w:val="28"/>
        </w:rPr>
        <w:t xml:space="preserve">от 12.03.2020 года 147, </w:t>
      </w:r>
    </w:p>
    <w:p w:rsidR="003821B3" w:rsidRPr="00974D78" w:rsidRDefault="003821B3" w:rsidP="003821B3">
      <w:pPr>
        <w:tabs>
          <w:tab w:val="left" w:pos="6340"/>
          <w:tab w:val="left" w:pos="6700"/>
          <w:tab w:val="left" w:pos="7500"/>
          <w:tab w:val="right" w:pos="10204"/>
        </w:tabs>
        <w:ind w:left="4536"/>
        <w:jc w:val="right"/>
        <w:rPr>
          <w:sz w:val="28"/>
          <w:szCs w:val="28"/>
        </w:rPr>
      </w:pPr>
      <w:r>
        <w:rPr>
          <w:sz w:val="28"/>
          <w:szCs w:val="28"/>
        </w:rPr>
        <w:t>от</w:t>
      </w:r>
      <w:r w:rsidR="00A50871">
        <w:rPr>
          <w:sz w:val="28"/>
          <w:szCs w:val="28"/>
        </w:rPr>
        <w:t xml:space="preserve"> 21.07.2020 года № 357</w:t>
      </w:r>
      <w:r>
        <w:rPr>
          <w:sz w:val="28"/>
          <w:szCs w:val="28"/>
        </w:rPr>
        <w:t>)</w:t>
      </w:r>
    </w:p>
    <w:p w:rsidR="003821B3" w:rsidRPr="00974D78" w:rsidRDefault="003821B3" w:rsidP="003821B3">
      <w:pPr>
        <w:ind w:left="4536"/>
        <w:jc w:val="right"/>
        <w:rPr>
          <w:sz w:val="28"/>
          <w:szCs w:val="28"/>
        </w:rPr>
      </w:pPr>
    </w:p>
    <w:p w:rsidR="003821B3" w:rsidRDefault="003821B3" w:rsidP="003821B3">
      <w:pPr>
        <w:jc w:val="center"/>
      </w:pPr>
    </w:p>
    <w:p w:rsidR="003821B3" w:rsidRDefault="003821B3" w:rsidP="003821B3">
      <w:pPr>
        <w:jc w:val="center"/>
      </w:pPr>
    </w:p>
    <w:p w:rsidR="003821B3" w:rsidRDefault="003821B3" w:rsidP="003821B3">
      <w:pPr>
        <w:jc w:val="center"/>
      </w:pPr>
    </w:p>
    <w:p w:rsidR="003821B3" w:rsidRDefault="003821B3" w:rsidP="003821B3">
      <w:pPr>
        <w:jc w:val="center"/>
      </w:pPr>
    </w:p>
    <w:p w:rsidR="003821B3" w:rsidRDefault="003821B3" w:rsidP="003821B3">
      <w:pPr>
        <w:jc w:val="center"/>
      </w:pPr>
    </w:p>
    <w:p w:rsidR="003821B3" w:rsidRDefault="003821B3" w:rsidP="003821B3">
      <w:pPr>
        <w:jc w:val="center"/>
      </w:pPr>
    </w:p>
    <w:p w:rsidR="003821B3" w:rsidRDefault="003821B3" w:rsidP="003821B3">
      <w:pPr>
        <w:jc w:val="center"/>
        <w:rPr>
          <w:sz w:val="28"/>
          <w:szCs w:val="28"/>
        </w:rPr>
      </w:pPr>
      <w:r>
        <w:rPr>
          <w:sz w:val="28"/>
          <w:szCs w:val="28"/>
        </w:rPr>
        <w:t>МУНИЦИПАЛЬНАЯ ПРОГРАММА</w:t>
      </w:r>
    </w:p>
    <w:p w:rsidR="003821B3" w:rsidRDefault="003821B3" w:rsidP="003821B3">
      <w:pPr>
        <w:jc w:val="center"/>
        <w:rPr>
          <w:sz w:val="28"/>
          <w:szCs w:val="28"/>
        </w:rPr>
      </w:pPr>
    </w:p>
    <w:p w:rsidR="003821B3" w:rsidRDefault="003821B3" w:rsidP="003821B3">
      <w:pPr>
        <w:jc w:val="center"/>
        <w:rPr>
          <w:sz w:val="28"/>
          <w:szCs w:val="28"/>
        </w:rPr>
      </w:pPr>
      <w:r>
        <w:rPr>
          <w:sz w:val="28"/>
          <w:szCs w:val="28"/>
        </w:rPr>
        <w:t xml:space="preserve">«Развитие культуры и туризма в муниципальном образовании </w:t>
      </w:r>
    </w:p>
    <w:p w:rsidR="003821B3" w:rsidRDefault="003821B3" w:rsidP="003821B3">
      <w:pPr>
        <w:jc w:val="center"/>
        <w:rPr>
          <w:sz w:val="28"/>
          <w:szCs w:val="28"/>
        </w:rPr>
      </w:pPr>
      <w:r>
        <w:rPr>
          <w:sz w:val="28"/>
          <w:szCs w:val="28"/>
        </w:rPr>
        <w:t>«Сычевский район» Смоленской области»</w:t>
      </w:r>
    </w:p>
    <w:p w:rsidR="003821B3" w:rsidRDefault="003821B3" w:rsidP="003821B3">
      <w:pPr>
        <w:jc w:val="center"/>
        <w:rPr>
          <w:sz w:val="28"/>
          <w:szCs w:val="28"/>
        </w:rPr>
      </w:pPr>
    </w:p>
    <w:p w:rsidR="003821B3" w:rsidRDefault="003821B3" w:rsidP="003821B3">
      <w:pPr>
        <w:jc w:val="center"/>
        <w:rPr>
          <w:sz w:val="32"/>
          <w:szCs w:val="32"/>
        </w:rPr>
      </w:pPr>
    </w:p>
    <w:p w:rsidR="003821B3" w:rsidRDefault="003821B3" w:rsidP="003821B3">
      <w:pPr>
        <w:jc w:val="center"/>
        <w:rPr>
          <w:sz w:val="32"/>
          <w:szCs w:val="32"/>
        </w:rPr>
      </w:pPr>
    </w:p>
    <w:p w:rsidR="003821B3" w:rsidRDefault="003821B3" w:rsidP="003821B3">
      <w:pPr>
        <w:jc w:val="center"/>
        <w:rPr>
          <w:sz w:val="32"/>
          <w:szCs w:val="32"/>
        </w:rPr>
      </w:pPr>
    </w:p>
    <w:p w:rsidR="003821B3" w:rsidRDefault="003821B3" w:rsidP="003821B3">
      <w:pPr>
        <w:jc w:val="center"/>
        <w:rPr>
          <w:sz w:val="32"/>
          <w:szCs w:val="32"/>
        </w:rPr>
      </w:pPr>
    </w:p>
    <w:p w:rsidR="003821B3" w:rsidRDefault="003821B3" w:rsidP="003821B3">
      <w:pPr>
        <w:jc w:val="center"/>
        <w:rPr>
          <w:sz w:val="32"/>
          <w:szCs w:val="32"/>
        </w:rPr>
      </w:pPr>
    </w:p>
    <w:p w:rsidR="003821B3" w:rsidRDefault="003821B3" w:rsidP="003821B3">
      <w:pPr>
        <w:jc w:val="center"/>
        <w:rPr>
          <w:sz w:val="32"/>
          <w:szCs w:val="32"/>
        </w:rPr>
      </w:pPr>
    </w:p>
    <w:p w:rsidR="003821B3" w:rsidRDefault="003821B3" w:rsidP="003821B3">
      <w:pPr>
        <w:jc w:val="center"/>
        <w:rPr>
          <w:sz w:val="32"/>
          <w:szCs w:val="32"/>
        </w:rPr>
      </w:pPr>
    </w:p>
    <w:p w:rsidR="003821B3" w:rsidRDefault="003821B3" w:rsidP="003821B3">
      <w:pPr>
        <w:jc w:val="center"/>
        <w:rPr>
          <w:sz w:val="32"/>
          <w:szCs w:val="32"/>
        </w:rPr>
      </w:pPr>
    </w:p>
    <w:p w:rsidR="003821B3" w:rsidRDefault="003821B3" w:rsidP="003821B3">
      <w:pPr>
        <w:jc w:val="center"/>
        <w:rPr>
          <w:sz w:val="32"/>
          <w:szCs w:val="32"/>
        </w:rPr>
      </w:pPr>
    </w:p>
    <w:p w:rsidR="003821B3" w:rsidRDefault="003821B3" w:rsidP="003821B3">
      <w:pPr>
        <w:jc w:val="center"/>
        <w:rPr>
          <w:sz w:val="32"/>
          <w:szCs w:val="32"/>
        </w:rPr>
      </w:pPr>
    </w:p>
    <w:p w:rsidR="003821B3" w:rsidRDefault="003821B3" w:rsidP="003821B3">
      <w:pPr>
        <w:jc w:val="center"/>
        <w:rPr>
          <w:sz w:val="32"/>
          <w:szCs w:val="32"/>
        </w:rPr>
      </w:pPr>
    </w:p>
    <w:p w:rsidR="003821B3" w:rsidRPr="00314096" w:rsidRDefault="003821B3" w:rsidP="00A50871">
      <w:pPr>
        <w:pStyle w:val="afa"/>
        <w:spacing w:line="240" w:lineRule="auto"/>
        <w:ind w:firstLine="0"/>
        <w:jc w:val="center"/>
      </w:pPr>
      <w:r w:rsidRPr="00314096">
        <w:lastRenderedPageBreak/>
        <w:t>ПАСПОРТ</w:t>
      </w:r>
    </w:p>
    <w:p w:rsidR="003821B3" w:rsidRPr="00314096" w:rsidRDefault="003821B3" w:rsidP="00A50871">
      <w:pPr>
        <w:pStyle w:val="afa"/>
        <w:spacing w:line="240" w:lineRule="auto"/>
        <w:ind w:firstLine="0"/>
        <w:jc w:val="center"/>
        <w:rPr>
          <w:bCs/>
        </w:rPr>
      </w:pPr>
      <w:r w:rsidRPr="00314096">
        <w:t xml:space="preserve">муниципальной программы </w:t>
      </w:r>
      <w:r w:rsidRPr="00314096">
        <w:rPr>
          <w:bCs/>
        </w:rPr>
        <w:t>«Развитие культуры и туризма в муниципальном образовании «Сычевский   район» Смоленской области»</w:t>
      </w:r>
    </w:p>
    <w:p w:rsidR="003821B3" w:rsidRDefault="003821B3" w:rsidP="003821B3">
      <w:pPr>
        <w:pStyle w:val="afa"/>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6379"/>
      </w:tblGrid>
      <w:tr w:rsidR="003821B3" w:rsidTr="00B200B7">
        <w:tc>
          <w:tcPr>
            <w:tcW w:w="3827" w:type="dxa"/>
          </w:tcPr>
          <w:p w:rsidR="003821B3" w:rsidRPr="003C3C85" w:rsidRDefault="003821B3" w:rsidP="00B200B7">
            <w:pPr>
              <w:pStyle w:val="afa"/>
              <w:ind w:firstLine="0"/>
              <w:jc w:val="center"/>
            </w:pPr>
            <w:r w:rsidRPr="003C3C85">
              <w:t>Ответственный исполнитель муниципальной программы</w:t>
            </w:r>
          </w:p>
        </w:tc>
        <w:tc>
          <w:tcPr>
            <w:tcW w:w="6379" w:type="dxa"/>
          </w:tcPr>
          <w:p w:rsidR="003821B3" w:rsidRPr="003C3C85" w:rsidRDefault="003821B3" w:rsidP="00B200B7">
            <w:pPr>
              <w:pStyle w:val="afa"/>
              <w:ind w:firstLine="0"/>
            </w:pPr>
            <w:r w:rsidRPr="003C3C85">
              <w:t>Отдел по культуре Администрации муниципального образования «Сычевский район» Смоленской области</w:t>
            </w:r>
          </w:p>
        </w:tc>
      </w:tr>
      <w:tr w:rsidR="003821B3" w:rsidTr="00B200B7">
        <w:trPr>
          <w:trHeight w:val="691"/>
        </w:trPr>
        <w:tc>
          <w:tcPr>
            <w:tcW w:w="3827" w:type="dxa"/>
          </w:tcPr>
          <w:p w:rsidR="003821B3" w:rsidRPr="003C3C85" w:rsidRDefault="003821B3" w:rsidP="00B200B7">
            <w:pPr>
              <w:pStyle w:val="afa"/>
              <w:ind w:firstLine="0"/>
              <w:jc w:val="center"/>
            </w:pPr>
            <w:r w:rsidRPr="003C3C85">
              <w:t>Ответственные исполнители  подпрограмм муниципальной программы</w:t>
            </w:r>
          </w:p>
        </w:tc>
        <w:tc>
          <w:tcPr>
            <w:tcW w:w="6379" w:type="dxa"/>
          </w:tcPr>
          <w:p w:rsidR="003821B3" w:rsidRPr="003C3C85" w:rsidRDefault="003821B3" w:rsidP="00B200B7">
            <w:pPr>
              <w:pStyle w:val="afa"/>
              <w:ind w:firstLine="0"/>
            </w:pPr>
            <w:r w:rsidRPr="003C3C85">
              <w:t>МКУК «Сычевская ЦКС», МКУК «Сычевская ЦБС», МКУК «Сычевский краев</w:t>
            </w:r>
            <w:r>
              <w:t>едческий музей», МКУ ДО</w:t>
            </w:r>
            <w:r w:rsidRPr="003C3C85">
              <w:t xml:space="preserve"> «Сычевская ДШИ», </w:t>
            </w:r>
            <w:r>
              <w:t>МКУ Сычевская спортивная школа, о</w:t>
            </w:r>
            <w:r w:rsidRPr="003C3C85">
              <w:t>тдел по культуре Администрации муниципального образования «Сычевский район» Смоленской области</w:t>
            </w:r>
          </w:p>
        </w:tc>
      </w:tr>
      <w:tr w:rsidR="003821B3" w:rsidTr="00B200B7">
        <w:tc>
          <w:tcPr>
            <w:tcW w:w="3827" w:type="dxa"/>
          </w:tcPr>
          <w:p w:rsidR="003821B3" w:rsidRPr="003C3C85" w:rsidRDefault="003821B3" w:rsidP="00B200B7">
            <w:pPr>
              <w:pStyle w:val="afa"/>
              <w:ind w:firstLine="0"/>
              <w:jc w:val="center"/>
            </w:pPr>
            <w:r w:rsidRPr="003C3C85">
              <w:t>Исполнители основных мероприятий муниципальной программы</w:t>
            </w:r>
          </w:p>
        </w:tc>
        <w:tc>
          <w:tcPr>
            <w:tcW w:w="6379" w:type="dxa"/>
          </w:tcPr>
          <w:p w:rsidR="003821B3" w:rsidRPr="003C3C85" w:rsidRDefault="003821B3" w:rsidP="00B200B7">
            <w:pPr>
              <w:pStyle w:val="afa"/>
              <w:ind w:firstLine="0"/>
            </w:pPr>
            <w:r w:rsidRPr="003C3C85">
              <w:t>МКУК «Сычевская ЦКС», МКУК «Сычевская ЦБС», МКУК «Сычевск</w:t>
            </w:r>
            <w:r>
              <w:t>ий краеведческий музей», МКУ ДО</w:t>
            </w:r>
            <w:r w:rsidRPr="003C3C85">
              <w:t xml:space="preserve"> «Сычевская ДШИ»,</w:t>
            </w:r>
            <w:r>
              <w:t xml:space="preserve"> МКУ Сычевская спортивна школа,</w:t>
            </w:r>
            <w:r w:rsidRPr="003C3C85">
              <w:t xml:space="preserve"> </w:t>
            </w:r>
            <w:r>
              <w:t>о</w:t>
            </w:r>
            <w:r w:rsidRPr="003C3C85">
              <w:t>тдел по культуре Администрации муниципального образования «Сычевский район» Смоленской области</w:t>
            </w:r>
          </w:p>
        </w:tc>
      </w:tr>
      <w:tr w:rsidR="003821B3" w:rsidTr="00B200B7">
        <w:tc>
          <w:tcPr>
            <w:tcW w:w="3827" w:type="dxa"/>
          </w:tcPr>
          <w:p w:rsidR="003821B3" w:rsidRPr="003C3C85" w:rsidRDefault="003821B3" w:rsidP="00B200B7">
            <w:pPr>
              <w:pStyle w:val="afa"/>
              <w:ind w:firstLine="0"/>
              <w:jc w:val="center"/>
            </w:pPr>
            <w:r w:rsidRPr="003C3C85">
              <w:t>Наименование подпрограмм муниципальной программы</w:t>
            </w:r>
          </w:p>
        </w:tc>
        <w:tc>
          <w:tcPr>
            <w:tcW w:w="6379" w:type="dxa"/>
          </w:tcPr>
          <w:p w:rsidR="003821B3" w:rsidRPr="003C3C85" w:rsidRDefault="003821B3" w:rsidP="00B200B7">
            <w:pPr>
              <w:pStyle w:val="afa"/>
              <w:ind w:firstLine="0"/>
            </w:pPr>
            <w:r>
              <w:t xml:space="preserve">1. </w:t>
            </w:r>
            <w:r w:rsidRPr="003C3C85">
              <w:t>«Организация библиотечного обслуживания населения в муниципальном образовании «Сычевский район» Смоленск</w:t>
            </w:r>
            <w:r>
              <w:t>ой области</w:t>
            </w:r>
            <w:r w:rsidRPr="003C3C85">
              <w:t>»</w:t>
            </w:r>
          </w:p>
          <w:p w:rsidR="003821B3" w:rsidRPr="003C3C85" w:rsidRDefault="003821B3" w:rsidP="00B200B7">
            <w:pPr>
              <w:pStyle w:val="afa"/>
              <w:ind w:firstLine="0"/>
            </w:pPr>
            <w:r w:rsidRPr="003C3C85">
              <w:t>2.</w:t>
            </w:r>
            <w:r>
              <w:t xml:space="preserve"> </w:t>
            </w:r>
            <w:r w:rsidRPr="003C3C85">
              <w:t>«Организация музейного обслуживания населения в муниципальном образовании «Сычевский район»</w:t>
            </w:r>
            <w:r>
              <w:t xml:space="preserve"> Смоленской области</w:t>
            </w:r>
            <w:r w:rsidRPr="003C3C85">
              <w:t>»</w:t>
            </w:r>
          </w:p>
          <w:p w:rsidR="003821B3" w:rsidRPr="003C3C85" w:rsidRDefault="003821B3" w:rsidP="00B200B7">
            <w:pPr>
              <w:pStyle w:val="afa"/>
              <w:ind w:firstLine="0"/>
            </w:pPr>
            <w:r w:rsidRPr="003C3C85">
              <w:t>3.</w:t>
            </w:r>
            <w:r>
              <w:t xml:space="preserve"> </w:t>
            </w:r>
            <w:r w:rsidRPr="003C3C85">
              <w:t xml:space="preserve">«Развитие физической культуры и спорта </w:t>
            </w:r>
            <w:r>
              <w:t xml:space="preserve">                        </w:t>
            </w:r>
            <w:r w:rsidRPr="003C3C85">
              <w:t>в муниципальном образовании «Сычевский район» Смоленс</w:t>
            </w:r>
            <w:r>
              <w:t>кой области</w:t>
            </w:r>
            <w:r w:rsidRPr="003C3C85">
              <w:t>»</w:t>
            </w:r>
          </w:p>
          <w:p w:rsidR="003821B3" w:rsidRPr="003C3C85" w:rsidRDefault="003821B3" w:rsidP="00B200B7">
            <w:pPr>
              <w:pStyle w:val="afa"/>
              <w:ind w:firstLine="0"/>
            </w:pPr>
            <w:r w:rsidRPr="003C3C85">
              <w:t>4.</w:t>
            </w:r>
            <w:r>
              <w:t xml:space="preserve"> </w:t>
            </w:r>
            <w:r w:rsidRPr="003C3C85">
              <w:t xml:space="preserve">«Развитие культурно-досуговой деятельности </w:t>
            </w:r>
            <w:r>
              <w:t xml:space="preserve">                   </w:t>
            </w:r>
            <w:r w:rsidRPr="003C3C85">
              <w:t>в муниципальном образовании «Сычевский район»</w:t>
            </w:r>
            <w:r>
              <w:t xml:space="preserve"> Смоленской области</w:t>
            </w:r>
            <w:r w:rsidRPr="003C3C85">
              <w:t>»</w:t>
            </w:r>
          </w:p>
          <w:p w:rsidR="003821B3" w:rsidRDefault="003821B3" w:rsidP="00B200B7">
            <w:pPr>
              <w:pStyle w:val="afa"/>
              <w:ind w:firstLine="0"/>
            </w:pPr>
            <w:r w:rsidRPr="003C3C85">
              <w:t>5. «Развитие художественно-эстетического воспитания подрастающего поколения,</w:t>
            </w:r>
            <w:r>
              <w:t xml:space="preserve"> </w:t>
            </w:r>
            <w:r w:rsidRPr="003C3C85">
              <w:t>выявление и поддержка юных дарований в муниципальном казенном образовательном учреждении дополнительного образования детей «Сычевская детс</w:t>
            </w:r>
            <w:r>
              <w:t xml:space="preserve">кая школа искусств» </w:t>
            </w:r>
          </w:p>
          <w:p w:rsidR="003821B3" w:rsidRPr="003C3C85" w:rsidRDefault="003821B3" w:rsidP="00B200B7">
            <w:pPr>
              <w:pStyle w:val="afa"/>
              <w:ind w:firstLine="0"/>
            </w:pPr>
          </w:p>
          <w:p w:rsidR="003821B3" w:rsidRPr="003C3C85" w:rsidRDefault="003821B3" w:rsidP="00B200B7">
            <w:pPr>
              <w:pStyle w:val="afa"/>
              <w:ind w:firstLine="0"/>
            </w:pPr>
            <w:r w:rsidRPr="003C3C85">
              <w:lastRenderedPageBreak/>
              <w:t>6. «Развитие туризма на территории  муниципального образования «Сычевский район» Смоленской области»</w:t>
            </w:r>
          </w:p>
        </w:tc>
      </w:tr>
      <w:tr w:rsidR="003821B3" w:rsidTr="00B200B7">
        <w:tc>
          <w:tcPr>
            <w:tcW w:w="3827" w:type="dxa"/>
          </w:tcPr>
          <w:p w:rsidR="003821B3" w:rsidRPr="003C3C85" w:rsidRDefault="003821B3" w:rsidP="00B200B7">
            <w:pPr>
              <w:pStyle w:val="afa"/>
              <w:ind w:firstLine="0"/>
              <w:jc w:val="center"/>
            </w:pPr>
            <w:r w:rsidRPr="003C3C85">
              <w:lastRenderedPageBreak/>
              <w:t>Цель муниципальной программы</w:t>
            </w:r>
          </w:p>
        </w:tc>
        <w:tc>
          <w:tcPr>
            <w:tcW w:w="6379" w:type="dxa"/>
          </w:tcPr>
          <w:p w:rsidR="003821B3" w:rsidRPr="003C3C85" w:rsidRDefault="003821B3" w:rsidP="00B200B7">
            <w:pPr>
              <w:pStyle w:val="afa"/>
              <w:ind w:firstLine="0"/>
            </w:pPr>
            <w:r w:rsidRPr="003C3C85">
              <w:t xml:space="preserve">Создание социально-экономических условий </w:t>
            </w:r>
            <w:r>
              <w:t xml:space="preserve">                  </w:t>
            </w:r>
            <w:r w:rsidRPr="003C3C85">
              <w:t xml:space="preserve">для развития культуры, спорта и туризма </w:t>
            </w:r>
            <w:r>
              <w:t xml:space="preserve">                          </w:t>
            </w:r>
            <w:r w:rsidRPr="003C3C85">
              <w:t>в муниципальном образовании «Сычевский район» Смоленской области</w:t>
            </w:r>
          </w:p>
        </w:tc>
      </w:tr>
      <w:tr w:rsidR="003821B3" w:rsidTr="00A50871">
        <w:trPr>
          <w:trHeight w:val="8336"/>
        </w:trPr>
        <w:tc>
          <w:tcPr>
            <w:tcW w:w="3827" w:type="dxa"/>
          </w:tcPr>
          <w:p w:rsidR="003821B3" w:rsidRPr="003C3C85" w:rsidRDefault="003821B3" w:rsidP="00B200B7">
            <w:pPr>
              <w:pStyle w:val="afa"/>
              <w:ind w:firstLine="0"/>
              <w:jc w:val="center"/>
            </w:pPr>
            <w:r w:rsidRPr="003C3C85">
              <w:t>Целевые показатели реализации муниципальной программы</w:t>
            </w:r>
          </w:p>
        </w:tc>
        <w:tc>
          <w:tcPr>
            <w:tcW w:w="6379" w:type="dxa"/>
          </w:tcPr>
          <w:p w:rsidR="003821B3" w:rsidRDefault="003821B3" w:rsidP="00B200B7">
            <w:pPr>
              <w:widowControl w:val="0"/>
              <w:autoSpaceDE w:val="0"/>
              <w:autoSpaceDN w:val="0"/>
              <w:adjustRightInd w:val="0"/>
              <w:spacing w:line="276" w:lineRule="auto"/>
              <w:jc w:val="both"/>
              <w:rPr>
                <w:color w:val="000000"/>
                <w:sz w:val="28"/>
                <w:szCs w:val="28"/>
              </w:rPr>
            </w:pPr>
            <w:r>
              <w:rPr>
                <w:color w:val="000000"/>
                <w:sz w:val="28"/>
                <w:szCs w:val="28"/>
              </w:rPr>
              <w:t>- Количество выданных справок по информационным запросам  пользователей.</w:t>
            </w:r>
          </w:p>
          <w:p w:rsidR="003821B3" w:rsidRDefault="003821B3" w:rsidP="00B200B7">
            <w:pPr>
              <w:widowControl w:val="0"/>
              <w:autoSpaceDE w:val="0"/>
              <w:autoSpaceDN w:val="0"/>
              <w:adjustRightInd w:val="0"/>
              <w:spacing w:line="276" w:lineRule="auto"/>
              <w:jc w:val="both"/>
              <w:rPr>
                <w:color w:val="000000"/>
                <w:sz w:val="28"/>
                <w:szCs w:val="28"/>
              </w:rPr>
            </w:pPr>
            <w:r>
              <w:rPr>
                <w:color w:val="000000"/>
                <w:sz w:val="28"/>
                <w:szCs w:val="28"/>
              </w:rPr>
              <w:t>- Количество посещений библиотек.</w:t>
            </w:r>
          </w:p>
          <w:p w:rsidR="003821B3" w:rsidRDefault="003821B3" w:rsidP="00B200B7">
            <w:pPr>
              <w:widowControl w:val="0"/>
              <w:autoSpaceDE w:val="0"/>
              <w:autoSpaceDN w:val="0"/>
              <w:adjustRightInd w:val="0"/>
              <w:spacing w:line="276" w:lineRule="auto"/>
              <w:jc w:val="both"/>
              <w:rPr>
                <w:color w:val="000000"/>
                <w:sz w:val="28"/>
                <w:szCs w:val="28"/>
              </w:rPr>
            </w:pPr>
            <w:r>
              <w:rPr>
                <w:color w:val="000000"/>
                <w:sz w:val="28"/>
                <w:szCs w:val="28"/>
              </w:rPr>
              <w:t>- Обращаемость единого фонда.</w:t>
            </w:r>
          </w:p>
          <w:p w:rsidR="003821B3" w:rsidRDefault="003821B3" w:rsidP="00B200B7">
            <w:pPr>
              <w:widowControl w:val="0"/>
              <w:autoSpaceDE w:val="0"/>
              <w:autoSpaceDN w:val="0"/>
              <w:adjustRightInd w:val="0"/>
              <w:spacing w:line="276" w:lineRule="auto"/>
              <w:jc w:val="both"/>
              <w:rPr>
                <w:sz w:val="28"/>
                <w:szCs w:val="28"/>
              </w:rPr>
            </w:pPr>
            <w:r>
              <w:rPr>
                <w:sz w:val="28"/>
                <w:szCs w:val="28"/>
              </w:rPr>
              <w:t>- Количество мероприятий.</w:t>
            </w:r>
          </w:p>
          <w:p w:rsidR="003821B3" w:rsidRDefault="003821B3" w:rsidP="00B200B7">
            <w:pPr>
              <w:widowControl w:val="0"/>
              <w:autoSpaceDE w:val="0"/>
              <w:autoSpaceDN w:val="0"/>
              <w:adjustRightInd w:val="0"/>
              <w:spacing w:line="276" w:lineRule="auto"/>
              <w:jc w:val="both"/>
              <w:rPr>
                <w:sz w:val="28"/>
                <w:szCs w:val="28"/>
              </w:rPr>
            </w:pPr>
            <w:r>
              <w:rPr>
                <w:sz w:val="28"/>
                <w:szCs w:val="28"/>
              </w:rPr>
              <w:t>- Количество посетителей мероприятий.</w:t>
            </w:r>
          </w:p>
          <w:p w:rsidR="003821B3" w:rsidRDefault="003821B3" w:rsidP="00B200B7">
            <w:pPr>
              <w:widowControl w:val="0"/>
              <w:autoSpaceDE w:val="0"/>
              <w:autoSpaceDN w:val="0"/>
              <w:adjustRightInd w:val="0"/>
              <w:spacing w:line="276" w:lineRule="auto"/>
              <w:jc w:val="both"/>
              <w:rPr>
                <w:sz w:val="28"/>
                <w:szCs w:val="28"/>
              </w:rPr>
            </w:pPr>
            <w:r>
              <w:rPr>
                <w:sz w:val="28"/>
                <w:szCs w:val="28"/>
              </w:rPr>
              <w:t>-Число клубных формирований.</w:t>
            </w:r>
          </w:p>
          <w:p w:rsidR="003821B3" w:rsidRDefault="003821B3" w:rsidP="00B200B7">
            <w:pPr>
              <w:widowControl w:val="0"/>
              <w:autoSpaceDE w:val="0"/>
              <w:autoSpaceDN w:val="0"/>
              <w:adjustRightInd w:val="0"/>
              <w:spacing w:line="276" w:lineRule="auto"/>
              <w:jc w:val="both"/>
              <w:rPr>
                <w:sz w:val="28"/>
                <w:szCs w:val="28"/>
              </w:rPr>
            </w:pPr>
            <w:r>
              <w:rPr>
                <w:sz w:val="28"/>
                <w:szCs w:val="28"/>
              </w:rPr>
              <w:t>- Количество участников клубных формирований.</w:t>
            </w:r>
          </w:p>
          <w:p w:rsidR="003821B3" w:rsidRDefault="003821B3" w:rsidP="00B200B7">
            <w:pPr>
              <w:widowControl w:val="0"/>
              <w:autoSpaceDE w:val="0"/>
              <w:autoSpaceDN w:val="0"/>
              <w:adjustRightInd w:val="0"/>
              <w:spacing w:line="276" w:lineRule="auto"/>
              <w:jc w:val="both"/>
              <w:rPr>
                <w:color w:val="000000"/>
                <w:sz w:val="28"/>
                <w:szCs w:val="28"/>
              </w:rPr>
            </w:pPr>
            <w:r>
              <w:rPr>
                <w:color w:val="000000"/>
                <w:sz w:val="28"/>
                <w:szCs w:val="28"/>
              </w:rPr>
              <w:t>- Количество человек, систематически занимающихся физкультурой и спортом.</w:t>
            </w:r>
          </w:p>
          <w:p w:rsidR="003821B3" w:rsidRDefault="003821B3" w:rsidP="00B200B7">
            <w:pPr>
              <w:widowControl w:val="0"/>
              <w:autoSpaceDE w:val="0"/>
              <w:autoSpaceDN w:val="0"/>
              <w:adjustRightInd w:val="0"/>
              <w:spacing w:line="276" w:lineRule="auto"/>
              <w:jc w:val="both"/>
              <w:rPr>
                <w:color w:val="000000"/>
                <w:sz w:val="28"/>
                <w:szCs w:val="28"/>
              </w:rPr>
            </w:pPr>
            <w:r>
              <w:rPr>
                <w:color w:val="000000"/>
                <w:sz w:val="28"/>
                <w:szCs w:val="28"/>
              </w:rPr>
              <w:t>- Количество спортивно-массовых мероприятий</w:t>
            </w:r>
          </w:p>
          <w:p w:rsidR="003821B3" w:rsidRPr="003C3C85" w:rsidRDefault="003821B3" w:rsidP="00B200B7">
            <w:pPr>
              <w:pStyle w:val="afa"/>
              <w:ind w:firstLine="0"/>
            </w:pPr>
            <w:r w:rsidRPr="003C3C85">
              <w:t>-</w:t>
            </w:r>
            <w:r>
              <w:t xml:space="preserve"> К</w:t>
            </w:r>
            <w:r w:rsidRPr="003C3C85">
              <w:t>оличество предметов музейного значения, находящихся на хранении</w:t>
            </w:r>
            <w:r>
              <w:t>.</w:t>
            </w:r>
          </w:p>
          <w:p w:rsidR="003821B3" w:rsidRPr="003C3C85" w:rsidRDefault="003821B3" w:rsidP="00B200B7">
            <w:pPr>
              <w:pStyle w:val="afa"/>
              <w:ind w:firstLine="0"/>
            </w:pPr>
            <w:r>
              <w:t>- К</w:t>
            </w:r>
            <w:r w:rsidRPr="003C3C85">
              <w:t>оличество принимаемых туристов и экскурсантов</w:t>
            </w:r>
            <w:r>
              <w:t>.</w:t>
            </w:r>
          </w:p>
          <w:p w:rsidR="00A50871" w:rsidRDefault="003821B3" w:rsidP="00A50871">
            <w:pPr>
              <w:spacing w:after="240" w:line="276" w:lineRule="auto"/>
              <w:jc w:val="both"/>
              <w:rPr>
                <w:rStyle w:val="af6"/>
                <w:b w:val="0"/>
                <w:bCs w:val="0"/>
                <w:sz w:val="28"/>
                <w:szCs w:val="28"/>
              </w:rPr>
            </w:pPr>
            <w:r w:rsidRPr="00806DAE">
              <w:rPr>
                <w:rStyle w:val="af6"/>
                <w:b w:val="0"/>
                <w:bCs w:val="0"/>
                <w:sz w:val="28"/>
                <w:szCs w:val="28"/>
              </w:rPr>
              <w:t>- Количество мероприятий, проводимых в ДШИ, общеобразовательных школах, детских садах, музеях, библиотеках, выставочных залах, литературных салонах г. Сычевки и других городах области.</w:t>
            </w:r>
          </w:p>
          <w:p w:rsidR="003821B3" w:rsidRPr="003C3C85" w:rsidRDefault="003821B3" w:rsidP="00A50871">
            <w:pPr>
              <w:spacing w:after="240" w:line="276" w:lineRule="auto"/>
              <w:jc w:val="both"/>
            </w:pPr>
            <w:r w:rsidRPr="00806DAE">
              <w:rPr>
                <w:rStyle w:val="af6"/>
                <w:b w:val="0"/>
                <w:bCs w:val="0"/>
                <w:sz w:val="28"/>
                <w:szCs w:val="28"/>
              </w:rPr>
              <w:t>- Количество слушателей, зрителей, посетителей на мероприятиях ДШИ.</w:t>
            </w:r>
          </w:p>
        </w:tc>
      </w:tr>
      <w:tr w:rsidR="003821B3" w:rsidTr="00B200B7">
        <w:tc>
          <w:tcPr>
            <w:tcW w:w="3827" w:type="dxa"/>
          </w:tcPr>
          <w:p w:rsidR="003821B3" w:rsidRPr="003C3C85" w:rsidRDefault="003821B3" w:rsidP="00B200B7">
            <w:pPr>
              <w:pStyle w:val="afa"/>
              <w:ind w:firstLine="0"/>
              <w:jc w:val="center"/>
            </w:pPr>
            <w:r w:rsidRPr="003C3C85">
              <w:t>Сроки (этапы) реализации муниципальной программы</w:t>
            </w:r>
          </w:p>
        </w:tc>
        <w:tc>
          <w:tcPr>
            <w:tcW w:w="6379" w:type="dxa"/>
          </w:tcPr>
          <w:p w:rsidR="003821B3" w:rsidRPr="003C3C85" w:rsidRDefault="003821B3" w:rsidP="00B200B7">
            <w:pPr>
              <w:pStyle w:val="afa"/>
              <w:ind w:firstLine="0"/>
            </w:pPr>
            <w:r>
              <w:t>2018-2024</w:t>
            </w:r>
            <w:r w:rsidRPr="003C3C85">
              <w:t>годы</w:t>
            </w:r>
          </w:p>
        </w:tc>
      </w:tr>
      <w:tr w:rsidR="003821B3" w:rsidTr="00B200B7">
        <w:tc>
          <w:tcPr>
            <w:tcW w:w="3827" w:type="dxa"/>
          </w:tcPr>
          <w:p w:rsidR="003821B3" w:rsidRPr="003C3C85" w:rsidRDefault="003821B3" w:rsidP="00B200B7">
            <w:pPr>
              <w:pStyle w:val="afa"/>
              <w:ind w:firstLine="0"/>
              <w:jc w:val="center"/>
            </w:pPr>
            <w:r w:rsidRPr="003C3C85">
              <w:t>Объемы ассигнований муниципальной программы (по годам реализации и в разрезе источников финансирования)</w:t>
            </w:r>
          </w:p>
        </w:tc>
        <w:tc>
          <w:tcPr>
            <w:tcW w:w="6379" w:type="dxa"/>
          </w:tcPr>
          <w:p w:rsidR="003821B3" w:rsidRDefault="003821B3" w:rsidP="00B200B7">
            <w:pPr>
              <w:pStyle w:val="ConsPlusNonformat"/>
              <w:widowControl/>
              <w:jc w:val="both"/>
              <w:rPr>
                <w:rFonts w:ascii="Times New Roman" w:hAnsi="Times New Roman" w:cs="Times New Roman"/>
                <w:sz w:val="28"/>
                <w:szCs w:val="28"/>
              </w:rPr>
            </w:pPr>
            <w:r w:rsidRPr="00FA7C49">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муниципальной</w:t>
            </w:r>
            <w:r w:rsidRPr="00FA7C49">
              <w:rPr>
                <w:rFonts w:ascii="Times New Roman" w:hAnsi="Times New Roman" w:cs="Times New Roman"/>
                <w:sz w:val="28"/>
                <w:szCs w:val="28"/>
              </w:rPr>
              <w:t xml:space="preserve"> программы </w:t>
            </w:r>
            <w:r>
              <w:rPr>
                <w:rFonts w:ascii="Times New Roman" w:hAnsi="Times New Roman" w:cs="Times New Roman"/>
                <w:sz w:val="28"/>
                <w:szCs w:val="28"/>
              </w:rPr>
              <w:t xml:space="preserve">составляет </w:t>
            </w:r>
            <w:r w:rsidRPr="0096203B">
              <w:rPr>
                <w:rFonts w:ascii="Times New Roman" w:hAnsi="Times New Roman" w:cs="Times New Roman"/>
                <w:sz w:val="28"/>
                <w:szCs w:val="28"/>
              </w:rPr>
              <w:t>350112,6 тыс. руб. в т.ч.                     за счет средств районного</w:t>
            </w:r>
            <w:r>
              <w:rPr>
                <w:rFonts w:ascii="Times New Roman" w:hAnsi="Times New Roman" w:cs="Times New Roman"/>
                <w:sz w:val="28"/>
                <w:szCs w:val="28"/>
              </w:rPr>
              <w:t xml:space="preserve"> бюджета </w:t>
            </w:r>
            <w:r w:rsidRPr="00FA7C49">
              <w:rPr>
                <w:rFonts w:ascii="Times New Roman" w:hAnsi="Times New Roman" w:cs="Times New Roman"/>
                <w:sz w:val="28"/>
                <w:szCs w:val="28"/>
              </w:rPr>
              <w:t xml:space="preserve"> </w:t>
            </w:r>
            <w:r>
              <w:rPr>
                <w:rFonts w:ascii="Times New Roman" w:hAnsi="Times New Roman" w:cs="Times New Roman"/>
                <w:sz w:val="28"/>
                <w:szCs w:val="28"/>
              </w:rPr>
              <w:t xml:space="preserve">                           322179,3 </w:t>
            </w:r>
            <w:r w:rsidRPr="00FA7C49">
              <w:rPr>
                <w:rFonts w:ascii="Times New Roman" w:hAnsi="Times New Roman" w:cs="Times New Roman"/>
                <w:sz w:val="28"/>
                <w:szCs w:val="28"/>
              </w:rPr>
              <w:t>тыс. руб</w:t>
            </w:r>
            <w:r>
              <w:rPr>
                <w:rFonts w:ascii="Times New Roman" w:hAnsi="Times New Roman" w:cs="Times New Roman"/>
                <w:sz w:val="28"/>
                <w:szCs w:val="28"/>
              </w:rPr>
              <w:t>., за счет средств областного бюджета  27933,3тыс. руб.; в т. ч.:</w:t>
            </w:r>
          </w:p>
          <w:p w:rsidR="003821B3" w:rsidRDefault="003821B3" w:rsidP="00B200B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-2018году -  46382,0 тыс. руб. в т.ч.: за счет средств районного бюджета  43758,2 тыс. руб., за счет </w:t>
            </w:r>
            <w:r>
              <w:rPr>
                <w:rFonts w:ascii="Times New Roman" w:hAnsi="Times New Roman" w:cs="Times New Roman"/>
                <w:sz w:val="28"/>
                <w:szCs w:val="28"/>
              </w:rPr>
              <w:lastRenderedPageBreak/>
              <w:t>средств областного бюджета 2623,8 тыс. руб.;</w:t>
            </w:r>
          </w:p>
          <w:p w:rsidR="003821B3" w:rsidRDefault="003821B3" w:rsidP="00B200B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- 2019 году - 50352,4 тыс. руб. в т.ч.: за счет средств районного бюджета  44671,7 тыс. руб.,                    за счет средств областного бюджета                                3867,0 тыс.руб., за счет средств федерального бюджета- 1813,7 тыс.руб.;</w:t>
            </w:r>
          </w:p>
          <w:p w:rsidR="003821B3" w:rsidRDefault="003821B3" w:rsidP="00B200B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- 2020 году – 71720,9тыс. руб. в т.ч.: за счет средств районного бюджета  52149,1тыс. руб., </w:t>
            </w:r>
            <w:r w:rsidR="00A50871">
              <w:rPr>
                <w:rFonts w:ascii="Times New Roman" w:hAnsi="Times New Roman" w:cs="Times New Roman"/>
                <w:sz w:val="28"/>
                <w:szCs w:val="28"/>
              </w:rPr>
              <w:t xml:space="preserve">                     </w:t>
            </w:r>
            <w:r>
              <w:rPr>
                <w:rFonts w:ascii="Times New Roman" w:hAnsi="Times New Roman" w:cs="Times New Roman"/>
                <w:sz w:val="28"/>
                <w:szCs w:val="28"/>
              </w:rPr>
              <w:t>за счет средств областного бюджета 19571,8 тыс. руб.;</w:t>
            </w:r>
          </w:p>
          <w:p w:rsidR="003821B3" w:rsidRDefault="003821B3" w:rsidP="00B200B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- 2021 году - 45985,9 тыс. руб. в т.ч.: за счет средств районного бюджета  </w:t>
            </w:r>
            <w:r w:rsidRPr="004B4EFE">
              <w:rPr>
                <w:rFonts w:ascii="Times New Roman" w:hAnsi="Times New Roman" w:cs="Times New Roman"/>
                <w:sz w:val="28"/>
                <w:szCs w:val="28"/>
              </w:rPr>
              <w:t>45928,</w:t>
            </w:r>
            <w:r>
              <w:rPr>
                <w:rFonts w:ascii="Times New Roman" w:hAnsi="Times New Roman" w:cs="Times New Roman"/>
                <w:sz w:val="28"/>
                <w:szCs w:val="28"/>
              </w:rPr>
              <w:t>9тыс. руб.,                   за счет средств областного бюджета 0,0 тыс. руб.;</w:t>
            </w:r>
          </w:p>
          <w:p w:rsidR="003821B3" w:rsidRDefault="003821B3" w:rsidP="00B200B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- 2022 году - </w:t>
            </w:r>
            <w:r w:rsidRPr="004B4EFE">
              <w:rPr>
                <w:rFonts w:ascii="Times New Roman" w:hAnsi="Times New Roman" w:cs="Times New Roman"/>
                <w:sz w:val="28"/>
                <w:szCs w:val="28"/>
              </w:rPr>
              <w:t>45261,8</w:t>
            </w:r>
            <w:r>
              <w:rPr>
                <w:rFonts w:ascii="Times New Roman" w:hAnsi="Times New Roman" w:cs="Times New Roman"/>
                <w:sz w:val="28"/>
                <w:szCs w:val="28"/>
              </w:rPr>
              <w:t xml:space="preserve"> тыс. руб. в т.ч.: за счет средств районного </w:t>
            </w:r>
            <w:r w:rsidRPr="004B4EFE">
              <w:rPr>
                <w:rFonts w:ascii="Times New Roman" w:hAnsi="Times New Roman" w:cs="Times New Roman"/>
                <w:sz w:val="28"/>
                <w:szCs w:val="28"/>
              </w:rPr>
              <w:t>бюджета  45261,8тыс</w:t>
            </w:r>
            <w:r>
              <w:rPr>
                <w:rFonts w:ascii="Times New Roman" w:hAnsi="Times New Roman" w:cs="Times New Roman"/>
                <w:sz w:val="28"/>
                <w:szCs w:val="28"/>
              </w:rPr>
              <w:t>. руб.,                 за счет средств областного бюджета 0,0 тыс. руб.;</w:t>
            </w:r>
          </w:p>
          <w:p w:rsidR="003821B3" w:rsidRDefault="003821B3" w:rsidP="00B200B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- 2023 году - 45204,8 тыс. руб. в т.ч.: за счет средств районного бюджета  45204,8 тыс. руб.,                   за счет средств областного бюджета 0,0 тыс. руб.;</w:t>
            </w:r>
          </w:p>
          <w:p w:rsidR="003821B3" w:rsidRPr="003C3C85" w:rsidRDefault="003821B3" w:rsidP="00B200B7">
            <w:pPr>
              <w:pStyle w:val="afa"/>
              <w:ind w:firstLine="0"/>
            </w:pPr>
            <w:r>
              <w:t>- 2024 году - 45204,8тыс. руб. в т.ч.: за счет средств районного бюджета 45204,8 тыс. руб., за счет средств областного бюджета 0,0 тыс. руб.</w:t>
            </w:r>
          </w:p>
        </w:tc>
      </w:tr>
      <w:tr w:rsidR="003821B3" w:rsidRPr="00D35708" w:rsidTr="00B200B7">
        <w:tc>
          <w:tcPr>
            <w:tcW w:w="3827" w:type="dxa"/>
          </w:tcPr>
          <w:p w:rsidR="003821B3" w:rsidRPr="00CF4E92" w:rsidRDefault="003821B3" w:rsidP="00B200B7">
            <w:pPr>
              <w:pStyle w:val="afa"/>
              <w:ind w:firstLine="0"/>
              <w:jc w:val="center"/>
            </w:pPr>
            <w:r w:rsidRPr="00CF4E92">
              <w:lastRenderedPageBreak/>
              <w:t>Ожидаемые результаты реализации</w:t>
            </w:r>
          </w:p>
          <w:p w:rsidR="003821B3" w:rsidRPr="00CF4E92" w:rsidRDefault="003821B3" w:rsidP="00B200B7">
            <w:pPr>
              <w:pStyle w:val="afa"/>
              <w:ind w:firstLine="0"/>
              <w:jc w:val="center"/>
            </w:pPr>
            <w:r w:rsidRPr="00CF4E92">
              <w:t>муниципальной программы</w:t>
            </w:r>
          </w:p>
        </w:tc>
        <w:tc>
          <w:tcPr>
            <w:tcW w:w="6379" w:type="dxa"/>
          </w:tcPr>
          <w:p w:rsidR="003821B3" w:rsidRPr="00CF4E92" w:rsidRDefault="003821B3" w:rsidP="00B200B7">
            <w:pPr>
              <w:pStyle w:val="afa"/>
              <w:ind w:firstLine="0"/>
            </w:pPr>
            <w:r w:rsidRPr="00CF4E92">
              <w:t>-количество выданных справок по информационным запросам пользователей увеличится на 0,5%;</w:t>
            </w:r>
          </w:p>
          <w:p w:rsidR="003821B3" w:rsidRPr="00CF4E92" w:rsidRDefault="003821B3" w:rsidP="00B200B7">
            <w:pPr>
              <w:pStyle w:val="afa"/>
              <w:ind w:firstLine="0"/>
            </w:pPr>
            <w:r w:rsidRPr="00CF4E92">
              <w:t xml:space="preserve">-количество посещений библиотек увеличится </w:t>
            </w:r>
            <w:r>
              <w:t xml:space="preserve">                 </w:t>
            </w:r>
            <w:r w:rsidRPr="00CF4E92">
              <w:t>на 0,1%;</w:t>
            </w:r>
          </w:p>
          <w:p w:rsidR="003821B3" w:rsidRPr="00CF4E92" w:rsidRDefault="003821B3" w:rsidP="00B200B7">
            <w:pPr>
              <w:pStyle w:val="afa"/>
              <w:ind w:firstLine="0"/>
            </w:pPr>
            <w:r w:rsidRPr="00CF4E92">
              <w:t>-обращаемость книжного фонда увеличится на 1%;</w:t>
            </w:r>
          </w:p>
          <w:p w:rsidR="003821B3" w:rsidRPr="00CF4E92" w:rsidRDefault="003821B3" w:rsidP="00B200B7">
            <w:pPr>
              <w:pStyle w:val="afa"/>
              <w:ind w:firstLine="0"/>
            </w:pPr>
            <w:r w:rsidRPr="00CF4E92">
              <w:t>-количество человек, систематически занимающихся физкультурой и спортом ,увеличится на 2,2%;</w:t>
            </w:r>
          </w:p>
          <w:p w:rsidR="003821B3" w:rsidRPr="00CF4E92" w:rsidRDefault="003821B3" w:rsidP="00B200B7">
            <w:pPr>
              <w:pStyle w:val="afa"/>
              <w:ind w:firstLine="0"/>
            </w:pPr>
            <w:r w:rsidRPr="00CF4E92">
              <w:t>-количество предметов хранения увеличится</w:t>
            </w:r>
            <w:r>
              <w:t xml:space="preserve">                     </w:t>
            </w:r>
            <w:r w:rsidRPr="00CF4E92">
              <w:t xml:space="preserve"> на 1,4% ;</w:t>
            </w:r>
          </w:p>
          <w:p w:rsidR="003821B3" w:rsidRPr="00CF4E92" w:rsidRDefault="003821B3" w:rsidP="00B200B7">
            <w:pPr>
              <w:pStyle w:val="afa"/>
              <w:ind w:firstLine="0"/>
            </w:pPr>
            <w:r w:rsidRPr="00CF4E92">
              <w:t>-количество посетителей мероприятий увеличится на 1,1%;</w:t>
            </w:r>
          </w:p>
          <w:p w:rsidR="003821B3" w:rsidRPr="00CF4E92" w:rsidRDefault="003821B3" w:rsidP="00B200B7">
            <w:pPr>
              <w:pStyle w:val="afa"/>
              <w:ind w:firstLine="0"/>
            </w:pPr>
            <w:r w:rsidRPr="00CF4E92">
              <w:t xml:space="preserve">-число клубных формирований увеличится </w:t>
            </w:r>
            <w:r>
              <w:t xml:space="preserve">                        </w:t>
            </w:r>
            <w:r w:rsidRPr="00CF4E92">
              <w:t>на 2,6%;</w:t>
            </w:r>
          </w:p>
          <w:p w:rsidR="003821B3" w:rsidRPr="00CF4E92" w:rsidRDefault="003821B3" w:rsidP="00B200B7">
            <w:pPr>
              <w:pStyle w:val="afa"/>
              <w:ind w:firstLine="0"/>
            </w:pPr>
            <w:r w:rsidRPr="00CF4E92">
              <w:t>-количество принимаемых туристов и экскурсантов увеличится на 19%</w:t>
            </w:r>
          </w:p>
        </w:tc>
      </w:tr>
    </w:tbl>
    <w:p w:rsidR="003821B3" w:rsidRDefault="003821B3" w:rsidP="003821B3">
      <w:pPr>
        <w:pStyle w:val="afa"/>
        <w:rPr>
          <w:color w:val="C00000"/>
        </w:rPr>
      </w:pPr>
    </w:p>
    <w:p w:rsidR="003821B3" w:rsidRPr="00D35708" w:rsidRDefault="003821B3" w:rsidP="003821B3">
      <w:pPr>
        <w:pStyle w:val="afa"/>
        <w:rPr>
          <w:color w:val="C00000"/>
        </w:rPr>
      </w:pPr>
    </w:p>
    <w:p w:rsidR="003821B3" w:rsidRPr="0035729B" w:rsidRDefault="003821B3" w:rsidP="003821B3">
      <w:pPr>
        <w:pStyle w:val="afa"/>
        <w:spacing w:line="240" w:lineRule="auto"/>
        <w:ind w:firstLine="709"/>
        <w:jc w:val="center"/>
        <w:rPr>
          <w:color w:val="000000"/>
          <w:lang w:eastAsia="ru-RU"/>
        </w:rPr>
      </w:pPr>
      <w:r w:rsidRPr="0035729B">
        <w:rPr>
          <w:color w:val="000000"/>
          <w:lang w:eastAsia="ru-RU"/>
        </w:rPr>
        <w:lastRenderedPageBreak/>
        <w:t>Раздел 1. Общая характеристика социально-экономической сферы                    реализации муниципальной программы</w:t>
      </w:r>
    </w:p>
    <w:p w:rsidR="003821B3" w:rsidRPr="0035729B" w:rsidRDefault="003821B3" w:rsidP="003821B3">
      <w:pPr>
        <w:pStyle w:val="afa"/>
        <w:spacing w:line="240" w:lineRule="auto"/>
        <w:ind w:firstLine="709"/>
        <w:rPr>
          <w:color w:val="000000"/>
          <w:lang w:eastAsia="ru-RU"/>
        </w:rPr>
      </w:pPr>
    </w:p>
    <w:p w:rsidR="003821B3" w:rsidRPr="0035729B" w:rsidRDefault="003821B3" w:rsidP="003821B3">
      <w:pPr>
        <w:shd w:val="clear" w:color="auto" w:fill="FFFFFF"/>
        <w:autoSpaceDE w:val="0"/>
        <w:autoSpaceDN w:val="0"/>
        <w:adjustRightInd w:val="0"/>
        <w:ind w:firstLine="709"/>
        <w:jc w:val="both"/>
        <w:rPr>
          <w:color w:val="000000"/>
          <w:sz w:val="28"/>
          <w:szCs w:val="28"/>
        </w:rPr>
      </w:pPr>
      <w:r w:rsidRPr="0035729B">
        <w:rPr>
          <w:color w:val="000000"/>
          <w:sz w:val="28"/>
          <w:szCs w:val="28"/>
        </w:rPr>
        <w:t xml:space="preserve">Культурная политика эффективна, если она направлена на создание жизненно необходимых условий и продиктована современной ситуацией.  </w:t>
      </w:r>
      <w:r w:rsidRPr="0035729B">
        <w:rPr>
          <w:color w:val="000000"/>
          <w:sz w:val="28"/>
          <w:szCs w:val="28"/>
        </w:rPr>
        <w:br/>
        <w:t xml:space="preserve">Базовым ресурсом, на основе которого оказываются услуги в сфере культуры                          на территории района, являются учреждения клубного типа, библиотеки, краеведческий музей, учреждение дополнительного образования детей.                    На 1 января 2020 года в районе функционируют 6 учреждений культуры со статусом юридического лица, в том числе МКУК «Сычевская ЦКС», имеющие в своем составе 14 филиалов, МКУК «Сычевская ЦБС», в составе которой 19 поселенческих библиотек-филиалов, МКУ ДО «Сычевская детская школа искусств»,  </w:t>
      </w:r>
      <w:r>
        <w:rPr>
          <w:color w:val="000000"/>
          <w:sz w:val="28"/>
          <w:szCs w:val="28"/>
        </w:rPr>
        <w:t xml:space="preserve">                           </w:t>
      </w:r>
      <w:r w:rsidRPr="0035729B">
        <w:rPr>
          <w:color w:val="000000"/>
          <w:sz w:val="28"/>
          <w:szCs w:val="28"/>
        </w:rPr>
        <w:t xml:space="preserve">МКУК «Сычевский краеведческий музей», МКУ Сычевская спортивная школа. </w:t>
      </w:r>
    </w:p>
    <w:p w:rsidR="003821B3" w:rsidRPr="0035729B" w:rsidRDefault="003821B3" w:rsidP="003821B3">
      <w:pPr>
        <w:shd w:val="clear" w:color="auto" w:fill="FFFFFF"/>
        <w:tabs>
          <w:tab w:val="left" w:pos="10206"/>
        </w:tabs>
        <w:ind w:firstLine="709"/>
        <w:jc w:val="both"/>
        <w:rPr>
          <w:sz w:val="28"/>
          <w:szCs w:val="28"/>
        </w:rPr>
      </w:pPr>
      <w:r w:rsidRPr="0035729B">
        <w:rPr>
          <w:sz w:val="28"/>
          <w:szCs w:val="28"/>
        </w:rPr>
        <w:t xml:space="preserve">Работа учреждений культуры направлена на  </w:t>
      </w:r>
      <w:r w:rsidRPr="0035729B">
        <w:rPr>
          <w:iCs/>
          <w:sz w:val="28"/>
          <w:szCs w:val="28"/>
        </w:rPr>
        <w:t xml:space="preserve"> организацию досуга, развитию любительского творчества, проведении социально-культурных, просветительских и развлекательных мероприятий, по возрождению и развитию национальных традиций,</w:t>
      </w:r>
      <w:r w:rsidRPr="0035729B">
        <w:rPr>
          <w:sz w:val="28"/>
          <w:szCs w:val="28"/>
        </w:rPr>
        <w:t xml:space="preserve"> повышение культурно-эстетического и художественного уровня творческих коллективов, укрепление материально – технической базы учреждений,   Учреждения культуры вносят значительный вклад в формирование комфортной среды жизнедеятельности поселений района. Проводятся различные по форме мероприятия для  всех  возрастных групп населения.  Проводятся праздничные концерты к торжественным датам (День защитника Отечества, 8 марта, День Семьи, Любви и Верности, День матери, ко Дню России, День народного единства России, День пожилого человека, День конституции РФ, День героев Отечества, День работника культуры); районный фестиваль народного творчества имени Василисы Кожиной ; Праздник «У истока Днепра», посвященный  Дню крещения Руси; организация народных гуляний на Масленицу, День города, День села,  Акции («Бессмертный полк», «Белый ангел», «Надень русское»),   проведение детских и семейных игровых программ в городском парке (январь 2019 «Зимняя семейная спартакиада», «День спорта» август, детские игровые программы в городском парке в летний период (июнь-август), Троицкий праздник «Зелёные святки» в д. Дугино </w:t>
      </w:r>
      <w:r>
        <w:rPr>
          <w:sz w:val="28"/>
          <w:szCs w:val="28"/>
        </w:rPr>
        <w:t xml:space="preserve">                       </w:t>
      </w:r>
      <w:r w:rsidRPr="0035729B">
        <w:rPr>
          <w:sz w:val="28"/>
          <w:szCs w:val="28"/>
        </w:rPr>
        <w:t>в парке бывшего имения Паниных-Мещерских (16 мая), театрально-хореографический спектакль «Золушка» (январь), праздник, посвящённый Дню города Сычевка «С днём рождения, любимый город!» (июнь) и др.</w:t>
      </w:r>
    </w:p>
    <w:p w:rsidR="003821B3" w:rsidRPr="0035729B" w:rsidRDefault="003821B3" w:rsidP="003821B3">
      <w:pPr>
        <w:ind w:firstLine="709"/>
        <w:jc w:val="both"/>
        <w:rPr>
          <w:sz w:val="28"/>
          <w:szCs w:val="28"/>
        </w:rPr>
      </w:pPr>
      <w:r w:rsidRPr="0035729B">
        <w:rPr>
          <w:sz w:val="28"/>
          <w:szCs w:val="28"/>
        </w:rPr>
        <w:t>В 2019 году проведено  2987  мероприятий, которые посетило 70651  человек . На базе Домов культуры действует 114 клубных формирований, количество участников составляет 1107 человек  ; 2 самодеятельных коллектива носят высокое звание «народный» в них участников 32 , 1 коллектив имеет звание «Образцовый»- 13 человек. Творческие коллективы района являются активными участниками районных и областных мероприятий.</w:t>
      </w:r>
    </w:p>
    <w:p w:rsidR="003821B3" w:rsidRPr="0035729B" w:rsidRDefault="003821B3" w:rsidP="003821B3">
      <w:pPr>
        <w:ind w:firstLine="709"/>
        <w:jc w:val="both"/>
        <w:rPr>
          <w:color w:val="C00000"/>
          <w:sz w:val="28"/>
          <w:szCs w:val="28"/>
        </w:rPr>
      </w:pPr>
      <w:r w:rsidRPr="0035729B">
        <w:rPr>
          <w:color w:val="000000"/>
          <w:sz w:val="28"/>
          <w:szCs w:val="28"/>
        </w:rPr>
        <w:t xml:space="preserve">В 2019 году в рамках федерального партийного проекта «Культура малой Родины» («Местный Дом культуры») были произведены ремонтные работы Субботниковского СДК (1500500 руб.) – отремонтирована кровля здания и крыльцо, приобретены оконные блоки для 1 этажа, заменены 4 дверных блока. Осенью </w:t>
      </w:r>
      <w:r>
        <w:rPr>
          <w:color w:val="000000"/>
          <w:sz w:val="28"/>
          <w:szCs w:val="28"/>
        </w:rPr>
        <w:t xml:space="preserve">                     </w:t>
      </w:r>
      <w:r w:rsidRPr="0035729B">
        <w:rPr>
          <w:color w:val="000000"/>
          <w:sz w:val="28"/>
          <w:szCs w:val="28"/>
        </w:rPr>
        <w:lastRenderedPageBreak/>
        <w:t xml:space="preserve">2019 года из областного резервного фонда было выделено более 4 млн. рублей для укрепления материально-технической базы Районного Дома культуры. Был приобретён микроавтобус ФОРД ТРАНЗИТ, комплект сценического светового оборудования,  система климатического контроля, система видеонаблюдения, радиомикрофоны, портативные  акустические системы, хозинвентарь и оборудование, мебель, компьютерное оборудование. </w:t>
      </w:r>
    </w:p>
    <w:p w:rsidR="003821B3" w:rsidRPr="0035729B" w:rsidRDefault="003821B3" w:rsidP="003821B3">
      <w:pPr>
        <w:shd w:val="clear" w:color="auto" w:fill="FFFFFF"/>
        <w:ind w:firstLine="709"/>
        <w:jc w:val="both"/>
        <w:rPr>
          <w:color w:val="C00000"/>
          <w:sz w:val="28"/>
          <w:szCs w:val="28"/>
        </w:rPr>
      </w:pPr>
      <w:r w:rsidRPr="0035729B">
        <w:rPr>
          <w:sz w:val="28"/>
          <w:szCs w:val="28"/>
        </w:rPr>
        <w:t>Задача состоит в том, чтобы сохранить имеющуюся базу, сделать Дома культуры более привлекательными и востребованными,  чтобы  могли  предоставить полный спектр услуг, качество которых будет соответствовать современным стандартам.</w:t>
      </w:r>
    </w:p>
    <w:p w:rsidR="003821B3" w:rsidRPr="0035729B" w:rsidRDefault="003821B3" w:rsidP="003821B3">
      <w:pPr>
        <w:shd w:val="clear" w:color="auto" w:fill="FFFFFF"/>
        <w:ind w:firstLine="709"/>
        <w:jc w:val="both"/>
        <w:rPr>
          <w:sz w:val="28"/>
          <w:szCs w:val="28"/>
        </w:rPr>
      </w:pPr>
      <w:r w:rsidRPr="0035729B">
        <w:rPr>
          <w:sz w:val="28"/>
          <w:szCs w:val="28"/>
        </w:rPr>
        <w:t>Библиотечное обслуживание жителей Сычёвского района производится согласно административному  регламенту предоставления муниципальной услуги «</w:t>
      </w:r>
      <w:r w:rsidRPr="0035729B">
        <w:rPr>
          <w:bCs/>
          <w:sz w:val="28"/>
          <w:szCs w:val="28"/>
        </w:rPr>
        <w:t>Библиотечное, библиографическое и информационное обслуживание пользователей</w:t>
      </w:r>
      <w:r w:rsidRPr="0035729B">
        <w:rPr>
          <w:sz w:val="28"/>
          <w:szCs w:val="28"/>
        </w:rPr>
        <w:t xml:space="preserve">». Охват населения услугами библиотек составляет 77%, с годами этот показатель имеет тенденцию к увеличению. </w:t>
      </w:r>
    </w:p>
    <w:p w:rsidR="003821B3" w:rsidRPr="0035729B" w:rsidRDefault="003821B3" w:rsidP="003821B3">
      <w:pPr>
        <w:shd w:val="clear" w:color="auto" w:fill="FFFFFF"/>
        <w:ind w:firstLine="709"/>
        <w:jc w:val="both"/>
        <w:rPr>
          <w:sz w:val="28"/>
          <w:szCs w:val="28"/>
        </w:rPr>
      </w:pPr>
      <w:r w:rsidRPr="0035729B">
        <w:rPr>
          <w:sz w:val="28"/>
          <w:szCs w:val="28"/>
        </w:rPr>
        <w:t xml:space="preserve">Задача состоит в том, чтобы сохранить имеющуюся базу, сделать библиотеки более привлекательными и востребованными,  чтобы  библиотечные услуги  </w:t>
      </w:r>
      <w:r>
        <w:rPr>
          <w:sz w:val="28"/>
          <w:szCs w:val="28"/>
        </w:rPr>
        <w:t xml:space="preserve">                      </w:t>
      </w:r>
      <w:r w:rsidRPr="0035729B">
        <w:rPr>
          <w:sz w:val="28"/>
          <w:szCs w:val="28"/>
        </w:rPr>
        <w:t xml:space="preserve"> по своим качествам стали на порядок выше и соответствовали современным стандартам.</w:t>
      </w:r>
    </w:p>
    <w:p w:rsidR="003821B3" w:rsidRPr="0035729B" w:rsidRDefault="003821B3" w:rsidP="003821B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5729B">
        <w:rPr>
          <w:sz w:val="28"/>
          <w:szCs w:val="28"/>
        </w:rPr>
        <w:t xml:space="preserve">Все показатели деятельности библиотечной системы, запланированные </w:t>
      </w:r>
      <w:r>
        <w:rPr>
          <w:sz w:val="28"/>
          <w:szCs w:val="28"/>
        </w:rPr>
        <w:t xml:space="preserve">                        </w:t>
      </w:r>
      <w:r w:rsidRPr="0035729B">
        <w:rPr>
          <w:sz w:val="28"/>
          <w:szCs w:val="28"/>
        </w:rPr>
        <w:t xml:space="preserve">в муниципальном задании, были выполнены. </w:t>
      </w:r>
    </w:p>
    <w:p w:rsidR="003821B3" w:rsidRPr="0035729B" w:rsidRDefault="003821B3" w:rsidP="003821B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5729B">
        <w:rPr>
          <w:sz w:val="28"/>
          <w:szCs w:val="28"/>
        </w:rPr>
        <w:t xml:space="preserve"> Остается актуальной проблема капитального ремонта зданий и помещений библиотек, изношенность которых составляет около 59%. Библиотечный фонд почти не обновляется, пополнение фонда производится за счет поступления от даров читателей. </w:t>
      </w:r>
    </w:p>
    <w:p w:rsidR="003821B3" w:rsidRPr="0035729B" w:rsidRDefault="003821B3" w:rsidP="003821B3">
      <w:pPr>
        <w:pStyle w:val="Default"/>
        <w:rPr>
          <w:color w:val="auto"/>
          <w:sz w:val="28"/>
          <w:szCs w:val="28"/>
        </w:rPr>
      </w:pPr>
      <w:r w:rsidRPr="0035729B">
        <w:rPr>
          <w:color w:val="auto"/>
          <w:sz w:val="28"/>
          <w:szCs w:val="28"/>
        </w:rPr>
        <w:t>Тематические направления работы с читателями: формирование толерантности, историко-патриотическое, правовое, экологическое, краеведческое, здоровый образ жизни, художественное и эстетическое воспитание. Ежегодно проходят районная краеведческая конференция, фестиваль любительского кино «Взгляд», библиотечная акция «Библионочь». При центральной библиотеке действует литературное объединение «Вазуза», члены которого активно участ</w:t>
      </w:r>
      <w:r>
        <w:rPr>
          <w:color w:val="auto"/>
          <w:sz w:val="28"/>
          <w:szCs w:val="28"/>
        </w:rPr>
        <w:t>вуют в культурной жизни района.</w:t>
      </w:r>
    </w:p>
    <w:p w:rsidR="003821B3" w:rsidRPr="0035729B" w:rsidRDefault="003821B3" w:rsidP="003821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5"/>
          <w:sz w:val="28"/>
          <w:szCs w:val="28"/>
          <w:lang w:eastAsia="en-US"/>
        </w:rPr>
      </w:pPr>
      <w:r w:rsidRPr="0035729B">
        <w:rPr>
          <w:sz w:val="28"/>
          <w:szCs w:val="28"/>
        </w:rPr>
        <w:t xml:space="preserve"> </w:t>
      </w:r>
      <w:r w:rsidRPr="0035729B">
        <w:rPr>
          <w:bCs/>
          <w:spacing w:val="5"/>
          <w:sz w:val="28"/>
          <w:szCs w:val="28"/>
          <w:lang w:eastAsia="en-US"/>
        </w:rPr>
        <w:t>МКУК «Сычевский краеведческий музей» осуществляет  комплектование, учет и хранение музейных предметов, формирование электронной базы данных музейного фонда, экспозиционно-выставочную, экскурсионную, лекционно-консультационную, образовательную, туристскую деятельность. Выпускает сувениры, ре</w:t>
      </w:r>
      <w:r>
        <w:rPr>
          <w:bCs/>
          <w:spacing w:val="5"/>
          <w:sz w:val="28"/>
          <w:szCs w:val="28"/>
          <w:lang w:eastAsia="en-US"/>
        </w:rPr>
        <w:t>кламно-информационную продукцию</w:t>
      </w:r>
      <w:r w:rsidRPr="0035729B">
        <w:rPr>
          <w:bCs/>
          <w:spacing w:val="5"/>
          <w:sz w:val="28"/>
          <w:szCs w:val="28"/>
          <w:lang w:eastAsia="en-US"/>
        </w:rPr>
        <w:t xml:space="preserve">. </w:t>
      </w:r>
    </w:p>
    <w:p w:rsidR="003821B3" w:rsidRPr="0035729B" w:rsidRDefault="003821B3" w:rsidP="0038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pacing w:val="5"/>
          <w:sz w:val="28"/>
          <w:szCs w:val="28"/>
          <w:lang w:eastAsia="en-US"/>
        </w:rPr>
      </w:pPr>
      <w:r w:rsidRPr="0035729B">
        <w:rPr>
          <w:sz w:val="28"/>
          <w:szCs w:val="28"/>
          <w:lang w:eastAsia="en-US"/>
        </w:rPr>
        <w:t xml:space="preserve">Проведение своевременного ремонта крыши музея, замены винтовой опасной лестницы, ремонта помещений музея, оборудование пандусов, благоустройство территории, обновление, расширение, пополнение экспозиций делает музей привлекательным для посещений широких слоев населения. </w:t>
      </w:r>
    </w:p>
    <w:p w:rsidR="003821B3" w:rsidRPr="0035729B" w:rsidRDefault="003821B3" w:rsidP="0038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5729B">
        <w:rPr>
          <w:sz w:val="28"/>
          <w:szCs w:val="28"/>
        </w:rPr>
        <w:t>Значимость развития туризма для Сычевского района определяется богатейшим историко-культурным наследием, местонахождением истока великой славянской реки Днепр, Вазузского водохранилища, географической близостью</w:t>
      </w:r>
      <w:r>
        <w:rPr>
          <w:sz w:val="28"/>
          <w:szCs w:val="28"/>
        </w:rPr>
        <w:t xml:space="preserve">                    </w:t>
      </w:r>
      <w:r w:rsidRPr="0035729B">
        <w:rPr>
          <w:sz w:val="28"/>
          <w:szCs w:val="28"/>
        </w:rPr>
        <w:t xml:space="preserve"> </w:t>
      </w:r>
      <w:r w:rsidRPr="0035729B">
        <w:rPr>
          <w:sz w:val="28"/>
          <w:szCs w:val="28"/>
        </w:rPr>
        <w:lastRenderedPageBreak/>
        <w:t xml:space="preserve">к столице, транспортной доступностью. Сычёвский район является перспективным для самых разных видов туризма: культурно–познавательного, делового, событийного, образовательного, спортивного, экологического,  паломнического. </w:t>
      </w:r>
    </w:p>
    <w:p w:rsidR="003821B3" w:rsidRPr="0035729B" w:rsidRDefault="003821B3" w:rsidP="0038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C00000"/>
          <w:sz w:val="28"/>
          <w:szCs w:val="28"/>
        </w:rPr>
      </w:pPr>
      <w:r w:rsidRPr="0035729B">
        <w:rPr>
          <w:sz w:val="28"/>
          <w:szCs w:val="28"/>
        </w:rPr>
        <w:t>Основной проблемой в развитии туристской сферы является ограниченные возможностей гостиничной, инженерной, коммуникационной и дорожно–транспортной инфраструктуры. Развитие туризма в районе позволит не только сохранить имеющийся богатый культурный и исторический потенциал, но и использовать его в будущем как источник пополнения бюджета района.</w:t>
      </w:r>
      <w:r w:rsidRPr="0035729B">
        <w:rPr>
          <w:color w:val="C00000"/>
          <w:sz w:val="28"/>
          <w:szCs w:val="28"/>
        </w:rPr>
        <w:t xml:space="preserve">      </w:t>
      </w:r>
    </w:p>
    <w:p w:rsidR="003821B3" w:rsidRPr="0035729B" w:rsidRDefault="003821B3" w:rsidP="003821B3">
      <w:pPr>
        <w:pStyle w:val="afa"/>
        <w:spacing w:line="240" w:lineRule="auto"/>
        <w:ind w:firstLine="709"/>
        <w:rPr>
          <w:iCs/>
        </w:rPr>
      </w:pPr>
      <w:r w:rsidRPr="0035729B">
        <w:t>Основными приоритетными направлениями  Сычевской спортивной школы являются:</w:t>
      </w:r>
    </w:p>
    <w:p w:rsidR="003821B3" w:rsidRPr="0035729B" w:rsidRDefault="003821B3" w:rsidP="003821B3">
      <w:pPr>
        <w:pStyle w:val="afa"/>
        <w:spacing w:line="240" w:lineRule="auto"/>
        <w:ind w:firstLine="709"/>
        <w:rPr>
          <w:spacing w:val="-1"/>
        </w:rPr>
      </w:pPr>
      <w:r w:rsidRPr="0035729B">
        <w:rPr>
          <w:spacing w:val="3"/>
        </w:rPr>
        <w:t>- разработка, утверждение и реализация программ спортивной подготовки по видам спорта на этапах подготовки в порядке, установленном законодательством Российской Федерации;</w:t>
      </w:r>
    </w:p>
    <w:p w:rsidR="003821B3" w:rsidRPr="0035729B" w:rsidRDefault="003821B3" w:rsidP="003821B3">
      <w:pPr>
        <w:pStyle w:val="afa"/>
        <w:spacing w:line="240" w:lineRule="auto"/>
        <w:ind w:firstLine="709"/>
        <w:rPr>
          <w:spacing w:val="-1"/>
        </w:rPr>
      </w:pPr>
      <w:r w:rsidRPr="0035729B">
        <w:rPr>
          <w:spacing w:val="-1"/>
        </w:rPr>
        <w:t>- организация и проведение тренировочных мероприятий на основе разработанных в соответствии с требованиями федеральных стандартов спортивной подготовки программ спортивной подготовки;</w:t>
      </w:r>
    </w:p>
    <w:p w:rsidR="003821B3" w:rsidRPr="0035729B" w:rsidRDefault="003821B3" w:rsidP="003821B3">
      <w:pPr>
        <w:pStyle w:val="afa"/>
        <w:spacing w:line="240" w:lineRule="auto"/>
        <w:ind w:firstLine="709"/>
        <w:rPr>
          <w:spacing w:val="-1"/>
        </w:rPr>
      </w:pPr>
      <w:r w:rsidRPr="0035729B">
        <w:rPr>
          <w:spacing w:val="-1"/>
        </w:rPr>
        <w:t>- организация и проведение официальных спортивных мероприятий и соревнований согласно календарному плану спортивных и физкультурных мероприятий Учреждения;</w:t>
      </w:r>
    </w:p>
    <w:p w:rsidR="003821B3" w:rsidRPr="0035729B" w:rsidRDefault="003821B3" w:rsidP="003821B3">
      <w:pPr>
        <w:pStyle w:val="afa"/>
        <w:spacing w:line="240" w:lineRule="auto"/>
        <w:ind w:firstLine="709"/>
        <w:rPr>
          <w:spacing w:val="-1"/>
        </w:rPr>
      </w:pPr>
      <w:r w:rsidRPr="0035729B">
        <w:rPr>
          <w:spacing w:val="-1"/>
        </w:rPr>
        <w:t>- обеспечение участия спортсменов в официальных спортивных мероприятиях различного уровня.</w:t>
      </w:r>
    </w:p>
    <w:p w:rsidR="003821B3" w:rsidRPr="0035729B" w:rsidRDefault="003821B3" w:rsidP="003821B3">
      <w:pPr>
        <w:pStyle w:val="afa"/>
        <w:spacing w:line="240" w:lineRule="auto"/>
        <w:ind w:firstLine="709"/>
        <w:rPr>
          <w:lang w:eastAsia="ru-RU"/>
        </w:rPr>
      </w:pPr>
      <w:r w:rsidRPr="0035729B">
        <w:rPr>
          <w:lang w:eastAsia="ru-RU"/>
        </w:rPr>
        <w:t xml:space="preserve">В МКУ Сычевская СШ  культивируются 8 видов спорта: волейбол, баскетбол, футбол, настольный теннис, рукопашный бой, спортивный туризм, лыжные гонки, что позволяет  достаточно широко удовлетворять  интересы и потребности детей и добиться массового привлечения их к тренировочному процессу. </w:t>
      </w:r>
    </w:p>
    <w:p w:rsidR="003821B3" w:rsidRPr="0035729B" w:rsidRDefault="003821B3" w:rsidP="003821B3">
      <w:pPr>
        <w:pStyle w:val="afa"/>
        <w:spacing w:line="240" w:lineRule="auto"/>
        <w:ind w:firstLine="709"/>
      </w:pPr>
      <w:r w:rsidRPr="0035729B">
        <w:t xml:space="preserve">Спортивно-массовая работа в районе ведётся спортивной школой совместно </w:t>
      </w:r>
      <w:r>
        <w:t xml:space="preserve">                  </w:t>
      </w:r>
      <w:r w:rsidRPr="0035729B">
        <w:t>с отделом по образованию Администрации МО «Сычевский район» Смоленской области.</w:t>
      </w:r>
    </w:p>
    <w:p w:rsidR="003821B3" w:rsidRPr="0035729B" w:rsidRDefault="003821B3" w:rsidP="003821B3">
      <w:pPr>
        <w:pStyle w:val="afa"/>
        <w:spacing w:line="240" w:lineRule="auto"/>
        <w:ind w:firstLine="709"/>
      </w:pPr>
      <w:r w:rsidRPr="0035729B">
        <w:t>Основной формой  спортивно–массовой работы со  школами района является Спартакиада учащихся общеобразовательных учреждений. В неё входят соревнования по лыжным гонкам, легкоатлетическому кроссу, настольному теннису,  пионерболу, волейболу,  русским шашкам, Президентским состязаниям.</w:t>
      </w:r>
    </w:p>
    <w:p w:rsidR="003821B3" w:rsidRPr="0035729B" w:rsidRDefault="003821B3" w:rsidP="003821B3">
      <w:pPr>
        <w:pStyle w:val="afa"/>
        <w:spacing w:line="240" w:lineRule="auto"/>
        <w:ind w:firstLine="709"/>
      </w:pPr>
      <w:r w:rsidRPr="0035729B">
        <w:t>В Спартакиаде принимают участие 95% школ района. В 2017-2018уч.году приняло участие 409 спортсменов, в 2018-2019уч.году 402 спортсменов, что говорит о стабильности выступления школьных команд.</w:t>
      </w:r>
    </w:p>
    <w:p w:rsidR="003821B3" w:rsidRPr="0035729B" w:rsidRDefault="003821B3" w:rsidP="003821B3">
      <w:pPr>
        <w:pStyle w:val="afa"/>
        <w:spacing w:line="240" w:lineRule="auto"/>
        <w:ind w:firstLine="709"/>
      </w:pPr>
      <w:r w:rsidRPr="0035729B">
        <w:t>Итогом работы данной Спартакиады является комплектование сборных команд района для выступления в областных соревнованиях.</w:t>
      </w:r>
    </w:p>
    <w:p w:rsidR="003821B3" w:rsidRPr="0035729B" w:rsidRDefault="003821B3" w:rsidP="003821B3">
      <w:pPr>
        <w:pStyle w:val="afa"/>
        <w:spacing w:line="240" w:lineRule="auto"/>
        <w:ind w:firstLine="709"/>
      </w:pPr>
      <w:r w:rsidRPr="0035729B">
        <w:t>В 2019 году сборные команды района выступили в 30 межмуниципальных, региональных и всероссийских соревнованиях.</w:t>
      </w:r>
    </w:p>
    <w:p w:rsidR="003821B3" w:rsidRPr="0035729B" w:rsidRDefault="003821B3" w:rsidP="003821B3">
      <w:pPr>
        <w:pStyle w:val="afa"/>
        <w:spacing w:line="240" w:lineRule="auto"/>
        <w:ind w:firstLine="709"/>
      </w:pPr>
      <w:r w:rsidRPr="0035729B">
        <w:rPr>
          <w:rStyle w:val="af6"/>
          <w:b w:val="0"/>
          <w:color w:val="000000"/>
        </w:rPr>
        <w:t>06 апреля 2019г. шахматисты района приняли участие в Открытом турнире посвященном Дню Космонавтики г. Гагарин. По итогам турнира команда Сычевского района заняла 2 место.</w:t>
      </w:r>
      <w:r w:rsidRPr="0035729B">
        <w:rPr>
          <w:spacing w:val="8"/>
        </w:rPr>
        <w:t>10 мая в г. Вязьма команда Сычевского района приняла участие в соревнованиях в Угре за «Кубок Победы» по волейболу «Микс» и заняли 2 место.</w:t>
      </w:r>
      <w:r w:rsidRPr="0035729B">
        <w:t xml:space="preserve">25 мая 2019 года в городе Волоколамске прошел </w:t>
      </w:r>
      <w:r w:rsidRPr="0035729B">
        <w:lastRenderedPageBreak/>
        <w:t>открытый турнир по правилам профессионального боевого самбо "Победа" Волоколамский рубеж, посвященный 74 годовщине победы в Великой отечественной войне. В нём приняли участие 4 команды: команда из Волоколамска, команда из Видное, команда из Тверской области и команда из Сычевского  района. По результатам сложных и упорных поединков, наши сычевские ребята, воспитанники спортивного клуба «Альфа» показали себя на отлично.</w:t>
      </w:r>
      <w:r>
        <w:t xml:space="preserve"> </w:t>
      </w:r>
      <w:r w:rsidRPr="0035729B">
        <w:t>В результате по итогам турнира командные места определились следующим образом:</w:t>
      </w:r>
    </w:p>
    <w:p w:rsidR="003821B3" w:rsidRPr="0035729B" w:rsidRDefault="003821B3" w:rsidP="003821B3">
      <w:pPr>
        <w:pStyle w:val="afa"/>
        <w:spacing w:line="240" w:lineRule="auto"/>
        <w:ind w:firstLine="709"/>
      </w:pPr>
      <w:r w:rsidRPr="0035729B">
        <w:t>1 место СК «АЛЬФА» г. Сычевка Смоленская область;</w:t>
      </w:r>
    </w:p>
    <w:p w:rsidR="003821B3" w:rsidRPr="0035729B" w:rsidRDefault="003821B3" w:rsidP="003821B3">
      <w:pPr>
        <w:pStyle w:val="afa"/>
        <w:spacing w:line="240" w:lineRule="auto"/>
        <w:ind w:firstLine="709"/>
      </w:pPr>
      <w:r w:rsidRPr="0035729B">
        <w:t xml:space="preserve">9 ноября 2019 года состоялось Первенство федерации боевого самбо </w:t>
      </w:r>
      <w:r>
        <w:t xml:space="preserve">                              </w:t>
      </w:r>
      <w:r w:rsidRPr="0035729B">
        <w:t>по боевому самбо среди юношей. Первое место занял учащийся Сычевской школы Таштамиров Ахъят (весовая категория</w:t>
      </w:r>
      <w:r>
        <w:t xml:space="preserve"> </w:t>
      </w:r>
      <w:r w:rsidRPr="0035729B">
        <w:t xml:space="preserve">- до 33 кг; возрастная категория </w:t>
      </w:r>
      <w:r>
        <w:t xml:space="preserve">                              </w:t>
      </w:r>
      <w:r w:rsidRPr="0035729B">
        <w:t xml:space="preserve">2006-2007 гг.) </w:t>
      </w:r>
    </w:p>
    <w:p w:rsidR="003821B3" w:rsidRPr="0035729B" w:rsidRDefault="003821B3" w:rsidP="003821B3">
      <w:pPr>
        <w:pStyle w:val="afa"/>
        <w:spacing w:line="240" w:lineRule="auto"/>
        <w:ind w:firstLine="709"/>
      </w:pPr>
      <w:r w:rsidRPr="0035729B">
        <w:t xml:space="preserve">1 декабря 2019 года в городе Твери на базе ФОКа имени Султана Ахмерова состоялся 5-й фестиваль боевых искусств «Кубок святого благоверного князя Михаила Тверского» среди православных патриотических клубов и других патриотических организаций, в котором приняли участие команды из Москвы и Московской области, из Санкт-Петербурга, из Смоленска и Смоленской области </w:t>
      </w:r>
      <w:r>
        <w:t xml:space="preserve">                       </w:t>
      </w:r>
      <w:r w:rsidRPr="0035729B">
        <w:t xml:space="preserve">и 7 клубов из Твери и Тверской области. На фестивале было 14 команд более </w:t>
      </w:r>
      <w:r>
        <w:t xml:space="preserve">                     </w:t>
      </w:r>
      <w:r w:rsidRPr="0035729B">
        <w:t>200 человек. Команда  «Альфа» снова показала себя с хорошей стороны. Ребята заняли 2 командное место.</w:t>
      </w:r>
    </w:p>
    <w:p w:rsidR="003821B3" w:rsidRPr="0035729B" w:rsidRDefault="003821B3" w:rsidP="003821B3">
      <w:pPr>
        <w:pStyle w:val="afa"/>
        <w:spacing w:line="240" w:lineRule="auto"/>
        <w:ind w:firstLine="709"/>
      </w:pPr>
      <w:r w:rsidRPr="0035729B">
        <w:t>В 2019 году для укрепления материально-технической базы Сычевской спортивной школы были выделены средства на приобретение: мебели, компьютерного оборудования, видеонаблюдения, спортивной формы и  спортивного инвентаря.</w:t>
      </w:r>
    </w:p>
    <w:p w:rsidR="003821B3" w:rsidRPr="0035729B" w:rsidRDefault="003821B3" w:rsidP="003821B3">
      <w:pPr>
        <w:pStyle w:val="afa"/>
        <w:spacing w:line="240" w:lineRule="auto"/>
        <w:ind w:firstLine="709"/>
      </w:pPr>
      <w:r w:rsidRPr="0035729B">
        <w:t xml:space="preserve">Не смотря на то, что  в 2019 году наблюдалась тенденция к увеличению спортивных мероприятий и занятие призовых мест нашими командами, количество населения, принимающих участие в ВФСК ГТО, снизилось. </w:t>
      </w:r>
    </w:p>
    <w:p w:rsidR="003821B3" w:rsidRPr="0035729B" w:rsidRDefault="003821B3" w:rsidP="003821B3">
      <w:pPr>
        <w:pStyle w:val="afa"/>
        <w:spacing w:line="240" w:lineRule="auto"/>
        <w:ind w:firstLine="709"/>
      </w:pPr>
      <w:r w:rsidRPr="0035729B">
        <w:t>Это было обусловлено тем, что  не были проведены мероприятия по ознакомлению и привлечению населения к выполнению норм ГТО.</w:t>
      </w:r>
    </w:p>
    <w:p w:rsidR="003821B3" w:rsidRPr="0035729B" w:rsidRDefault="003821B3" w:rsidP="003821B3">
      <w:pPr>
        <w:pStyle w:val="afa"/>
        <w:spacing w:line="240" w:lineRule="auto"/>
        <w:ind w:firstLine="709"/>
      </w:pPr>
      <w:r w:rsidRPr="0035729B">
        <w:t>Остается актуальной проблема капитального ремонта здания Сычевской спортивной школы, изношенность которой составляет около 90%.</w:t>
      </w:r>
    </w:p>
    <w:p w:rsidR="003821B3" w:rsidRPr="0035729B" w:rsidRDefault="003821B3" w:rsidP="003821B3">
      <w:pPr>
        <w:pStyle w:val="afa"/>
        <w:spacing w:line="240" w:lineRule="auto"/>
        <w:ind w:firstLine="709"/>
      </w:pPr>
      <w:r w:rsidRPr="0035729B">
        <w:t xml:space="preserve">Для МКУ ДО «Сычевская ДШИ» в 2018 году разработан план </w:t>
      </w:r>
      <w:r>
        <w:t xml:space="preserve">                                         </w:t>
      </w:r>
      <w:r w:rsidRPr="0035729B">
        <w:t xml:space="preserve">по перспективному развитию детских школ искусств по видам искусств </w:t>
      </w:r>
      <w:r>
        <w:t xml:space="preserve">                                    </w:t>
      </w:r>
      <w:r w:rsidRPr="0035729B">
        <w:t>на 2018-2022 годы в целях сохранения и дальнейшего развития отечественной системы художественного образования. Сычевская ДШИ позиционируется как центр художественного образования и просветительства. Сычевская ДШИ развивается как первый уровень трехуровневой системы художественного образования (ДШИ - училище - творческий вуз) посредством методического и творческого взаимодействия с профессиональными образовательными организациями и образовательными организациями высшего образования отрасли культуры с целью повышения качества подготовки профессиональных кадров</w:t>
      </w:r>
      <w:r>
        <w:t xml:space="preserve">                     </w:t>
      </w:r>
      <w:r w:rsidRPr="0035729B">
        <w:t xml:space="preserve"> для отрасли культуры.</w:t>
      </w:r>
    </w:p>
    <w:p w:rsidR="003821B3" w:rsidRPr="0035729B" w:rsidRDefault="003821B3" w:rsidP="003821B3">
      <w:pPr>
        <w:pStyle w:val="afa"/>
        <w:spacing w:line="240" w:lineRule="auto"/>
        <w:ind w:firstLine="709"/>
        <w:rPr>
          <w:rStyle w:val="af7"/>
          <w:i w:val="0"/>
        </w:rPr>
      </w:pPr>
      <w:r w:rsidRPr="0035729B">
        <w:t xml:space="preserve">Детская школа искусств сохраняет и развивает отечественные традиции </w:t>
      </w:r>
      <w:r>
        <w:t xml:space="preserve">                     </w:t>
      </w:r>
      <w:r w:rsidRPr="0035729B">
        <w:t xml:space="preserve">по выявлению и обучению одаренных детей по предпрофессиональным </w:t>
      </w:r>
      <w:r w:rsidRPr="0035729B">
        <w:lastRenderedPageBreak/>
        <w:t xml:space="preserve">образовательным программам в области искусств и создание условий для их дальнейшего профессионального становления. В Сычевской ДШИ на начало </w:t>
      </w:r>
      <w:r>
        <w:t xml:space="preserve">                         </w:t>
      </w:r>
      <w:r w:rsidRPr="0035729B">
        <w:t xml:space="preserve">2019 года было 427 обучающихся на конец 2019 года 467 обучающихся по разным видам предпрофессиональных и общеразвивающих программ. </w:t>
      </w:r>
      <w:r w:rsidRPr="0035729B">
        <w:rPr>
          <w:rStyle w:val="af7"/>
          <w:i w:val="0"/>
        </w:rPr>
        <w:t>Обучающиеся участвуют в различных конкурсах и выставках местного, областного и регионального уровня. Постоянно повышается кадровый потенциал работников ДШИ.</w:t>
      </w:r>
    </w:p>
    <w:p w:rsidR="003821B3" w:rsidRPr="0035729B" w:rsidRDefault="003821B3" w:rsidP="003821B3">
      <w:pPr>
        <w:pStyle w:val="afa"/>
        <w:spacing w:line="240" w:lineRule="auto"/>
        <w:ind w:firstLine="709"/>
        <w:rPr>
          <w:rStyle w:val="af7"/>
          <w:i w:val="0"/>
        </w:rPr>
      </w:pPr>
      <w:r w:rsidRPr="0035729B">
        <w:rPr>
          <w:rStyle w:val="af7"/>
          <w:i w:val="0"/>
        </w:rPr>
        <w:t>В 2019 году В Сычевской ДШИ произвели модернизацию материально-технической базы ДШИ. Были приобретены: музыкальные инструменты (акустические пианино, электронные пианино, баяны, аккордеон, скрипка акустическая, скрипка электронная, гитары, бубны, маракасы), мебель (парты, стулья ученические, стулья для зрительного зала, шкафы, стеллажи, столы, банкетки), компьютерное оборудование (ноутбуки, экраны, интерактивная панель), оборудование для художественного класса (мольберты, гипсовые головы, парты, стулья, стеллажи), оборудование и мебель для актового зала и отделения «Хореографии» (установка новой современной зеркальной конструкции, приобретение сценических костюмов, туфлей, гримерных столиков, и мн.др.), а также была закуплена учебная литература и произведена установка видеонаблюдения в школе искусств.</w:t>
      </w:r>
    </w:p>
    <w:p w:rsidR="003821B3" w:rsidRPr="0035729B" w:rsidRDefault="003821B3" w:rsidP="003821B3">
      <w:pPr>
        <w:pStyle w:val="af3"/>
        <w:spacing w:before="0" w:beforeAutospacing="0" w:after="0" w:afterAutospacing="0"/>
        <w:ind w:firstLine="709"/>
        <w:jc w:val="both"/>
        <w:rPr>
          <w:color w:val="000000"/>
          <w:sz w:val="28"/>
          <w:szCs w:val="28"/>
        </w:rPr>
      </w:pPr>
      <w:r w:rsidRPr="0035729B">
        <w:rPr>
          <w:color w:val="000000"/>
          <w:sz w:val="28"/>
          <w:szCs w:val="28"/>
        </w:rPr>
        <w:t xml:space="preserve">Благодаря обновлению материальной базы качество обучения и уровень дополнительного образования значительно повысится. Условия обучения в школе станут более комфортными, что увеличит количество детей, желающих обучаться </w:t>
      </w:r>
      <w:r>
        <w:rPr>
          <w:color w:val="000000"/>
          <w:sz w:val="28"/>
          <w:szCs w:val="28"/>
        </w:rPr>
        <w:t xml:space="preserve">                  </w:t>
      </w:r>
      <w:r w:rsidRPr="0035729B">
        <w:rPr>
          <w:color w:val="000000"/>
          <w:sz w:val="28"/>
          <w:szCs w:val="28"/>
        </w:rPr>
        <w:t>в школе искусств.</w:t>
      </w:r>
    </w:p>
    <w:p w:rsidR="003821B3" w:rsidRPr="0035729B" w:rsidRDefault="003821B3" w:rsidP="003821B3">
      <w:pPr>
        <w:pStyle w:val="af3"/>
        <w:spacing w:before="0" w:beforeAutospacing="0" w:after="0" w:afterAutospacing="0"/>
        <w:ind w:firstLine="709"/>
        <w:jc w:val="both"/>
        <w:rPr>
          <w:color w:val="000000"/>
          <w:sz w:val="28"/>
          <w:szCs w:val="28"/>
        </w:rPr>
      </w:pPr>
      <w:r w:rsidRPr="0035729B">
        <w:rPr>
          <w:color w:val="000000"/>
          <w:sz w:val="28"/>
          <w:szCs w:val="28"/>
        </w:rPr>
        <w:t>Основными задачами ДШИ также остаются: сохранение и увеличение количества обучающихся, выявление одаренных детей, повышение качества проводимых региональными и муниципальными органами власти, а также ДШИ</w:t>
      </w:r>
    </w:p>
    <w:p w:rsidR="003821B3" w:rsidRPr="0035729B" w:rsidRDefault="003821B3" w:rsidP="003821B3">
      <w:pPr>
        <w:pStyle w:val="afa"/>
        <w:spacing w:line="240" w:lineRule="auto"/>
        <w:ind w:firstLine="709"/>
        <w:rPr>
          <w:color w:val="C00000"/>
          <w:lang w:eastAsia="ru-RU"/>
        </w:rPr>
      </w:pPr>
    </w:p>
    <w:p w:rsidR="003821B3" w:rsidRPr="0035729B" w:rsidRDefault="003821B3" w:rsidP="003821B3">
      <w:pPr>
        <w:pStyle w:val="afa"/>
        <w:spacing w:line="240" w:lineRule="auto"/>
        <w:ind w:firstLine="709"/>
        <w:jc w:val="center"/>
      </w:pPr>
      <w:r w:rsidRPr="0035729B">
        <w:t>Раздел 2. Приоритеты государственной политики в сфере</w:t>
      </w:r>
    </w:p>
    <w:p w:rsidR="003821B3" w:rsidRPr="0035729B" w:rsidRDefault="003821B3" w:rsidP="003821B3">
      <w:pPr>
        <w:pStyle w:val="afa"/>
        <w:spacing w:line="240" w:lineRule="auto"/>
        <w:ind w:firstLine="709"/>
        <w:jc w:val="center"/>
      </w:pPr>
      <w:r w:rsidRPr="0035729B">
        <w:t>реализации муниципальной программы, цели, целевые показатели,</w:t>
      </w:r>
    </w:p>
    <w:p w:rsidR="003821B3" w:rsidRPr="0035729B" w:rsidRDefault="003821B3" w:rsidP="003821B3">
      <w:pPr>
        <w:pStyle w:val="afa"/>
        <w:spacing w:line="240" w:lineRule="auto"/>
        <w:ind w:firstLine="709"/>
        <w:jc w:val="center"/>
      </w:pPr>
      <w:r w:rsidRPr="0035729B">
        <w:t>описание ожидаемых конечных результатов, сроков и этапов реализации муниципальной программы</w:t>
      </w:r>
    </w:p>
    <w:p w:rsidR="003821B3" w:rsidRPr="0035729B" w:rsidRDefault="003821B3" w:rsidP="003821B3">
      <w:pPr>
        <w:pStyle w:val="afa"/>
        <w:spacing w:line="240" w:lineRule="auto"/>
        <w:ind w:firstLine="709"/>
      </w:pPr>
    </w:p>
    <w:p w:rsidR="003821B3" w:rsidRPr="0035729B" w:rsidRDefault="003821B3" w:rsidP="003821B3">
      <w:pPr>
        <w:pStyle w:val="afa"/>
        <w:spacing w:line="240" w:lineRule="auto"/>
        <w:ind w:firstLine="709"/>
      </w:pPr>
      <w:r w:rsidRPr="0035729B">
        <w:t>Развитие сферы культуры является одним из приоритетных направлений социальной политики государства.</w:t>
      </w:r>
    </w:p>
    <w:p w:rsidR="003821B3" w:rsidRPr="0035729B" w:rsidRDefault="003821B3" w:rsidP="003821B3">
      <w:pPr>
        <w:pStyle w:val="afa"/>
        <w:spacing w:line="240" w:lineRule="auto"/>
        <w:ind w:firstLine="709"/>
      </w:pPr>
      <w:r w:rsidRPr="0035729B">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3821B3" w:rsidRPr="0035729B" w:rsidRDefault="003821B3" w:rsidP="003821B3">
      <w:pPr>
        <w:pStyle w:val="afa"/>
        <w:spacing w:line="240" w:lineRule="auto"/>
        <w:ind w:firstLine="709"/>
      </w:pPr>
      <w:r w:rsidRPr="0035729B">
        <w:lastRenderedPageBreak/>
        <w:t>Для достижения качественных результатов в культурной политике России выделяются следующие приоритетные направления:</w:t>
      </w:r>
    </w:p>
    <w:p w:rsidR="003821B3" w:rsidRPr="0035729B" w:rsidRDefault="003821B3" w:rsidP="003821B3">
      <w:pPr>
        <w:pStyle w:val="afa"/>
        <w:spacing w:line="240" w:lineRule="auto"/>
        <w:ind w:firstLine="709"/>
      </w:pPr>
      <w:r w:rsidRPr="0035729B">
        <w:t>- обеспечение максимальной доступности для граждан России культурных благ и образования в сфере культуры и искусства;</w:t>
      </w:r>
    </w:p>
    <w:p w:rsidR="003821B3" w:rsidRPr="0035729B" w:rsidRDefault="003821B3" w:rsidP="003821B3">
      <w:pPr>
        <w:pStyle w:val="afa"/>
        <w:spacing w:line="240" w:lineRule="auto"/>
        <w:ind w:firstLine="709"/>
      </w:pPr>
      <w:r w:rsidRPr="0035729B">
        <w:t>- создание условий для повышения качества и разнообразия услуг, предоставляемых в сфере культуры;</w:t>
      </w:r>
    </w:p>
    <w:p w:rsidR="003821B3" w:rsidRPr="0035729B" w:rsidRDefault="003821B3" w:rsidP="003821B3">
      <w:pPr>
        <w:pStyle w:val="afa"/>
        <w:spacing w:line="240" w:lineRule="auto"/>
        <w:ind w:firstLine="709"/>
      </w:pPr>
      <w:r w:rsidRPr="0035729B">
        <w:t>- сохранение и популяризация культурного наследия народов России;</w:t>
      </w:r>
    </w:p>
    <w:p w:rsidR="003821B3" w:rsidRPr="0035729B" w:rsidRDefault="003821B3" w:rsidP="003821B3">
      <w:pPr>
        <w:pStyle w:val="afa"/>
        <w:spacing w:line="240" w:lineRule="auto"/>
        <w:ind w:firstLine="709"/>
      </w:pPr>
      <w:r w:rsidRPr="0035729B">
        <w:t>- использование культурного потенциала России для формирования положительного образа страны за рубежом;</w:t>
      </w:r>
    </w:p>
    <w:p w:rsidR="003821B3" w:rsidRPr="0035729B" w:rsidRDefault="003821B3" w:rsidP="003821B3">
      <w:pPr>
        <w:pStyle w:val="afa"/>
        <w:spacing w:line="240" w:lineRule="auto"/>
        <w:ind w:firstLine="709"/>
      </w:pPr>
      <w:r w:rsidRPr="0035729B">
        <w:t>- совершенствование организационных, экономических и правовых механизмов развития сферы культуры.</w:t>
      </w:r>
    </w:p>
    <w:p w:rsidR="003821B3" w:rsidRPr="0035729B" w:rsidRDefault="003821B3" w:rsidP="003821B3">
      <w:pPr>
        <w:pStyle w:val="afa"/>
        <w:spacing w:line="240" w:lineRule="auto"/>
        <w:ind w:firstLine="709"/>
      </w:pPr>
      <w:r w:rsidRPr="0035729B">
        <w:t>В Концепции указано также, что качество жизни граждан Российской Федерации должно быть обеспечено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3821B3" w:rsidRPr="0035729B" w:rsidRDefault="003821B3" w:rsidP="003821B3">
      <w:pPr>
        <w:pStyle w:val="afa"/>
        <w:spacing w:line="240" w:lineRule="auto"/>
        <w:ind w:firstLine="709"/>
        <w:rPr>
          <w:color w:val="000000"/>
        </w:rPr>
      </w:pPr>
      <w:r w:rsidRPr="0035729B">
        <w:rPr>
          <w:color w:val="000000"/>
          <w:lang w:eastAsia="ru-RU"/>
        </w:rPr>
        <w:t>Основными целями развития культуры Сычевского района Смоленской  области являются:</w:t>
      </w:r>
    </w:p>
    <w:p w:rsidR="003821B3" w:rsidRPr="0035729B" w:rsidRDefault="003821B3" w:rsidP="003821B3">
      <w:pPr>
        <w:pStyle w:val="afa"/>
        <w:spacing w:line="240" w:lineRule="auto"/>
        <w:ind w:firstLine="709"/>
      </w:pPr>
      <w:r w:rsidRPr="0035729B">
        <w:t>- создание социально-экономических условий для развития культуры, спорта и туризма в муниципальном образовании «Сычевский район» Смоленской области;</w:t>
      </w:r>
    </w:p>
    <w:p w:rsidR="003821B3" w:rsidRPr="0035729B" w:rsidRDefault="003821B3" w:rsidP="003821B3">
      <w:pPr>
        <w:pStyle w:val="afa"/>
        <w:spacing w:line="240" w:lineRule="auto"/>
        <w:ind w:firstLine="709"/>
      </w:pPr>
      <w:r w:rsidRPr="0035729B">
        <w:rPr>
          <w:bCs/>
          <w:color w:val="000000"/>
          <w:bdr w:val="none" w:sz="0" w:space="0" w:color="auto" w:frame="1"/>
        </w:rPr>
        <w:t xml:space="preserve">- организация социально эффективного и экономически целесообразного библиотечного обслуживания населения </w:t>
      </w:r>
      <w:r w:rsidRPr="0035729B">
        <w:t>муниципального образования «Сычёвский район» Смоленской области;</w:t>
      </w:r>
    </w:p>
    <w:p w:rsidR="003821B3" w:rsidRPr="0035729B" w:rsidRDefault="003821B3" w:rsidP="003821B3">
      <w:pPr>
        <w:pStyle w:val="afa"/>
        <w:spacing w:line="240" w:lineRule="auto"/>
        <w:ind w:firstLine="709"/>
      </w:pPr>
      <w:r w:rsidRPr="0035729B">
        <w:t>- создание условий  и приобщение населения  к регулярным занятиям физической культурой и спортом, укрепление материальной базы;</w:t>
      </w:r>
    </w:p>
    <w:p w:rsidR="003821B3" w:rsidRPr="0035729B" w:rsidRDefault="003821B3" w:rsidP="003821B3">
      <w:pPr>
        <w:pStyle w:val="afa"/>
        <w:spacing w:line="240" w:lineRule="auto"/>
        <w:ind w:firstLine="709"/>
      </w:pPr>
      <w:r w:rsidRPr="0035729B">
        <w:t xml:space="preserve">- </w:t>
      </w:r>
      <w:r w:rsidRPr="0035729B">
        <w:rPr>
          <w:color w:val="000000"/>
          <w:shd w:val="clear" w:color="auto" w:fill="FFFFFF"/>
        </w:rPr>
        <w:t>создание условий для организации досуга и обеспечения жителей района услугами учреждений культуры</w:t>
      </w:r>
      <w:r w:rsidRPr="0035729B">
        <w:t xml:space="preserve"> муниципального образования «Сычёвский район» Смоленской области;</w:t>
      </w:r>
    </w:p>
    <w:p w:rsidR="003821B3" w:rsidRPr="0035729B" w:rsidRDefault="003821B3" w:rsidP="003821B3">
      <w:pPr>
        <w:widowControl w:val="0"/>
        <w:autoSpaceDE w:val="0"/>
        <w:autoSpaceDN w:val="0"/>
        <w:adjustRightInd w:val="0"/>
        <w:ind w:firstLine="709"/>
        <w:jc w:val="both"/>
        <w:rPr>
          <w:sz w:val="28"/>
          <w:szCs w:val="28"/>
        </w:rPr>
      </w:pPr>
      <w:r w:rsidRPr="0035729B">
        <w:rPr>
          <w:sz w:val="28"/>
          <w:szCs w:val="28"/>
        </w:rPr>
        <w:t>- создание условий для собирания, хранения, изучения, популяризации предметов музейного значения;</w:t>
      </w:r>
    </w:p>
    <w:p w:rsidR="003821B3" w:rsidRPr="0035729B" w:rsidRDefault="003821B3" w:rsidP="003821B3">
      <w:pPr>
        <w:widowControl w:val="0"/>
        <w:autoSpaceDE w:val="0"/>
        <w:autoSpaceDN w:val="0"/>
        <w:adjustRightInd w:val="0"/>
        <w:ind w:firstLine="709"/>
        <w:jc w:val="both"/>
        <w:rPr>
          <w:sz w:val="28"/>
          <w:szCs w:val="28"/>
        </w:rPr>
      </w:pPr>
      <w:r w:rsidRPr="0035729B">
        <w:rPr>
          <w:sz w:val="28"/>
          <w:szCs w:val="28"/>
        </w:rPr>
        <w:t>- формирование на территории муниципального образования современной туристической индустрии;</w:t>
      </w:r>
    </w:p>
    <w:p w:rsidR="003821B3" w:rsidRPr="0035729B" w:rsidRDefault="003821B3" w:rsidP="003821B3">
      <w:pPr>
        <w:pStyle w:val="af3"/>
        <w:spacing w:before="0" w:beforeAutospacing="0" w:after="0" w:afterAutospacing="0"/>
        <w:ind w:firstLine="709"/>
        <w:jc w:val="both"/>
        <w:rPr>
          <w:sz w:val="28"/>
          <w:szCs w:val="28"/>
        </w:rPr>
      </w:pPr>
      <w:r w:rsidRPr="0035729B">
        <w:rPr>
          <w:sz w:val="28"/>
          <w:szCs w:val="28"/>
        </w:rPr>
        <w:t xml:space="preserve">- проектное обеспечение необходимых научно-методических, организационных, кадровых, информационных и других условий для развития системы музыкального образования и художественного воспитания в ДШИ; </w:t>
      </w:r>
    </w:p>
    <w:p w:rsidR="003821B3" w:rsidRPr="0035729B" w:rsidRDefault="003821B3" w:rsidP="003821B3">
      <w:pPr>
        <w:pStyle w:val="af3"/>
        <w:spacing w:before="0" w:beforeAutospacing="0" w:after="0" w:afterAutospacing="0"/>
        <w:ind w:firstLine="709"/>
        <w:jc w:val="both"/>
        <w:rPr>
          <w:sz w:val="28"/>
          <w:szCs w:val="28"/>
        </w:rPr>
      </w:pPr>
      <w:r w:rsidRPr="0035729B">
        <w:rPr>
          <w:sz w:val="28"/>
          <w:szCs w:val="28"/>
        </w:rPr>
        <w:t>- упорядочение ее деятельности, содействующей развитию культурно-эстетической компетентности детей и подростков, их профессиональному и творческому самоопределению в социуме.</w:t>
      </w:r>
    </w:p>
    <w:p w:rsidR="003821B3" w:rsidRPr="0035729B" w:rsidRDefault="003821B3" w:rsidP="003821B3">
      <w:pPr>
        <w:ind w:firstLine="709"/>
        <w:jc w:val="both"/>
        <w:rPr>
          <w:bCs/>
          <w:color w:val="000000"/>
          <w:sz w:val="28"/>
          <w:szCs w:val="28"/>
        </w:rPr>
      </w:pPr>
      <w:r w:rsidRPr="0035729B">
        <w:rPr>
          <w:color w:val="000000"/>
          <w:sz w:val="28"/>
          <w:szCs w:val="28"/>
        </w:rPr>
        <w:t>Базовые и планируемые значения целевых показателей приведены                               в приложении №1 к муниципальной программе.</w:t>
      </w:r>
      <w:r w:rsidRPr="0035729B">
        <w:rPr>
          <w:sz w:val="28"/>
          <w:szCs w:val="28"/>
        </w:rPr>
        <w:t xml:space="preserve"> 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в сфере культуры.</w:t>
      </w:r>
    </w:p>
    <w:p w:rsidR="003821B3" w:rsidRPr="0035729B" w:rsidRDefault="003821B3" w:rsidP="003821B3">
      <w:pPr>
        <w:pStyle w:val="afa"/>
        <w:spacing w:line="240" w:lineRule="auto"/>
        <w:ind w:firstLine="709"/>
      </w:pPr>
    </w:p>
    <w:p w:rsidR="003821B3" w:rsidRPr="0035729B" w:rsidRDefault="003821B3" w:rsidP="003821B3">
      <w:pPr>
        <w:ind w:firstLine="709"/>
        <w:jc w:val="center"/>
        <w:rPr>
          <w:bCs/>
          <w:color w:val="000000"/>
          <w:sz w:val="28"/>
          <w:szCs w:val="28"/>
        </w:rPr>
      </w:pPr>
      <w:r w:rsidRPr="0035729B">
        <w:rPr>
          <w:bCs/>
          <w:color w:val="000000"/>
          <w:sz w:val="28"/>
          <w:szCs w:val="28"/>
        </w:rPr>
        <w:lastRenderedPageBreak/>
        <w:t xml:space="preserve">Раздел 3. Обоснование ресурсного обеспечения  </w:t>
      </w:r>
      <w:r w:rsidRPr="0035729B">
        <w:rPr>
          <w:bCs/>
          <w:color w:val="000000"/>
          <w:sz w:val="28"/>
          <w:szCs w:val="28"/>
        </w:rPr>
        <w:br/>
        <w:t>муниципальной программы</w:t>
      </w:r>
    </w:p>
    <w:p w:rsidR="003821B3" w:rsidRPr="0035729B" w:rsidRDefault="003821B3" w:rsidP="003821B3">
      <w:pPr>
        <w:ind w:firstLine="709"/>
        <w:jc w:val="both"/>
        <w:rPr>
          <w:color w:val="000000"/>
          <w:sz w:val="28"/>
          <w:szCs w:val="28"/>
        </w:rPr>
      </w:pPr>
    </w:p>
    <w:p w:rsidR="003821B3" w:rsidRPr="0035729B" w:rsidRDefault="003821B3" w:rsidP="003821B3">
      <w:pPr>
        <w:pStyle w:val="afa"/>
        <w:spacing w:line="240" w:lineRule="auto"/>
        <w:ind w:firstLine="709"/>
      </w:pPr>
      <w:r w:rsidRPr="0035729B">
        <w:rPr>
          <w:color w:val="000000"/>
        </w:rPr>
        <w:t>Реализация мероприятий Программы планируется за счет средств бюджета муниципального образования «Сычевский район» Смоленской области.</w:t>
      </w:r>
      <w:r w:rsidRPr="0035729B">
        <w:rPr>
          <w:color w:val="000000"/>
        </w:rPr>
        <w:br/>
        <w:t xml:space="preserve">Необходимый объем финансирования Программы в 2018-2024 годах ориентировочно составит </w:t>
      </w:r>
      <w:r w:rsidRPr="0035729B">
        <w:t xml:space="preserve">всего:  </w:t>
      </w:r>
      <w:r w:rsidRPr="00D9153B">
        <w:t>350112,6 тыс</w:t>
      </w:r>
      <w:r w:rsidRPr="00DA5F73">
        <w:rPr>
          <w:b/>
        </w:rPr>
        <w:t>.</w:t>
      </w:r>
      <w:r w:rsidRPr="0035729B">
        <w:t xml:space="preserve"> руб. в т.ч.</w:t>
      </w:r>
    </w:p>
    <w:p w:rsidR="003821B3" w:rsidRPr="0035729B" w:rsidRDefault="003821B3" w:rsidP="003821B3">
      <w:pPr>
        <w:pStyle w:val="afa"/>
        <w:spacing w:line="240" w:lineRule="auto"/>
        <w:ind w:firstLine="709"/>
      </w:pPr>
      <w:r w:rsidRPr="0035729B">
        <w:t>2018 г</w:t>
      </w:r>
      <w:r>
        <w:t xml:space="preserve">. </w:t>
      </w:r>
      <w:r w:rsidRPr="0035729B">
        <w:t>- 46382,0</w:t>
      </w:r>
      <w:r>
        <w:t xml:space="preserve"> </w:t>
      </w:r>
      <w:r w:rsidRPr="0035729B">
        <w:t>тыс. руб.</w:t>
      </w:r>
    </w:p>
    <w:p w:rsidR="003821B3" w:rsidRPr="0035729B" w:rsidRDefault="003821B3" w:rsidP="003821B3">
      <w:pPr>
        <w:pStyle w:val="afa"/>
        <w:spacing w:line="240" w:lineRule="auto"/>
        <w:ind w:firstLine="709"/>
      </w:pPr>
      <w:r w:rsidRPr="0035729B">
        <w:t>2019</w:t>
      </w:r>
      <w:r>
        <w:t xml:space="preserve"> </w:t>
      </w:r>
      <w:r w:rsidRPr="0035729B">
        <w:t>г</w:t>
      </w:r>
      <w:r>
        <w:t>.</w:t>
      </w:r>
      <w:r w:rsidRPr="0035729B">
        <w:t xml:space="preserve"> – 50352,4</w:t>
      </w:r>
      <w:r>
        <w:t xml:space="preserve"> </w:t>
      </w:r>
      <w:r w:rsidRPr="0035729B">
        <w:t>тыс. руб.</w:t>
      </w:r>
    </w:p>
    <w:p w:rsidR="003821B3" w:rsidRPr="0035729B" w:rsidRDefault="003821B3" w:rsidP="003821B3">
      <w:pPr>
        <w:pStyle w:val="afa"/>
        <w:spacing w:line="240" w:lineRule="auto"/>
        <w:ind w:firstLine="709"/>
      </w:pPr>
      <w:r w:rsidRPr="0035729B">
        <w:t>2020</w:t>
      </w:r>
      <w:r>
        <w:t xml:space="preserve"> </w:t>
      </w:r>
      <w:r w:rsidRPr="0035729B">
        <w:t>г</w:t>
      </w:r>
      <w:r>
        <w:t>. -   71720,9</w:t>
      </w:r>
      <w:r w:rsidRPr="0035729B">
        <w:t xml:space="preserve"> тыс. руб.</w:t>
      </w:r>
    </w:p>
    <w:p w:rsidR="003821B3" w:rsidRPr="0035729B" w:rsidRDefault="003821B3" w:rsidP="003821B3">
      <w:pPr>
        <w:pStyle w:val="afa"/>
        <w:spacing w:line="240" w:lineRule="auto"/>
        <w:ind w:firstLine="709"/>
      </w:pPr>
      <w:r w:rsidRPr="0035729B">
        <w:t>2021</w:t>
      </w:r>
      <w:r>
        <w:t xml:space="preserve"> </w:t>
      </w:r>
      <w:r w:rsidRPr="0035729B">
        <w:t>г</w:t>
      </w:r>
      <w:r>
        <w:t>.</w:t>
      </w:r>
      <w:r w:rsidRPr="0035729B">
        <w:t xml:space="preserve"> -  45985,9 тыс.руб</w:t>
      </w:r>
      <w:r>
        <w:t>.</w:t>
      </w:r>
    </w:p>
    <w:p w:rsidR="003821B3" w:rsidRPr="0035729B" w:rsidRDefault="003821B3" w:rsidP="003821B3">
      <w:pPr>
        <w:pStyle w:val="afa"/>
        <w:spacing w:line="240" w:lineRule="auto"/>
        <w:ind w:firstLine="709"/>
      </w:pPr>
      <w:r w:rsidRPr="0035729B">
        <w:t>2022</w:t>
      </w:r>
      <w:r>
        <w:t xml:space="preserve"> </w:t>
      </w:r>
      <w:r w:rsidRPr="0035729B">
        <w:t>г</w:t>
      </w:r>
      <w:r>
        <w:t>.</w:t>
      </w:r>
      <w:r w:rsidRPr="0035729B">
        <w:t xml:space="preserve"> -  45261,8 тыс.руб</w:t>
      </w:r>
      <w:r>
        <w:t>.</w:t>
      </w:r>
    </w:p>
    <w:p w:rsidR="003821B3" w:rsidRPr="0035729B" w:rsidRDefault="003821B3" w:rsidP="003821B3">
      <w:pPr>
        <w:pStyle w:val="afa"/>
        <w:spacing w:line="240" w:lineRule="auto"/>
        <w:ind w:firstLine="709"/>
      </w:pPr>
      <w:r w:rsidRPr="0035729B">
        <w:t>2023</w:t>
      </w:r>
      <w:r>
        <w:t xml:space="preserve"> </w:t>
      </w:r>
      <w:r w:rsidRPr="0035729B">
        <w:t>г</w:t>
      </w:r>
      <w:r>
        <w:t>.</w:t>
      </w:r>
      <w:r w:rsidRPr="0035729B">
        <w:t xml:space="preserve"> -  45204,8 тыс.руб</w:t>
      </w:r>
      <w:r>
        <w:t>.</w:t>
      </w:r>
    </w:p>
    <w:p w:rsidR="003821B3" w:rsidRPr="0035729B" w:rsidRDefault="003821B3" w:rsidP="003821B3">
      <w:pPr>
        <w:pStyle w:val="afa"/>
        <w:spacing w:line="240" w:lineRule="auto"/>
        <w:ind w:firstLine="709"/>
      </w:pPr>
      <w:r w:rsidRPr="0035729B">
        <w:t>2024</w:t>
      </w:r>
      <w:r>
        <w:t xml:space="preserve"> </w:t>
      </w:r>
      <w:r w:rsidRPr="0035729B">
        <w:t>г</w:t>
      </w:r>
      <w:r>
        <w:t>.</w:t>
      </w:r>
      <w:r w:rsidRPr="0035729B">
        <w:t xml:space="preserve">  - 45204,8 тыс.руб</w:t>
      </w:r>
      <w:r>
        <w:t xml:space="preserve">. </w:t>
      </w:r>
      <w:r w:rsidRPr="0035729B">
        <w:t xml:space="preserve"> </w:t>
      </w:r>
    </w:p>
    <w:p w:rsidR="003821B3" w:rsidRPr="0035729B" w:rsidRDefault="003821B3" w:rsidP="003821B3">
      <w:pPr>
        <w:pStyle w:val="afa"/>
        <w:spacing w:line="240" w:lineRule="auto"/>
        <w:ind w:firstLine="709"/>
      </w:pPr>
      <w:r w:rsidRPr="0035729B">
        <w:t>В том числе:</w:t>
      </w:r>
    </w:p>
    <w:p w:rsidR="003821B3" w:rsidRPr="0035729B" w:rsidRDefault="003821B3" w:rsidP="003821B3">
      <w:pPr>
        <w:pStyle w:val="ConsPlusNonformat"/>
        <w:widowControl/>
        <w:ind w:firstLine="709"/>
        <w:jc w:val="both"/>
        <w:rPr>
          <w:rFonts w:ascii="Times New Roman" w:hAnsi="Times New Roman" w:cs="Times New Roman"/>
          <w:sz w:val="28"/>
          <w:szCs w:val="28"/>
        </w:rPr>
      </w:pPr>
      <w:r w:rsidRPr="0035729B">
        <w:rPr>
          <w:rFonts w:ascii="Times New Roman" w:hAnsi="Times New Roman" w:cs="Times New Roman"/>
          <w:sz w:val="28"/>
          <w:szCs w:val="28"/>
        </w:rPr>
        <w:t>за счет сред</w:t>
      </w:r>
      <w:r>
        <w:rPr>
          <w:rFonts w:ascii="Times New Roman" w:hAnsi="Times New Roman" w:cs="Times New Roman"/>
          <w:sz w:val="28"/>
          <w:szCs w:val="28"/>
        </w:rPr>
        <w:t>ств федерального бюджета- 5869,5</w:t>
      </w:r>
      <w:r w:rsidRPr="0035729B">
        <w:rPr>
          <w:rFonts w:ascii="Times New Roman" w:hAnsi="Times New Roman" w:cs="Times New Roman"/>
          <w:sz w:val="28"/>
          <w:szCs w:val="28"/>
        </w:rPr>
        <w:t xml:space="preserve"> тыс.руб</w:t>
      </w:r>
      <w:r>
        <w:rPr>
          <w:rFonts w:ascii="Times New Roman" w:hAnsi="Times New Roman" w:cs="Times New Roman"/>
          <w:sz w:val="28"/>
          <w:szCs w:val="28"/>
        </w:rPr>
        <w:t>.</w:t>
      </w:r>
      <w:r w:rsidRPr="0035729B">
        <w:rPr>
          <w:rFonts w:ascii="Times New Roman" w:hAnsi="Times New Roman" w:cs="Times New Roman"/>
          <w:sz w:val="28"/>
          <w:szCs w:val="28"/>
        </w:rPr>
        <w:t>;</w:t>
      </w:r>
    </w:p>
    <w:p w:rsidR="003821B3" w:rsidRPr="0035729B" w:rsidRDefault="003821B3" w:rsidP="003821B3">
      <w:pPr>
        <w:pStyle w:val="afa"/>
        <w:spacing w:line="240" w:lineRule="auto"/>
        <w:ind w:firstLine="709"/>
      </w:pPr>
      <w:r>
        <w:t>Областной бюджет:  22006</w:t>
      </w:r>
      <w:r w:rsidRPr="0035729B">
        <w:t>,8</w:t>
      </w:r>
      <w:r>
        <w:t xml:space="preserve"> </w:t>
      </w:r>
      <w:r w:rsidRPr="0035729B">
        <w:t>тыс.руб.</w:t>
      </w:r>
    </w:p>
    <w:p w:rsidR="003821B3" w:rsidRPr="0035729B" w:rsidRDefault="003821B3" w:rsidP="003821B3">
      <w:pPr>
        <w:pStyle w:val="afa"/>
        <w:spacing w:line="240" w:lineRule="auto"/>
        <w:ind w:firstLine="709"/>
      </w:pPr>
      <w:r>
        <w:t>Муниципальный бюджет: 322236,3</w:t>
      </w:r>
      <w:r w:rsidRPr="0035729B">
        <w:t>тыс. руб.</w:t>
      </w:r>
    </w:p>
    <w:p w:rsidR="003821B3" w:rsidRPr="00793F2C" w:rsidRDefault="003821B3" w:rsidP="003821B3">
      <w:pPr>
        <w:pStyle w:val="afa"/>
        <w:spacing w:line="240" w:lineRule="auto"/>
        <w:ind w:firstLine="709"/>
        <w:rPr>
          <w:b/>
          <w:i/>
        </w:rPr>
      </w:pPr>
      <w:r w:rsidRPr="0035729B">
        <w:t xml:space="preserve">Обеспечивающая подпрограмма: </w:t>
      </w:r>
      <w:r w:rsidRPr="00A50871">
        <w:t>11442,7 тыс. руб.</w:t>
      </w:r>
    </w:p>
    <w:p w:rsidR="003821B3" w:rsidRPr="0035729B" w:rsidRDefault="003821B3" w:rsidP="003821B3">
      <w:pPr>
        <w:ind w:firstLine="709"/>
        <w:jc w:val="both"/>
        <w:rPr>
          <w:color w:val="000000"/>
          <w:sz w:val="28"/>
          <w:szCs w:val="28"/>
        </w:rPr>
      </w:pPr>
      <w:r w:rsidRPr="0035729B">
        <w:rPr>
          <w:color w:val="000000"/>
          <w:sz w:val="28"/>
          <w:szCs w:val="28"/>
        </w:rPr>
        <w:t>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 </w:t>
      </w:r>
    </w:p>
    <w:p w:rsidR="003821B3" w:rsidRPr="0035729B" w:rsidRDefault="003821B3" w:rsidP="003821B3">
      <w:pPr>
        <w:ind w:firstLine="709"/>
        <w:jc w:val="both"/>
        <w:rPr>
          <w:color w:val="000000"/>
          <w:sz w:val="28"/>
          <w:szCs w:val="28"/>
        </w:rPr>
      </w:pPr>
      <w:r w:rsidRPr="0035729B">
        <w:rPr>
          <w:color w:val="000000"/>
          <w:sz w:val="28"/>
          <w:szCs w:val="28"/>
        </w:rPr>
        <w:t>Объем финансирования мероприятий Программы определен исходя из объема средств, затраченных в предыдущие годы на реализацию аналогичных мероприятий, а также в соответствии со сметами расходов на проведение мероприятий.</w:t>
      </w:r>
    </w:p>
    <w:p w:rsidR="003821B3" w:rsidRPr="0035729B" w:rsidRDefault="003821B3" w:rsidP="003821B3">
      <w:pPr>
        <w:ind w:firstLine="709"/>
        <w:jc w:val="both"/>
        <w:rPr>
          <w:color w:val="000000"/>
          <w:sz w:val="28"/>
          <w:szCs w:val="28"/>
        </w:rPr>
      </w:pPr>
    </w:p>
    <w:p w:rsidR="003821B3" w:rsidRPr="0035729B" w:rsidRDefault="003821B3" w:rsidP="003821B3">
      <w:pPr>
        <w:ind w:firstLine="709"/>
        <w:jc w:val="center"/>
        <w:rPr>
          <w:color w:val="000000"/>
          <w:sz w:val="28"/>
          <w:szCs w:val="28"/>
        </w:rPr>
      </w:pPr>
      <w:r w:rsidRPr="0035729B">
        <w:rPr>
          <w:color w:val="000000"/>
          <w:sz w:val="28"/>
          <w:szCs w:val="28"/>
        </w:rPr>
        <w:t>Раздел  4. Обобщенная характеристика подпрограмм, основных мероприятий, входящих в состав муниципальной программы</w:t>
      </w:r>
    </w:p>
    <w:p w:rsidR="003821B3" w:rsidRPr="0035729B" w:rsidRDefault="003821B3" w:rsidP="003821B3">
      <w:pPr>
        <w:ind w:firstLine="709"/>
        <w:jc w:val="both"/>
        <w:rPr>
          <w:color w:val="000000"/>
          <w:sz w:val="28"/>
          <w:szCs w:val="28"/>
        </w:rPr>
      </w:pPr>
    </w:p>
    <w:p w:rsidR="003821B3" w:rsidRPr="0035729B" w:rsidRDefault="003821B3" w:rsidP="003821B3">
      <w:pPr>
        <w:pStyle w:val="afa"/>
        <w:spacing w:line="240" w:lineRule="auto"/>
        <w:ind w:firstLine="709"/>
        <w:rPr>
          <w:color w:val="000000"/>
        </w:rPr>
      </w:pPr>
      <w:r w:rsidRPr="0035729B">
        <w:rPr>
          <w:color w:val="000000"/>
        </w:rPr>
        <w:t>Цели и задачи муниципальной программы будут достигаться путем реализации основных мероприятий шести подпрограмм:</w:t>
      </w:r>
    </w:p>
    <w:p w:rsidR="003821B3" w:rsidRPr="0035729B" w:rsidRDefault="003821B3" w:rsidP="003821B3">
      <w:pPr>
        <w:ind w:firstLine="709"/>
        <w:jc w:val="both"/>
        <w:rPr>
          <w:color w:val="000000"/>
          <w:sz w:val="28"/>
          <w:szCs w:val="28"/>
        </w:rPr>
      </w:pPr>
      <w:r w:rsidRPr="0035729B">
        <w:rPr>
          <w:color w:val="000000"/>
          <w:sz w:val="28"/>
          <w:szCs w:val="28"/>
        </w:rPr>
        <w:t>1. «Организация библиотечного обслуживания населения в муниципальном образовании «Сычевский район» Смоленской области» приложение № 5                               к муниципальной программе;</w:t>
      </w:r>
    </w:p>
    <w:p w:rsidR="003821B3" w:rsidRPr="0035729B" w:rsidRDefault="003821B3" w:rsidP="003821B3">
      <w:pPr>
        <w:ind w:firstLine="709"/>
        <w:jc w:val="both"/>
        <w:rPr>
          <w:color w:val="000000"/>
          <w:sz w:val="28"/>
          <w:szCs w:val="28"/>
        </w:rPr>
      </w:pPr>
      <w:r w:rsidRPr="0035729B">
        <w:rPr>
          <w:color w:val="000000"/>
          <w:sz w:val="28"/>
          <w:szCs w:val="28"/>
        </w:rPr>
        <w:t>2. «Организация музейного обслуживания населения в муниципальном образовании «Сычевский район» Смоленской области» приложение № 6                             к муниципальной программе;</w:t>
      </w:r>
    </w:p>
    <w:p w:rsidR="003821B3" w:rsidRPr="0035729B" w:rsidRDefault="003821B3" w:rsidP="003821B3">
      <w:pPr>
        <w:ind w:firstLine="709"/>
        <w:jc w:val="both"/>
        <w:rPr>
          <w:color w:val="000000"/>
          <w:sz w:val="28"/>
          <w:szCs w:val="28"/>
        </w:rPr>
      </w:pPr>
      <w:r w:rsidRPr="0035729B">
        <w:rPr>
          <w:color w:val="000000"/>
          <w:sz w:val="28"/>
          <w:szCs w:val="28"/>
        </w:rPr>
        <w:t>3. «Развитие физической культуры и спорта в муниципальном образовании «Сычевский район» Смоленской области» приложение № 7 к муниципальной программе;</w:t>
      </w:r>
    </w:p>
    <w:p w:rsidR="003821B3" w:rsidRPr="0035729B" w:rsidRDefault="003821B3" w:rsidP="003821B3">
      <w:pPr>
        <w:ind w:firstLine="709"/>
        <w:jc w:val="both"/>
        <w:rPr>
          <w:color w:val="000000"/>
          <w:sz w:val="28"/>
          <w:szCs w:val="28"/>
        </w:rPr>
      </w:pPr>
      <w:r w:rsidRPr="0035729B">
        <w:rPr>
          <w:color w:val="000000"/>
          <w:sz w:val="28"/>
          <w:szCs w:val="28"/>
        </w:rPr>
        <w:t>4. «Развитие культурно-досуговой деятельности в муниципальном образовании «Сычевский район» Смоленской области» приложение № 8                              к муниципальной программе;</w:t>
      </w:r>
    </w:p>
    <w:p w:rsidR="003821B3" w:rsidRPr="0035729B" w:rsidRDefault="003821B3" w:rsidP="003821B3">
      <w:pPr>
        <w:ind w:firstLine="709"/>
        <w:jc w:val="both"/>
        <w:rPr>
          <w:color w:val="000000"/>
          <w:sz w:val="28"/>
          <w:szCs w:val="28"/>
        </w:rPr>
      </w:pPr>
      <w:r w:rsidRPr="0035729B">
        <w:rPr>
          <w:color w:val="000000"/>
          <w:sz w:val="28"/>
          <w:szCs w:val="28"/>
        </w:rPr>
        <w:lastRenderedPageBreak/>
        <w:t>5. «Развитие художественно-эстетического воспитания подрастающего поколения, выявление и поддержка юных дарований в муниципальном казенном образовательном учреждении дополнительного образования детей «Сычевская детская школа искусств» приложение № 9 к муниципальной программе;</w:t>
      </w:r>
    </w:p>
    <w:p w:rsidR="003821B3" w:rsidRPr="0035729B" w:rsidRDefault="003821B3" w:rsidP="003821B3">
      <w:pPr>
        <w:ind w:firstLine="709"/>
        <w:jc w:val="both"/>
        <w:rPr>
          <w:color w:val="000000"/>
          <w:sz w:val="28"/>
          <w:szCs w:val="28"/>
        </w:rPr>
      </w:pPr>
      <w:r w:rsidRPr="0035729B">
        <w:rPr>
          <w:color w:val="000000"/>
          <w:sz w:val="28"/>
          <w:szCs w:val="28"/>
        </w:rPr>
        <w:t>6. «Развитие туризма на территории муниципального образования «Сычевский район» Смоленской области» приложение № 10 к муниципальной программе.</w:t>
      </w:r>
    </w:p>
    <w:p w:rsidR="003821B3" w:rsidRPr="0035729B" w:rsidRDefault="003821B3" w:rsidP="003821B3">
      <w:pPr>
        <w:pStyle w:val="afa"/>
        <w:spacing w:line="240" w:lineRule="auto"/>
        <w:ind w:firstLine="709"/>
        <w:rPr>
          <w:color w:val="000000"/>
        </w:rPr>
      </w:pPr>
      <w:r w:rsidRPr="0035729B">
        <w:rPr>
          <w:color w:val="000000"/>
        </w:rPr>
        <w:t>Основные мероприятия муниципальной программы:</w:t>
      </w:r>
    </w:p>
    <w:p w:rsidR="003821B3" w:rsidRPr="0035729B" w:rsidRDefault="003821B3" w:rsidP="003821B3">
      <w:pPr>
        <w:pStyle w:val="afa"/>
        <w:spacing w:line="240" w:lineRule="auto"/>
        <w:ind w:firstLine="709"/>
        <w:rPr>
          <w:color w:val="000000"/>
        </w:rPr>
      </w:pPr>
      <w:r w:rsidRPr="0035729B">
        <w:rPr>
          <w:color w:val="000000"/>
        </w:rPr>
        <w:t xml:space="preserve">1. Комплектование единого фонда ЦБС; </w:t>
      </w:r>
    </w:p>
    <w:p w:rsidR="003821B3" w:rsidRPr="0035729B" w:rsidRDefault="003821B3" w:rsidP="003821B3">
      <w:pPr>
        <w:pStyle w:val="afa"/>
        <w:spacing w:line="240" w:lineRule="auto"/>
        <w:ind w:firstLine="709"/>
        <w:rPr>
          <w:color w:val="000000"/>
        </w:rPr>
      </w:pPr>
      <w:r w:rsidRPr="0035729B">
        <w:rPr>
          <w:color w:val="000000"/>
        </w:rPr>
        <w:t>2. Укрепление материально-технической базы муниципальных библиотек и создание информационно-технологической инфраструктуры библиотек;</w:t>
      </w:r>
    </w:p>
    <w:p w:rsidR="003821B3" w:rsidRPr="0035729B" w:rsidRDefault="003821B3" w:rsidP="003821B3">
      <w:pPr>
        <w:pStyle w:val="afa"/>
        <w:spacing w:line="240" w:lineRule="auto"/>
        <w:ind w:firstLine="709"/>
        <w:rPr>
          <w:color w:val="000000"/>
        </w:rPr>
      </w:pPr>
      <w:r w:rsidRPr="0035729B">
        <w:rPr>
          <w:color w:val="000000"/>
        </w:rPr>
        <w:t>3.Совершенствование деятельности муниципальных библиотек;</w:t>
      </w:r>
    </w:p>
    <w:p w:rsidR="003821B3" w:rsidRPr="0035729B" w:rsidRDefault="003821B3" w:rsidP="003821B3">
      <w:pPr>
        <w:pStyle w:val="afa"/>
        <w:spacing w:line="240" w:lineRule="auto"/>
        <w:ind w:firstLine="709"/>
        <w:rPr>
          <w:color w:val="000000"/>
        </w:rPr>
      </w:pPr>
      <w:r w:rsidRPr="0035729B">
        <w:rPr>
          <w:color w:val="000000"/>
        </w:rPr>
        <w:t>4.Повышение качества и улучшения условий  по обеспечению досуга жителей муниципального образования;</w:t>
      </w:r>
    </w:p>
    <w:p w:rsidR="003821B3" w:rsidRPr="0035729B" w:rsidRDefault="003821B3" w:rsidP="003821B3">
      <w:pPr>
        <w:pStyle w:val="afa"/>
        <w:spacing w:line="240" w:lineRule="auto"/>
        <w:ind w:firstLine="709"/>
        <w:rPr>
          <w:color w:val="000000"/>
        </w:rPr>
      </w:pPr>
      <w:r w:rsidRPr="0035729B">
        <w:rPr>
          <w:color w:val="000000"/>
        </w:rPr>
        <w:t>5.Проведение общегородских массовых праздников, народно-православных и профессиональных праздников;</w:t>
      </w:r>
    </w:p>
    <w:p w:rsidR="003821B3" w:rsidRPr="0035729B" w:rsidRDefault="003821B3" w:rsidP="003821B3">
      <w:pPr>
        <w:pStyle w:val="afa"/>
        <w:spacing w:line="240" w:lineRule="auto"/>
        <w:ind w:firstLine="709"/>
        <w:rPr>
          <w:color w:val="000000"/>
        </w:rPr>
      </w:pPr>
      <w:r w:rsidRPr="0035729B">
        <w:rPr>
          <w:color w:val="000000"/>
        </w:rPr>
        <w:t>6. Проведение и участие в районных  и областных конкурсах и фестивалях;</w:t>
      </w:r>
    </w:p>
    <w:p w:rsidR="003821B3" w:rsidRPr="0035729B" w:rsidRDefault="003821B3" w:rsidP="003821B3">
      <w:pPr>
        <w:pStyle w:val="afa"/>
        <w:spacing w:line="240" w:lineRule="auto"/>
        <w:ind w:firstLine="709"/>
        <w:rPr>
          <w:color w:val="000000"/>
        </w:rPr>
      </w:pPr>
      <w:r w:rsidRPr="0035729B">
        <w:rPr>
          <w:color w:val="000000"/>
        </w:rPr>
        <w:t>7. Проведение мероприятий, концертная деятельность;</w:t>
      </w:r>
    </w:p>
    <w:p w:rsidR="003821B3" w:rsidRPr="0035729B" w:rsidRDefault="003821B3" w:rsidP="003821B3">
      <w:pPr>
        <w:pStyle w:val="afa"/>
        <w:spacing w:line="240" w:lineRule="auto"/>
        <w:ind w:firstLine="709"/>
        <w:rPr>
          <w:color w:val="000000"/>
        </w:rPr>
      </w:pPr>
      <w:r w:rsidRPr="0035729B">
        <w:rPr>
          <w:color w:val="000000"/>
        </w:rPr>
        <w:t>8. Ремонт учреждений культуры досугового типа;</w:t>
      </w:r>
    </w:p>
    <w:p w:rsidR="003821B3" w:rsidRPr="0035729B" w:rsidRDefault="003821B3" w:rsidP="003821B3">
      <w:pPr>
        <w:pStyle w:val="afa"/>
        <w:spacing w:line="240" w:lineRule="auto"/>
        <w:ind w:firstLine="709"/>
        <w:rPr>
          <w:color w:val="000000"/>
        </w:rPr>
      </w:pPr>
      <w:r w:rsidRPr="0035729B">
        <w:rPr>
          <w:color w:val="000000"/>
        </w:rPr>
        <w:t>9. Приобретение оборудования и техническое оснащение;</w:t>
      </w:r>
    </w:p>
    <w:p w:rsidR="003821B3" w:rsidRPr="0035729B" w:rsidRDefault="003821B3" w:rsidP="003821B3">
      <w:pPr>
        <w:pStyle w:val="afa"/>
        <w:spacing w:line="240" w:lineRule="auto"/>
        <w:ind w:firstLine="709"/>
        <w:rPr>
          <w:color w:val="000000"/>
        </w:rPr>
      </w:pPr>
      <w:r w:rsidRPr="0035729B">
        <w:rPr>
          <w:color w:val="000000"/>
        </w:rPr>
        <w:t>10.Обеспечение доступа населения к музейным предметам:</w:t>
      </w:r>
    </w:p>
    <w:p w:rsidR="003821B3" w:rsidRPr="0035729B" w:rsidRDefault="003821B3" w:rsidP="003821B3">
      <w:pPr>
        <w:pStyle w:val="afa"/>
        <w:spacing w:line="240" w:lineRule="auto"/>
        <w:ind w:firstLine="709"/>
        <w:rPr>
          <w:color w:val="000000"/>
        </w:rPr>
      </w:pPr>
      <w:r w:rsidRPr="0035729B">
        <w:rPr>
          <w:color w:val="000000"/>
        </w:rPr>
        <w:t xml:space="preserve">-перевод содержания музейного фонда в электронный вид, подключение </w:t>
      </w:r>
      <w:r w:rsidR="00A50871">
        <w:rPr>
          <w:color w:val="000000"/>
        </w:rPr>
        <w:t xml:space="preserve">                           </w:t>
      </w:r>
      <w:r w:rsidRPr="0035729B">
        <w:rPr>
          <w:color w:val="000000"/>
        </w:rPr>
        <w:t>к программе «Госкаталог» через сеть Интернет,</w:t>
      </w:r>
    </w:p>
    <w:p w:rsidR="003821B3" w:rsidRPr="0035729B" w:rsidRDefault="003821B3" w:rsidP="003821B3">
      <w:pPr>
        <w:pStyle w:val="afa"/>
        <w:spacing w:line="240" w:lineRule="auto"/>
        <w:ind w:firstLine="709"/>
        <w:rPr>
          <w:color w:val="000000"/>
        </w:rPr>
      </w:pPr>
      <w:r w:rsidRPr="0035729B">
        <w:rPr>
          <w:color w:val="000000"/>
        </w:rPr>
        <w:t>-организация и проведение массовых мероприятий в музее;</w:t>
      </w:r>
    </w:p>
    <w:p w:rsidR="003821B3" w:rsidRPr="0035729B" w:rsidRDefault="003821B3" w:rsidP="003821B3">
      <w:pPr>
        <w:pStyle w:val="afa"/>
        <w:spacing w:line="240" w:lineRule="auto"/>
        <w:ind w:firstLine="709"/>
        <w:rPr>
          <w:color w:val="000000"/>
        </w:rPr>
      </w:pPr>
      <w:r w:rsidRPr="0035729B">
        <w:rPr>
          <w:color w:val="000000"/>
        </w:rPr>
        <w:t>11.Выявление, собирание, организация хранения музейных предметов:</w:t>
      </w:r>
    </w:p>
    <w:p w:rsidR="003821B3" w:rsidRPr="0035729B" w:rsidRDefault="003821B3" w:rsidP="003821B3">
      <w:pPr>
        <w:pStyle w:val="afa"/>
        <w:spacing w:line="240" w:lineRule="auto"/>
        <w:ind w:firstLine="709"/>
        <w:rPr>
          <w:color w:val="000000"/>
        </w:rPr>
      </w:pPr>
      <w:r w:rsidRPr="0035729B">
        <w:rPr>
          <w:color w:val="000000"/>
        </w:rPr>
        <w:t>-оплата электроэнергии, теплоэнергии, водоснабжения;</w:t>
      </w:r>
    </w:p>
    <w:p w:rsidR="003821B3" w:rsidRPr="0035729B" w:rsidRDefault="003821B3" w:rsidP="003821B3">
      <w:pPr>
        <w:pStyle w:val="afa"/>
        <w:spacing w:line="240" w:lineRule="auto"/>
        <w:ind w:firstLine="709"/>
        <w:rPr>
          <w:color w:val="000000"/>
        </w:rPr>
      </w:pPr>
      <w:r w:rsidRPr="0035729B">
        <w:rPr>
          <w:color w:val="000000"/>
        </w:rPr>
        <w:t>-улучшение материально-технической базы музея, приобретение и содержание имущества;</w:t>
      </w:r>
    </w:p>
    <w:p w:rsidR="003821B3" w:rsidRPr="0035729B" w:rsidRDefault="003821B3" w:rsidP="003821B3">
      <w:pPr>
        <w:pStyle w:val="afa"/>
        <w:spacing w:line="240" w:lineRule="auto"/>
        <w:ind w:firstLine="709"/>
        <w:rPr>
          <w:color w:val="000000"/>
        </w:rPr>
      </w:pPr>
      <w:r w:rsidRPr="0035729B">
        <w:rPr>
          <w:color w:val="000000"/>
        </w:rPr>
        <w:t>-пожарная безопасность в здании музея;</w:t>
      </w:r>
    </w:p>
    <w:p w:rsidR="003821B3" w:rsidRPr="0035729B" w:rsidRDefault="003821B3" w:rsidP="003821B3">
      <w:pPr>
        <w:pStyle w:val="afa"/>
        <w:spacing w:line="240" w:lineRule="auto"/>
        <w:ind w:firstLine="709"/>
        <w:rPr>
          <w:color w:val="000000"/>
        </w:rPr>
      </w:pPr>
      <w:r w:rsidRPr="0035729B">
        <w:rPr>
          <w:color w:val="000000"/>
        </w:rPr>
        <w:t>-выплата сотрудникам музея заработной платы;</w:t>
      </w:r>
    </w:p>
    <w:p w:rsidR="003821B3" w:rsidRPr="0035729B" w:rsidRDefault="003821B3" w:rsidP="003821B3">
      <w:pPr>
        <w:pStyle w:val="afa"/>
        <w:spacing w:line="240" w:lineRule="auto"/>
        <w:ind w:firstLine="709"/>
        <w:rPr>
          <w:color w:val="000000"/>
        </w:rPr>
      </w:pPr>
      <w:r w:rsidRPr="0035729B">
        <w:rPr>
          <w:color w:val="000000"/>
        </w:rPr>
        <w:t>-подписка на периодическую печать;</w:t>
      </w:r>
    </w:p>
    <w:p w:rsidR="003821B3" w:rsidRPr="0035729B" w:rsidRDefault="003821B3" w:rsidP="003821B3">
      <w:pPr>
        <w:pStyle w:val="afa"/>
        <w:spacing w:line="240" w:lineRule="auto"/>
        <w:ind w:firstLine="709"/>
        <w:rPr>
          <w:color w:val="000000"/>
        </w:rPr>
      </w:pPr>
      <w:r w:rsidRPr="0035729B">
        <w:rPr>
          <w:color w:val="000000"/>
        </w:rPr>
        <w:t>-командировочные расходы;</w:t>
      </w:r>
    </w:p>
    <w:p w:rsidR="003821B3" w:rsidRPr="0035729B" w:rsidRDefault="003821B3" w:rsidP="003821B3">
      <w:pPr>
        <w:pStyle w:val="afa"/>
        <w:spacing w:line="240" w:lineRule="auto"/>
        <w:ind w:firstLine="709"/>
        <w:rPr>
          <w:color w:val="000000"/>
        </w:rPr>
      </w:pPr>
      <w:r w:rsidRPr="0035729B">
        <w:rPr>
          <w:color w:val="000000"/>
        </w:rPr>
        <w:t>12.Повышение интереса к занятиям физической культурой и спортом, формирование потребности в здоровом образе жизни, физическом и нравственном совершенстве, проведение спортивных мероприятий по видам спорта и праздников;</w:t>
      </w:r>
    </w:p>
    <w:p w:rsidR="003821B3" w:rsidRPr="0035729B" w:rsidRDefault="003821B3" w:rsidP="003821B3">
      <w:pPr>
        <w:pStyle w:val="afa"/>
        <w:spacing w:line="240" w:lineRule="auto"/>
        <w:ind w:firstLine="709"/>
        <w:rPr>
          <w:color w:val="000000"/>
        </w:rPr>
      </w:pPr>
      <w:r w:rsidRPr="0035729B">
        <w:rPr>
          <w:color w:val="000000"/>
        </w:rPr>
        <w:t xml:space="preserve">13.Продвижение туристских возможностей, укрепление положительного имиджа муниципального образования, создание рекламно-информационных материалов; </w:t>
      </w:r>
    </w:p>
    <w:p w:rsidR="003821B3" w:rsidRPr="0035729B" w:rsidRDefault="003821B3" w:rsidP="003821B3">
      <w:pPr>
        <w:pStyle w:val="afa"/>
        <w:spacing w:line="240" w:lineRule="auto"/>
        <w:ind w:firstLine="709"/>
        <w:rPr>
          <w:color w:val="000000"/>
        </w:rPr>
      </w:pPr>
      <w:r w:rsidRPr="0035729B">
        <w:rPr>
          <w:color w:val="000000"/>
        </w:rPr>
        <w:t>Вышеуказанные мероприятия программы направлены на:</w:t>
      </w:r>
    </w:p>
    <w:p w:rsidR="003821B3" w:rsidRPr="0035729B" w:rsidRDefault="003821B3" w:rsidP="003821B3">
      <w:pPr>
        <w:pStyle w:val="afa"/>
        <w:spacing w:line="240" w:lineRule="auto"/>
        <w:ind w:firstLine="709"/>
        <w:rPr>
          <w:color w:val="000000"/>
        </w:rPr>
      </w:pPr>
      <w:r w:rsidRPr="0035729B">
        <w:rPr>
          <w:color w:val="000000"/>
        </w:rPr>
        <w:t>-сохранение культурного наследия Сычевского района, создание условий для обеспечения равного доступа к культурным ценностям жителей района и обеспечение адаптации сферы культуры к рыночным условиям;</w:t>
      </w:r>
    </w:p>
    <w:p w:rsidR="003821B3" w:rsidRPr="0035729B" w:rsidRDefault="003821B3" w:rsidP="003821B3">
      <w:pPr>
        <w:pStyle w:val="afa"/>
        <w:spacing w:line="240" w:lineRule="auto"/>
        <w:ind w:firstLine="709"/>
        <w:rPr>
          <w:color w:val="000000"/>
        </w:rPr>
      </w:pPr>
      <w:r w:rsidRPr="0035729B">
        <w:rPr>
          <w:color w:val="000000"/>
        </w:rPr>
        <w:t>-организацию библиотечного дела в районе;</w:t>
      </w:r>
    </w:p>
    <w:p w:rsidR="003821B3" w:rsidRPr="0035729B" w:rsidRDefault="003821B3" w:rsidP="003821B3">
      <w:pPr>
        <w:pStyle w:val="afa"/>
        <w:spacing w:line="240" w:lineRule="auto"/>
        <w:ind w:firstLine="709"/>
        <w:rPr>
          <w:color w:val="000000"/>
        </w:rPr>
      </w:pPr>
      <w:r w:rsidRPr="0035729B">
        <w:rPr>
          <w:color w:val="000000"/>
        </w:rPr>
        <w:t xml:space="preserve">-сохранение и развитие народного творчества; </w:t>
      </w:r>
    </w:p>
    <w:p w:rsidR="003821B3" w:rsidRPr="0035729B" w:rsidRDefault="003821B3" w:rsidP="003821B3">
      <w:pPr>
        <w:pStyle w:val="afa"/>
        <w:spacing w:line="240" w:lineRule="auto"/>
        <w:ind w:firstLine="709"/>
        <w:rPr>
          <w:color w:val="000000"/>
        </w:rPr>
      </w:pPr>
      <w:r w:rsidRPr="0035729B">
        <w:rPr>
          <w:color w:val="000000"/>
        </w:rPr>
        <w:lastRenderedPageBreak/>
        <w:t xml:space="preserve">-участие в культурной жизни посредством предоставления услуг </w:t>
      </w:r>
      <w:r>
        <w:rPr>
          <w:color w:val="000000"/>
        </w:rPr>
        <w:t xml:space="preserve">                                     </w:t>
      </w:r>
      <w:r w:rsidRPr="0035729B">
        <w:rPr>
          <w:color w:val="000000"/>
        </w:rPr>
        <w:t>по обеспечению доступа населения к музейным ценностям, в том числе обеспечению сохранности музейных фондов;</w:t>
      </w:r>
    </w:p>
    <w:p w:rsidR="003821B3" w:rsidRPr="0035729B" w:rsidRDefault="003821B3" w:rsidP="003821B3">
      <w:pPr>
        <w:pStyle w:val="afa"/>
        <w:spacing w:line="240" w:lineRule="auto"/>
        <w:ind w:firstLine="709"/>
        <w:rPr>
          <w:color w:val="000000"/>
        </w:rPr>
      </w:pPr>
      <w:r w:rsidRPr="0035729B">
        <w:rPr>
          <w:color w:val="000000"/>
        </w:rPr>
        <w:t>- обеспечение деятельности учреждений дополнительного образования детей        в сфере культуры.</w:t>
      </w:r>
    </w:p>
    <w:p w:rsidR="003821B3" w:rsidRPr="0035729B" w:rsidRDefault="003821B3" w:rsidP="003821B3">
      <w:pPr>
        <w:pStyle w:val="afa"/>
        <w:spacing w:line="240" w:lineRule="auto"/>
        <w:ind w:firstLine="709"/>
        <w:rPr>
          <w:color w:val="000000"/>
        </w:rPr>
      </w:pPr>
      <w:r w:rsidRPr="0035729B">
        <w:rPr>
          <w:color w:val="000000"/>
        </w:rPr>
        <w:t>План реализации муниципальной программы приведен в приложении № 2                             к муниципальной программе.</w:t>
      </w:r>
    </w:p>
    <w:p w:rsidR="003821B3" w:rsidRPr="0035729B" w:rsidRDefault="003821B3" w:rsidP="003821B3">
      <w:pPr>
        <w:pStyle w:val="afa"/>
        <w:spacing w:line="240" w:lineRule="auto"/>
        <w:ind w:firstLine="709"/>
        <w:rPr>
          <w:color w:val="000000"/>
        </w:rPr>
      </w:pPr>
    </w:p>
    <w:p w:rsidR="003821B3" w:rsidRDefault="003821B3" w:rsidP="003821B3">
      <w:pPr>
        <w:pStyle w:val="afa"/>
        <w:spacing w:line="240" w:lineRule="auto"/>
        <w:ind w:firstLine="709"/>
        <w:jc w:val="center"/>
        <w:rPr>
          <w:color w:val="000000"/>
        </w:rPr>
      </w:pPr>
      <w:r w:rsidRPr="0035729B">
        <w:rPr>
          <w:color w:val="000000"/>
        </w:rPr>
        <w:t xml:space="preserve">Раздел 5. Основные меры правового регулирования </w:t>
      </w:r>
    </w:p>
    <w:p w:rsidR="003821B3" w:rsidRPr="0035729B" w:rsidRDefault="003821B3" w:rsidP="003821B3">
      <w:pPr>
        <w:pStyle w:val="afa"/>
        <w:spacing w:line="240" w:lineRule="auto"/>
        <w:ind w:firstLine="709"/>
        <w:jc w:val="center"/>
        <w:rPr>
          <w:color w:val="000000"/>
        </w:rPr>
      </w:pPr>
      <w:r w:rsidRPr="0035729B">
        <w:rPr>
          <w:color w:val="000000"/>
        </w:rPr>
        <w:t>в сфере реализации муниципальной программы</w:t>
      </w:r>
    </w:p>
    <w:p w:rsidR="003821B3" w:rsidRPr="0035729B" w:rsidRDefault="003821B3" w:rsidP="003821B3">
      <w:pPr>
        <w:pStyle w:val="afa"/>
        <w:spacing w:line="240" w:lineRule="auto"/>
        <w:ind w:firstLine="709"/>
        <w:jc w:val="center"/>
        <w:rPr>
          <w:color w:val="000000"/>
        </w:rPr>
      </w:pPr>
    </w:p>
    <w:p w:rsidR="003821B3" w:rsidRPr="0035729B" w:rsidRDefault="003821B3" w:rsidP="003821B3">
      <w:pPr>
        <w:ind w:firstLine="709"/>
        <w:jc w:val="both"/>
        <w:rPr>
          <w:color w:val="000000"/>
          <w:sz w:val="28"/>
          <w:szCs w:val="28"/>
        </w:rPr>
      </w:pPr>
      <w:r w:rsidRPr="0035729B">
        <w:rPr>
          <w:color w:val="000000"/>
          <w:sz w:val="28"/>
          <w:szCs w:val="28"/>
        </w:rPr>
        <w:t>В рамках реализации муниципальной программы  отделом по культуре планируется формирование и актуализация на местном уровне нормативной правовой базы:</w:t>
      </w:r>
    </w:p>
    <w:p w:rsidR="003821B3" w:rsidRPr="0035729B" w:rsidRDefault="003821B3" w:rsidP="003821B3">
      <w:pPr>
        <w:ind w:firstLine="709"/>
        <w:jc w:val="both"/>
        <w:rPr>
          <w:color w:val="000000"/>
          <w:sz w:val="28"/>
          <w:szCs w:val="28"/>
        </w:rPr>
      </w:pPr>
      <w:r w:rsidRPr="0035729B">
        <w:rPr>
          <w:color w:val="000000"/>
          <w:sz w:val="28"/>
          <w:szCs w:val="28"/>
        </w:rPr>
        <w:t>- разработка в установленном порядке проектов постановлений, распоряжений Администрации муниципального образования «Сычевский район» Смоленской области, регулирующих отношения в сфере культуры;</w:t>
      </w:r>
    </w:p>
    <w:p w:rsidR="003821B3" w:rsidRPr="0035729B" w:rsidRDefault="003821B3" w:rsidP="003821B3">
      <w:pPr>
        <w:ind w:firstLine="709"/>
        <w:jc w:val="both"/>
        <w:rPr>
          <w:color w:val="000000"/>
          <w:sz w:val="28"/>
          <w:szCs w:val="28"/>
        </w:rPr>
      </w:pPr>
      <w:r w:rsidRPr="0035729B">
        <w:rPr>
          <w:color w:val="000000"/>
          <w:sz w:val="28"/>
          <w:szCs w:val="28"/>
        </w:rPr>
        <w:t>- разработка и принятие локальных правовых актов отдела по культуре.</w:t>
      </w:r>
    </w:p>
    <w:p w:rsidR="003821B3" w:rsidRPr="0035729B" w:rsidRDefault="003821B3" w:rsidP="003821B3">
      <w:pPr>
        <w:ind w:firstLine="709"/>
        <w:jc w:val="both"/>
        <w:rPr>
          <w:color w:val="000000"/>
          <w:sz w:val="28"/>
          <w:szCs w:val="28"/>
        </w:rPr>
      </w:pPr>
      <w:r w:rsidRPr="0035729B">
        <w:rPr>
          <w:color w:val="000000"/>
          <w:sz w:val="28"/>
          <w:szCs w:val="28"/>
        </w:rPr>
        <w:t xml:space="preserve">С учетом ежегодного утверждения бюджета муниципального образования «Сычевский район» Смоленской области решением Сычевской районной Думы </w:t>
      </w:r>
      <w:r>
        <w:rPr>
          <w:color w:val="000000"/>
          <w:sz w:val="28"/>
          <w:szCs w:val="28"/>
        </w:rPr>
        <w:t xml:space="preserve">                   </w:t>
      </w:r>
      <w:r w:rsidRPr="0035729B">
        <w:rPr>
          <w:color w:val="000000"/>
          <w:sz w:val="28"/>
          <w:szCs w:val="28"/>
        </w:rPr>
        <w:t>на очередной финансовый год и плановый период вносятся изменения</w:t>
      </w:r>
      <w:r>
        <w:rPr>
          <w:color w:val="000000"/>
          <w:sz w:val="28"/>
          <w:szCs w:val="28"/>
        </w:rPr>
        <w:t xml:space="preserve">                                    </w:t>
      </w:r>
      <w:r w:rsidRPr="0035729B">
        <w:rPr>
          <w:color w:val="000000"/>
          <w:sz w:val="28"/>
          <w:szCs w:val="28"/>
        </w:rPr>
        <w:t xml:space="preserve"> в муниципальную  программу.</w:t>
      </w:r>
    </w:p>
    <w:p w:rsidR="003821B3" w:rsidRPr="0035729B" w:rsidRDefault="003821B3" w:rsidP="003821B3">
      <w:pPr>
        <w:ind w:firstLine="709"/>
        <w:jc w:val="both"/>
        <w:rPr>
          <w:color w:val="000000"/>
          <w:sz w:val="28"/>
          <w:szCs w:val="28"/>
        </w:rPr>
      </w:pPr>
      <w:r w:rsidRPr="0035729B">
        <w:rPr>
          <w:color w:val="000000"/>
          <w:sz w:val="28"/>
          <w:szCs w:val="28"/>
        </w:rPr>
        <w:t>В случае изменения и (или) принятия нормативных правовых актов в сфере законодательства Российской федерации о культуре и с целью эффективной реализации мероприятий муниципальной программы  в течение периода ее действия отдел по культуре будет разрабатывать новые дополнительные проекты нормативных правовых актов Администрации муниципального образования «Сычевский район» в соответствии с федеральным законодательством.</w:t>
      </w:r>
    </w:p>
    <w:p w:rsidR="003821B3" w:rsidRPr="0035729B" w:rsidRDefault="003821B3" w:rsidP="003821B3">
      <w:pPr>
        <w:ind w:firstLine="709"/>
        <w:jc w:val="both"/>
        <w:rPr>
          <w:color w:val="000000"/>
          <w:sz w:val="28"/>
          <w:szCs w:val="28"/>
        </w:rPr>
      </w:pPr>
      <w:r w:rsidRPr="0035729B">
        <w:rPr>
          <w:color w:val="000000"/>
          <w:sz w:val="28"/>
          <w:szCs w:val="28"/>
        </w:rPr>
        <w:t>В учреждениях культуры разработаны следующие  регламенты:</w:t>
      </w:r>
    </w:p>
    <w:p w:rsidR="003821B3" w:rsidRPr="0035729B" w:rsidRDefault="003821B3" w:rsidP="003821B3">
      <w:pPr>
        <w:ind w:firstLine="709"/>
        <w:jc w:val="both"/>
        <w:rPr>
          <w:color w:val="000000"/>
          <w:sz w:val="28"/>
          <w:szCs w:val="28"/>
        </w:rPr>
      </w:pPr>
      <w:r w:rsidRPr="0035729B">
        <w:rPr>
          <w:color w:val="000000"/>
          <w:sz w:val="28"/>
          <w:szCs w:val="28"/>
        </w:rPr>
        <w:t>-«Предоставление библиотечно-информационных услуг»;</w:t>
      </w:r>
    </w:p>
    <w:p w:rsidR="003821B3" w:rsidRPr="0035729B" w:rsidRDefault="003821B3" w:rsidP="003821B3">
      <w:pPr>
        <w:ind w:firstLine="709"/>
        <w:jc w:val="both"/>
        <w:rPr>
          <w:color w:val="000000"/>
          <w:sz w:val="28"/>
          <w:szCs w:val="28"/>
        </w:rPr>
      </w:pPr>
      <w:r w:rsidRPr="0035729B">
        <w:rPr>
          <w:color w:val="000000"/>
          <w:sz w:val="28"/>
          <w:szCs w:val="28"/>
        </w:rPr>
        <w:t>-«Проведение официальных физкультурно-оздоровительных и спортивных мероприятий на территории муниципального образования»;</w:t>
      </w:r>
    </w:p>
    <w:p w:rsidR="003821B3" w:rsidRPr="0035729B" w:rsidRDefault="003821B3" w:rsidP="003821B3">
      <w:pPr>
        <w:ind w:firstLine="709"/>
        <w:jc w:val="both"/>
        <w:rPr>
          <w:color w:val="000000"/>
          <w:sz w:val="28"/>
          <w:szCs w:val="28"/>
        </w:rPr>
      </w:pPr>
      <w:r w:rsidRPr="0035729B">
        <w:rPr>
          <w:color w:val="000000"/>
          <w:sz w:val="28"/>
          <w:szCs w:val="28"/>
        </w:rPr>
        <w:t>-«Предоставление музейных услуг»;</w:t>
      </w:r>
    </w:p>
    <w:p w:rsidR="003821B3" w:rsidRPr="0035729B" w:rsidRDefault="003821B3" w:rsidP="003821B3">
      <w:pPr>
        <w:ind w:firstLine="709"/>
        <w:jc w:val="both"/>
        <w:rPr>
          <w:color w:val="000000"/>
          <w:sz w:val="28"/>
          <w:szCs w:val="28"/>
        </w:rPr>
      </w:pPr>
      <w:r w:rsidRPr="0035729B">
        <w:rPr>
          <w:color w:val="000000"/>
          <w:sz w:val="28"/>
          <w:szCs w:val="28"/>
        </w:rPr>
        <w:t>-«Обеспечение прав граждан  на получение дополнительного образования детей различной направленности (музыка, хореография, изобразительное искусство).</w:t>
      </w:r>
    </w:p>
    <w:p w:rsidR="003821B3" w:rsidRPr="0035729B" w:rsidRDefault="003821B3" w:rsidP="003821B3">
      <w:pPr>
        <w:ind w:firstLine="709"/>
        <w:jc w:val="both"/>
        <w:rPr>
          <w:color w:val="000000"/>
          <w:sz w:val="28"/>
          <w:szCs w:val="28"/>
        </w:rPr>
      </w:pPr>
      <w:r w:rsidRPr="0035729B">
        <w:rPr>
          <w:color w:val="000000"/>
          <w:sz w:val="28"/>
          <w:szCs w:val="28"/>
        </w:rPr>
        <w:t>Сведения об основных мерах правового регулирования  в сфере реализации муниципальной программы приведены в приложении № 3 к муниципальной программе.</w:t>
      </w:r>
    </w:p>
    <w:p w:rsidR="003821B3" w:rsidRPr="0035729B" w:rsidRDefault="003821B3" w:rsidP="003821B3">
      <w:pPr>
        <w:ind w:firstLine="709"/>
        <w:jc w:val="both"/>
        <w:rPr>
          <w:color w:val="000000"/>
          <w:sz w:val="28"/>
          <w:szCs w:val="28"/>
        </w:rPr>
      </w:pPr>
      <w:r w:rsidRPr="0035729B">
        <w:rPr>
          <w:color w:val="000000"/>
          <w:sz w:val="28"/>
          <w:szCs w:val="28"/>
        </w:rPr>
        <w:t>Управление и контроль за реализацией муниципальной программы осуществляются путем формирования плана-графика реализации муниципальной программы на очередной финансовый год. План – график реализации муниципальной программы  приведен в приложении №4.</w:t>
      </w:r>
    </w:p>
    <w:p w:rsidR="003821B3" w:rsidRPr="0035729B" w:rsidRDefault="003821B3" w:rsidP="003821B3">
      <w:pPr>
        <w:ind w:firstLine="709"/>
        <w:jc w:val="both"/>
        <w:rPr>
          <w:color w:val="000000"/>
          <w:sz w:val="28"/>
          <w:szCs w:val="28"/>
        </w:rPr>
      </w:pPr>
    </w:p>
    <w:p w:rsidR="003821B3" w:rsidRPr="0035729B" w:rsidRDefault="003821B3" w:rsidP="003821B3">
      <w:pPr>
        <w:ind w:firstLine="709"/>
        <w:jc w:val="center"/>
        <w:rPr>
          <w:color w:val="000000"/>
          <w:sz w:val="28"/>
          <w:szCs w:val="28"/>
        </w:rPr>
      </w:pPr>
      <w:r w:rsidRPr="0035729B">
        <w:rPr>
          <w:color w:val="000000"/>
          <w:sz w:val="28"/>
          <w:szCs w:val="28"/>
        </w:rPr>
        <w:lastRenderedPageBreak/>
        <w:t>6.</w:t>
      </w:r>
      <w:r>
        <w:rPr>
          <w:color w:val="000000"/>
          <w:sz w:val="28"/>
          <w:szCs w:val="28"/>
        </w:rPr>
        <w:t xml:space="preserve"> </w:t>
      </w:r>
      <w:r w:rsidRPr="0035729B">
        <w:rPr>
          <w:color w:val="000000"/>
          <w:sz w:val="28"/>
          <w:szCs w:val="28"/>
        </w:rPr>
        <w:t>Применение мер государственного регулирования в сфере реализации муниципальной программы</w:t>
      </w:r>
    </w:p>
    <w:p w:rsidR="003821B3" w:rsidRPr="0035729B" w:rsidRDefault="003821B3" w:rsidP="003821B3">
      <w:pPr>
        <w:ind w:firstLine="709"/>
        <w:jc w:val="both"/>
        <w:rPr>
          <w:color w:val="000000"/>
          <w:sz w:val="28"/>
          <w:szCs w:val="28"/>
        </w:rPr>
      </w:pPr>
    </w:p>
    <w:p w:rsidR="003821B3" w:rsidRPr="0035729B" w:rsidRDefault="003821B3" w:rsidP="003821B3">
      <w:pPr>
        <w:ind w:firstLine="709"/>
        <w:jc w:val="both"/>
        <w:rPr>
          <w:color w:val="000000"/>
          <w:sz w:val="28"/>
          <w:szCs w:val="28"/>
        </w:rPr>
      </w:pPr>
      <w:r w:rsidRPr="0035729B">
        <w:rPr>
          <w:color w:val="000000"/>
          <w:sz w:val="28"/>
          <w:szCs w:val="28"/>
        </w:rPr>
        <w:t>Применение мер государственного регулирования в сфере реализации муниципальной программы не планируется.</w:t>
      </w:r>
    </w:p>
    <w:p w:rsidR="003821B3" w:rsidRPr="0035729B" w:rsidRDefault="003821B3" w:rsidP="003821B3">
      <w:pPr>
        <w:ind w:firstLine="709"/>
        <w:jc w:val="both"/>
        <w:rPr>
          <w:color w:val="000000"/>
          <w:sz w:val="28"/>
          <w:szCs w:val="28"/>
        </w:rPr>
      </w:pPr>
    </w:p>
    <w:p w:rsidR="003821B3" w:rsidRPr="0035729B" w:rsidRDefault="003821B3" w:rsidP="003821B3">
      <w:pPr>
        <w:ind w:firstLine="709"/>
        <w:jc w:val="center"/>
        <w:rPr>
          <w:color w:val="000000"/>
          <w:sz w:val="28"/>
          <w:szCs w:val="28"/>
        </w:rPr>
      </w:pPr>
      <w:r w:rsidRPr="0035729B">
        <w:rPr>
          <w:color w:val="000000"/>
          <w:sz w:val="28"/>
          <w:szCs w:val="28"/>
        </w:rPr>
        <w:t>7. Обеспечивающая подпрограмма</w:t>
      </w:r>
    </w:p>
    <w:p w:rsidR="003821B3" w:rsidRPr="0035729B" w:rsidRDefault="003821B3" w:rsidP="003821B3">
      <w:pPr>
        <w:ind w:firstLine="709"/>
        <w:jc w:val="both"/>
        <w:rPr>
          <w:color w:val="000000"/>
          <w:sz w:val="28"/>
          <w:szCs w:val="28"/>
        </w:rPr>
      </w:pPr>
    </w:p>
    <w:p w:rsidR="003821B3" w:rsidRPr="0035729B" w:rsidRDefault="003821B3" w:rsidP="003821B3">
      <w:pPr>
        <w:ind w:firstLine="709"/>
        <w:jc w:val="both"/>
        <w:rPr>
          <w:color w:val="000000"/>
          <w:sz w:val="28"/>
          <w:szCs w:val="28"/>
        </w:rPr>
      </w:pPr>
      <w:r w:rsidRPr="0035729B">
        <w:rPr>
          <w:color w:val="000000"/>
          <w:sz w:val="28"/>
          <w:szCs w:val="28"/>
        </w:rPr>
        <w:t>1.  Цель и целевые показатели обеспечивающей подпрограммы</w:t>
      </w:r>
    </w:p>
    <w:p w:rsidR="003821B3" w:rsidRPr="0035729B" w:rsidRDefault="003821B3" w:rsidP="003821B3">
      <w:pPr>
        <w:ind w:firstLine="709"/>
        <w:jc w:val="both"/>
        <w:rPr>
          <w:color w:val="000000"/>
          <w:sz w:val="28"/>
          <w:szCs w:val="28"/>
        </w:rPr>
      </w:pPr>
      <w:r w:rsidRPr="0035729B">
        <w:rPr>
          <w:color w:val="000000"/>
          <w:sz w:val="28"/>
          <w:szCs w:val="28"/>
        </w:rP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 включая общественную поддержку.</w:t>
      </w:r>
    </w:p>
    <w:p w:rsidR="003821B3" w:rsidRPr="0035729B" w:rsidRDefault="003821B3" w:rsidP="003821B3">
      <w:pPr>
        <w:ind w:firstLine="709"/>
        <w:jc w:val="both"/>
        <w:rPr>
          <w:color w:val="000000"/>
          <w:sz w:val="28"/>
          <w:szCs w:val="28"/>
        </w:rPr>
      </w:pPr>
      <w:r w:rsidRPr="0035729B">
        <w:rPr>
          <w:color w:val="000000"/>
          <w:sz w:val="28"/>
          <w:szCs w:val="28"/>
        </w:rPr>
        <w:t>2. Ресурсное обеспечение обеспечивающей подпрограммы.</w:t>
      </w:r>
    </w:p>
    <w:p w:rsidR="003821B3" w:rsidRPr="0035729B" w:rsidRDefault="003821B3" w:rsidP="003821B3">
      <w:pPr>
        <w:ind w:firstLine="709"/>
        <w:jc w:val="both"/>
        <w:rPr>
          <w:sz w:val="28"/>
          <w:szCs w:val="28"/>
        </w:rPr>
      </w:pPr>
      <w:r w:rsidRPr="0035729B">
        <w:rPr>
          <w:sz w:val="28"/>
          <w:szCs w:val="28"/>
        </w:rPr>
        <w:t>Содержание ответственного исполнителя муниципальной программы составляет 11442,7</w:t>
      </w:r>
      <w:r>
        <w:rPr>
          <w:sz w:val="28"/>
          <w:szCs w:val="28"/>
        </w:rPr>
        <w:t xml:space="preserve"> </w:t>
      </w:r>
      <w:r w:rsidRPr="0035729B">
        <w:rPr>
          <w:sz w:val="28"/>
          <w:szCs w:val="28"/>
        </w:rPr>
        <w:t>тыс. рублей, в т. ч. 2018 год-1830,6 тыс. рублей; 2019 год</w:t>
      </w:r>
      <w:r>
        <w:rPr>
          <w:sz w:val="28"/>
          <w:szCs w:val="28"/>
        </w:rPr>
        <w:t xml:space="preserve"> </w:t>
      </w:r>
      <w:r w:rsidRPr="0035729B">
        <w:rPr>
          <w:sz w:val="28"/>
          <w:szCs w:val="28"/>
        </w:rPr>
        <w:t>-   1758,8 тыс. рублей; 2020</w:t>
      </w:r>
      <w:r>
        <w:rPr>
          <w:sz w:val="28"/>
          <w:szCs w:val="28"/>
        </w:rPr>
        <w:t xml:space="preserve"> </w:t>
      </w:r>
      <w:r w:rsidRPr="0035729B">
        <w:rPr>
          <w:sz w:val="28"/>
          <w:szCs w:val="28"/>
        </w:rPr>
        <w:t>год –1666,7</w:t>
      </w:r>
      <w:r>
        <w:rPr>
          <w:sz w:val="28"/>
          <w:szCs w:val="28"/>
        </w:rPr>
        <w:t xml:space="preserve"> </w:t>
      </w:r>
      <w:r w:rsidRPr="0035729B">
        <w:rPr>
          <w:sz w:val="28"/>
          <w:szCs w:val="28"/>
        </w:rPr>
        <w:t>тыс. руб.,</w:t>
      </w:r>
      <w:r>
        <w:rPr>
          <w:sz w:val="28"/>
          <w:szCs w:val="28"/>
        </w:rPr>
        <w:t xml:space="preserve"> </w:t>
      </w:r>
      <w:r w:rsidRPr="0035729B">
        <w:rPr>
          <w:sz w:val="28"/>
          <w:szCs w:val="28"/>
        </w:rPr>
        <w:t>2021 год- 1516,1</w:t>
      </w:r>
      <w:r>
        <w:rPr>
          <w:sz w:val="28"/>
          <w:szCs w:val="28"/>
        </w:rPr>
        <w:t xml:space="preserve"> </w:t>
      </w:r>
      <w:r w:rsidRPr="0035729B">
        <w:rPr>
          <w:sz w:val="28"/>
          <w:szCs w:val="28"/>
        </w:rPr>
        <w:t xml:space="preserve">тыс. руб., </w:t>
      </w:r>
      <w:r>
        <w:rPr>
          <w:sz w:val="28"/>
          <w:szCs w:val="28"/>
        </w:rPr>
        <w:t xml:space="preserve">                    </w:t>
      </w:r>
      <w:r w:rsidRPr="0035729B">
        <w:rPr>
          <w:sz w:val="28"/>
          <w:szCs w:val="28"/>
        </w:rPr>
        <w:t>2022 год</w:t>
      </w:r>
      <w:r>
        <w:rPr>
          <w:sz w:val="28"/>
          <w:szCs w:val="28"/>
        </w:rPr>
        <w:t xml:space="preserve"> </w:t>
      </w:r>
      <w:r w:rsidRPr="0035729B">
        <w:rPr>
          <w:sz w:val="28"/>
          <w:szCs w:val="28"/>
        </w:rPr>
        <w:t>- 1553,9 тыс.</w:t>
      </w:r>
      <w:r>
        <w:rPr>
          <w:sz w:val="28"/>
          <w:szCs w:val="28"/>
        </w:rPr>
        <w:t xml:space="preserve"> </w:t>
      </w:r>
      <w:r w:rsidRPr="0035729B">
        <w:rPr>
          <w:sz w:val="28"/>
          <w:szCs w:val="28"/>
        </w:rPr>
        <w:t>руб., 2023год–1553,9</w:t>
      </w:r>
      <w:r>
        <w:rPr>
          <w:sz w:val="28"/>
          <w:szCs w:val="28"/>
        </w:rPr>
        <w:t xml:space="preserve"> </w:t>
      </w:r>
      <w:r w:rsidRPr="0035729B">
        <w:rPr>
          <w:sz w:val="28"/>
          <w:szCs w:val="28"/>
        </w:rPr>
        <w:t>тыс.</w:t>
      </w:r>
      <w:r>
        <w:rPr>
          <w:sz w:val="28"/>
          <w:szCs w:val="28"/>
        </w:rPr>
        <w:t xml:space="preserve"> </w:t>
      </w:r>
      <w:r w:rsidRPr="0035729B">
        <w:rPr>
          <w:sz w:val="28"/>
          <w:szCs w:val="28"/>
        </w:rPr>
        <w:t>руб., 2024год- 1553,9 тыс.руб. Источник финансирования - муниципальный бюджет.</w:t>
      </w:r>
    </w:p>
    <w:p w:rsidR="003821B3" w:rsidRPr="00FB3835" w:rsidRDefault="003821B3" w:rsidP="003821B3">
      <w:pPr>
        <w:ind w:firstLine="709"/>
        <w:rPr>
          <w:color w:val="FF0000"/>
          <w:sz w:val="28"/>
          <w:szCs w:val="28"/>
        </w:rPr>
        <w:sectPr w:rsidR="003821B3" w:rsidRPr="00FB3835" w:rsidSect="00314096">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134" w:header="720" w:footer="720" w:gutter="0"/>
          <w:pgNumType w:start="1"/>
          <w:cols w:space="720"/>
          <w:noEndnote/>
          <w:titlePg/>
          <w:docGrid w:linePitch="272"/>
        </w:sectPr>
      </w:pPr>
    </w:p>
    <w:p w:rsidR="003821B3" w:rsidRPr="00B65E4C" w:rsidRDefault="003821B3" w:rsidP="003821B3">
      <w:pPr>
        <w:ind w:right="-312"/>
        <w:jc w:val="right"/>
        <w:rPr>
          <w:sz w:val="28"/>
          <w:szCs w:val="28"/>
        </w:rPr>
      </w:pPr>
      <w:r w:rsidRPr="00B65E4C">
        <w:rPr>
          <w:sz w:val="28"/>
          <w:szCs w:val="28"/>
        </w:rPr>
        <w:lastRenderedPageBreak/>
        <w:t>Приложение №1</w:t>
      </w:r>
    </w:p>
    <w:p w:rsidR="003821B3" w:rsidRPr="00B65E4C" w:rsidRDefault="003821B3" w:rsidP="003821B3">
      <w:pPr>
        <w:ind w:right="-312"/>
        <w:jc w:val="right"/>
        <w:rPr>
          <w:sz w:val="28"/>
          <w:szCs w:val="28"/>
        </w:rPr>
      </w:pPr>
      <w:r w:rsidRPr="00B65E4C">
        <w:rPr>
          <w:sz w:val="28"/>
          <w:szCs w:val="28"/>
        </w:rPr>
        <w:t xml:space="preserve">                                                                                                                                                        к муниципальной программе</w:t>
      </w:r>
    </w:p>
    <w:p w:rsidR="003821B3" w:rsidRPr="00B65E4C" w:rsidRDefault="003821B3" w:rsidP="003821B3">
      <w:pPr>
        <w:ind w:right="-312"/>
        <w:jc w:val="right"/>
        <w:rPr>
          <w:bCs/>
          <w:sz w:val="28"/>
          <w:szCs w:val="28"/>
        </w:rPr>
      </w:pPr>
      <w:r w:rsidRPr="00B65E4C">
        <w:rPr>
          <w:sz w:val="28"/>
          <w:szCs w:val="28"/>
        </w:rPr>
        <w:t xml:space="preserve">                                                                                                                                                   «Развитие культуры и туризма</w:t>
      </w:r>
    </w:p>
    <w:p w:rsidR="003821B3" w:rsidRPr="00B65E4C" w:rsidRDefault="003821B3" w:rsidP="003821B3">
      <w:pPr>
        <w:autoSpaceDE w:val="0"/>
        <w:autoSpaceDN w:val="0"/>
        <w:adjustRightInd w:val="0"/>
        <w:ind w:right="-312"/>
        <w:jc w:val="right"/>
        <w:rPr>
          <w:bCs/>
          <w:sz w:val="28"/>
          <w:szCs w:val="28"/>
        </w:rPr>
      </w:pPr>
      <w:r w:rsidRPr="00B65E4C">
        <w:rPr>
          <w:bCs/>
          <w:sz w:val="28"/>
          <w:szCs w:val="28"/>
        </w:rPr>
        <w:t xml:space="preserve"> в муниципальном образовании</w:t>
      </w:r>
    </w:p>
    <w:p w:rsidR="003821B3" w:rsidRPr="00B65E4C" w:rsidRDefault="003821B3" w:rsidP="003821B3">
      <w:pPr>
        <w:autoSpaceDE w:val="0"/>
        <w:autoSpaceDN w:val="0"/>
        <w:adjustRightInd w:val="0"/>
        <w:ind w:right="-312"/>
        <w:jc w:val="right"/>
        <w:rPr>
          <w:bCs/>
          <w:sz w:val="28"/>
          <w:szCs w:val="28"/>
        </w:rPr>
      </w:pPr>
      <w:r w:rsidRPr="00B65E4C">
        <w:rPr>
          <w:bCs/>
          <w:sz w:val="28"/>
          <w:szCs w:val="28"/>
        </w:rPr>
        <w:t xml:space="preserve"> «Сычевский район» </w:t>
      </w:r>
    </w:p>
    <w:p w:rsidR="003821B3" w:rsidRPr="00B65E4C" w:rsidRDefault="003821B3" w:rsidP="003821B3">
      <w:pPr>
        <w:autoSpaceDE w:val="0"/>
        <w:autoSpaceDN w:val="0"/>
        <w:adjustRightInd w:val="0"/>
        <w:ind w:right="-312"/>
        <w:jc w:val="right"/>
        <w:rPr>
          <w:bCs/>
          <w:sz w:val="28"/>
          <w:szCs w:val="28"/>
        </w:rPr>
      </w:pPr>
      <w:r w:rsidRPr="00B65E4C">
        <w:rPr>
          <w:bCs/>
          <w:sz w:val="28"/>
          <w:szCs w:val="28"/>
        </w:rPr>
        <w:t xml:space="preserve">Смоленской области» </w:t>
      </w:r>
    </w:p>
    <w:p w:rsidR="003821B3" w:rsidRDefault="003821B3" w:rsidP="003821B3">
      <w:pPr>
        <w:widowControl w:val="0"/>
        <w:autoSpaceDE w:val="0"/>
        <w:autoSpaceDN w:val="0"/>
        <w:adjustRightInd w:val="0"/>
        <w:jc w:val="center"/>
        <w:rPr>
          <w:sz w:val="28"/>
          <w:szCs w:val="28"/>
        </w:rPr>
      </w:pPr>
    </w:p>
    <w:p w:rsidR="003821B3" w:rsidRDefault="003821B3" w:rsidP="003821B3">
      <w:pPr>
        <w:widowControl w:val="0"/>
        <w:autoSpaceDE w:val="0"/>
        <w:autoSpaceDN w:val="0"/>
        <w:adjustRightInd w:val="0"/>
        <w:jc w:val="center"/>
        <w:rPr>
          <w:sz w:val="28"/>
          <w:szCs w:val="28"/>
        </w:rPr>
      </w:pPr>
    </w:p>
    <w:p w:rsidR="003821B3" w:rsidRPr="00B65E4C" w:rsidRDefault="003821B3" w:rsidP="003821B3">
      <w:pPr>
        <w:widowControl w:val="0"/>
        <w:autoSpaceDE w:val="0"/>
        <w:autoSpaceDN w:val="0"/>
        <w:adjustRightInd w:val="0"/>
        <w:jc w:val="center"/>
        <w:rPr>
          <w:sz w:val="28"/>
          <w:szCs w:val="28"/>
        </w:rPr>
      </w:pPr>
      <w:r w:rsidRPr="00B65E4C">
        <w:rPr>
          <w:sz w:val="28"/>
          <w:szCs w:val="28"/>
        </w:rPr>
        <w:t>Целевые показатели</w:t>
      </w:r>
    </w:p>
    <w:p w:rsidR="003821B3" w:rsidRPr="00B65E4C" w:rsidRDefault="003821B3" w:rsidP="003821B3">
      <w:pPr>
        <w:widowControl w:val="0"/>
        <w:tabs>
          <w:tab w:val="left" w:pos="2281"/>
          <w:tab w:val="left" w:pos="4395"/>
          <w:tab w:val="center" w:pos="5173"/>
        </w:tabs>
        <w:autoSpaceDE w:val="0"/>
        <w:autoSpaceDN w:val="0"/>
        <w:adjustRightInd w:val="0"/>
        <w:jc w:val="center"/>
        <w:rPr>
          <w:bCs/>
          <w:sz w:val="28"/>
          <w:szCs w:val="28"/>
        </w:rPr>
      </w:pPr>
      <w:r w:rsidRPr="00B65E4C">
        <w:rPr>
          <w:sz w:val="28"/>
          <w:szCs w:val="28"/>
        </w:rPr>
        <w:t>реализации муниципальной программы «</w:t>
      </w:r>
      <w:r w:rsidRPr="00B65E4C">
        <w:rPr>
          <w:bCs/>
          <w:sz w:val="28"/>
          <w:szCs w:val="28"/>
        </w:rPr>
        <w:t xml:space="preserve">Развитие культуры и туризма в муниципальном образовании </w:t>
      </w:r>
    </w:p>
    <w:p w:rsidR="003821B3" w:rsidRPr="00B65E4C" w:rsidRDefault="003821B3" w:rsidP="003821B3">
      <w:pPr>
        <w:widowControl w:val="0"/>
        <w:tabs>
          <w:tab w:val="left" w:pos="2281"/>
          <w:tab w:val="left" w:pos="4395"/>
          <w:tab w:val="center" w:pos="5173"/>
        </w:tabs>
        <w:autoSpaceDE w:val="0"/>
        <w:autoSpaceDN w:val="0"/>
        <w:adjustRightInd w:val="0"/>
        <w:jc w:val="center"/>
        <w:rPr>
          <w:sz w:val="28"/>
          <w:szCs w:val="28"/>
        </w:rPr>
      </w:pPr>
      <w:r w:rsidRPr="00B65E4C">
        <w:rPr>
          <w:bCs/>
          <w:sz w:val="28"/>
          <w:szCs w:val="28"/>
        </w:rPr>
        <w:t>«Сычевский район» Смоленской области»</w:t>
      </w:r>
    </w:p>
    <w:p w:rsidR="003821B3" w:rsidRPr="00B65E4C" w:rsidRDefault="003821B3" w:rsidP="003821B3">
      <w:pPr>
        <w:widowControl w:val="0"/>
        <w:autoSpaceDE w:val="0"/>
        <w:autoSpaceDN w:val="0"/>
        <w:adjustRightInd w:val="0"/>
        <w:rPr>
          <w:sz w:val="24"/>
          <w:szCs w:val="24"/>
        </w:rPr>
      </w:pPr>
    </w:p>
    <w:tbl>
      <w:tblPr>
        <w:tblpPr w:leftFromText="180" w:rightFromText="180" w:bottomFromText="200" w:vertAnchor="text" w:tblpX="75" w:tblpY="1"/>
        <w:tblOverlap w:val="never"/>
        <w:tblW w:w="15390" w:type="dxa"/>
        <w:tblLayout w:type="fixed"/>
        <w:tblCellMar>
          <w:left w:w="75" w:type="dxa"/>
          <w:right w:w="75" w:type="dxa"/>
        </w:tblCellMar>
        <w:tblLook w:val="04A0"/>
      </w:tblPr>
      <w:tblGrid>
        <w:gridCol w:w="481"/>
        <w:gridCol w:w="4839"/>
        <w:gridCol w:w="714"/>
        <w:gridCol w:w="1135"/>
        <w:gridCol w:w="992"/>
        <w:gridCol w:w="992"/>
        <w:gridCol w:w="1134"/>
        <w:gridCol w:w="851"/>
        <w:gridCol w:w="992"/>
        <w:gridCol w:w="1134"/>
        <w:gridCol w:w="1134"/>
        <w:gridCol w:w="992"/>
      </w:tblGrid>
      <w:tr w:rsidR="003821B3" w:rsidRPr="00231A3E" w:rsidTr="00B200B7">
        <w:trPr>
          <w:trHeight w:val="360"/>
        </w:trPr>
        <w:tc>
          <w:tcPr>
            <w:tcW w:w="481" w:type="dxa"/>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 п/п</w:t>
            </w:r>
          </w:p>
        </w:tc>
        <w:tc>
          <w:tcPr>
            <w:tcW w:w="4839" w:type="dxa"/>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Наименование  подпрограммы и   показателя</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Единица измерения</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Базовые значения показателей по годам</w:t>
            </w:r>
          </w:p>
        </w:tc>
        <w:tc>
          <w:tcPr>
            <w:tcW w:w="7229"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Планируемые значения показателей (на период реализации решения Сычевской районной Думы о муниципальном бюджете)</w:t>
            </w:r>
          </w:p>
        </w:tc>
      </w:tr>
      <w:tr w:rsidR="003821B3" w:rsidRPr="00231A3E" w:rsidTr="00B200B7">
        <w:trPr>
          <w:trHeight w:val="1206"/>
        </w:trPr>
        <w:tc>
          <w:tcPr>
            <w:tcW w:w="481"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4839"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714"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1135" w:type="dxa"/>
            <w:tcBorders>
              <w:top w:val="nil"/>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2012</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tc>
        <w:tc>
          <w:tcPr>
            <w:tcW w:w="992" w:type="dxa"/>
            <w:tcBorders>
              <w:top w:val="nil"/>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2013</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tc>
        <w:tc>
          <w:tcPr>
            <w:tcW w:w="992"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2018</w:t>
            </w:r>
          </w:p>
        </w:tc>
        <w:tc>
          <w:tcPr>
            <w:tcW w:w="1134" w:type="dxa"/>
            <w:tcBorders>
              <w:top w:val="nil"/>
              <w:left w:val="single" w:sz="4" w:space="0" w:color="auto"/>
              <w:bottom w:val="single" w:sz="4" w:space="0" w:color="auto"/>
              <w:right w:val="single" w:sz="4" w:space="0" w:color="auto"/>
            </w:tcBorders>
          </w:tcPr>
          <w:p w:rsidR="003821B3" w:rsidRPr="00231A3E" w:rsidRDefault="003821B3" w:rsidP="00B200B7">
            <w:pPr>
              <w:spacing w:line="276" w:lineRule="auto"/>
              <w:jc w:val="center"/>
            </w:pPr>
          </w:p>
          <w:p w:rsidR="003821B3" w:rsidRPr="00231A3E" w:rsidRDefault="003821B3" w:rsidP="00B200B7">
            <w:pPr>
              <w:spacing w:line="276" w:lineRule="auto"/>
              <w:jc w:val="center"/>
            </w:pPr>
          </w:p>
          <w:p w:rsidR="003821B3" w:rsidRPr="00231A3E" w:rsidRDefault="003821B3" w:rsidP="00B200B7">
            <w:pPr>
              <w:spacing w:line="276" w:lineRule="auto"/>
              <w:jc w:val="center"/>
            </w:pPr>
            <w:r w:rsidRPr="00231A3E">
              <w:t>2019</w:t>
            </w:r>
          </w:p>
        </w:tc>
        <w:tc>
          <w:tcPr>
            <w:tcW w:w="851"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2020</w:t>
            </w:r>
          </w:p>
        </w:tc>
        <w:tc>
          <w:tcPr>
            <w:tcW w:w="992" w:type="dxa"/>
            <w:tcBorders>
              <w:top w:val="nil"/>
              <w:left w:val="single" w:sz="4" w:space="0" w:color="auto"/>
              <w:bottom w:val="single" w:sz="4" w:space="0" w:color="auto"/>
              <w:right w:val="single" w:sz="4" w:space="0" w:color="auto"/>
            </w:tcBorders>
          </w:tcPr>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2021</w:t>
            </w:r>
          </w:p>
          <w:p w:rsidR="003821B3" w:rsidRPr="00231A3E" w:rsidRDefault="003821B3" w:rsidP="00B200B7">
            <w:pPr>
              <w:widowControl w:val="0"/>
              <w:autoSpaceDE w:val="0"/>
              <w:autoSpaceDN w:val="0"/>
              <w:adjustRightInd w:val="0"/>
              <w:spacing w:line="276" w:lineRule="auto"/>
              <w:jc w:val="center"/>
            </w:pPr>
          </w:p>
        </w:tc>
        <w:tc>
          <w:tcPr>
            <w:tcW w:w="1134" w:type="dxa"/>
            <w:tcBorders>
              <w:top w:val="nil"/>
              <w:left w:val="single" w:sz="4" w:space="0" w:color="auto"/>
              <w:bottom w:val="single" w:sz="4" w:space="0" w:color="auto"/>
              <w:right w:val="single" w:sz="4" w:space="0" w:color="auto"/>
            </w:tcBorders>
          </w:tcPr>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2022</w:t>
            </w:r>
          </w:p>
          <w:p w:rsidR="003821B3" w:rsidRPr="00231A3E" w:rsidRDefault="003821B3" w:rsidP="00B200B7">
            <w:pPr>
              <w:widowControl w:val="0"/>
              <w:autoSpaceDE w:val="0"/>
              <w:autoSpaceDN w:val="0"/>
              <w:adjustRightInd w:val="0"/>
              <w:spacing w:line="276" w:lineRule="auto"/>
              <w:jc w:val="center"/>
            </w:pPr>
          </w:p>
        </w:tc>
        <w:tc>
          <w:tcPr>
            <w:tcW w:w="1134" w:type="dxa"/>
            <w:tcBorders>
              <w:top w:val="nil"/>
              <w:left w:val="single" w:sz="4" w:space="0" w:color="auto"/>
              <w:bottom w:val="single" w:sz="4" w:space="0" w:color="auto"/>
              <w:right w:val="single" w:sz="4" w:space="0" w:color="auto"/>
            </w:tcBorders>
          </w:tcPr>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2023</w:t>
            </w:r>
          </w:p>
          <w:p w:rsidR="003821B3" w:rsidRPr="00231A3E" w:rsidRDefault="003821B3" w:rsidP="00B200B7">
            <w:pPr>
              <w:widowControl w:val="0"/>
              <w:autoSpaceDE w:val="0"/>
              <w:autoSpaceDN w:val="0"/>
              <w:adjustRightInd w:val="0"/>
              <w:spacing w:line="276" w:lineRule="auto"/>
              <w:jc w:val="center"/>
            </w:pPr>
          </w:p>
        </w:tc>
        <w:tc>
          <w:tcPr>
            <w:tcW w:w="992" w:type="dxa"/>
            <w:tcBorders>
              <w:top w:val="nil"/>
              <w:left w:val="single" w:sz="4" w:space="0" w:color="auto"/>
              <w:bottom w:val="single" w:sz="4" w:space="0" w:color="auto"/>
              <w:right w:val="single" w:sz="4" w:space="0" w:color="auto"/>
            </w:tcBorders>
          </w:tcPr>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2024</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widowControl w:val="0"/>
              <w:autoSpaceDE w:val="0"/>
              <w:autoSpaceDN w:val="0"/>
              <w:adjustRightInd w:val="0"/>
              <w:spacing w:line="276" w:lineRule="auto"/>
              <w:jc w:val="center"/>
            </w:pPr>
          </w:p>
        </w:tc>
      </w:tr>
      <w:tr w:rsidR="003821B3" w:rsidRPr="00231A3E" w:rsidTr="00A50871">
        <w:tc>
          <w:tcPr>
            <w:tcW w:w="481" w:type="dxa"/>
            <w:vMerge w:val="restart"/>
            <w:tcBorders>
              <w:top w:val="nil"/>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1.</w:t>
            </w:r>
          </w:p>
        </w:tc>
        <w:tc>
          <w:tcPr>
            <w:tcW w:w="4839" w:type="dxa"/>
            <w:vMerge w:val="restart"/>
            <w:tcBorders>
              <w:top w:val="nil"/>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both"/>
            </w:pPr>
            <w:r w:rsidRPr="00231A3E">
              <w:t xml:space="preserve">Подпрограмма   </w:t>
            </w:r>
            <w:r w:rsidRPr="00231A3E">
              <w:rPr>
                <w:bCs/>
              </w:rPr>
              <w:t>«Организация библиотечного обслуживания населения в муниципальном образовании «Сычевский район» Смоленской области»</w:t>
            </w:r>
          </w:p>
          <w:p w:rsidR="003821B3" w:rsidRPr="00231A3E" w:rsidRDefault="003821B3" w:rsidP="00B200B7">
            <w:pPr>
              <w:widowControl w:val="0"/>
              <w:autoSpaceDE w:val="0"/>
              <w:autoSpaceDN w:val="0"/>
              <w:adjustRightInd w:val="0"/>
              <w:spacing w:line="276" w:lineRule="auto"/>
              <w:jc w:val="both"/>
            </w:pPr>
            <w:r w:rsidRPr="00231A3E">
              <w:t>Показатель 1.   Количество выданных справок по информационным запросам читателей</w:t>
            </w:r>
          </w:p>
          <w:p w:rsidR="003821B3" w:rsidRPr="00231A3E" w:rsidRDefault="003821B3" w:rsidP="00B200B7">
            <w:pPr>
              <w:widowControl w:val="0"/>
              <w:autoSpaceDE w:val="0"/>
              <w:autoSpaceDN w:val="0"/>
              <w:adjustRightInd w:val="0"/>
              <w:spacing w:line="276" w:lineRule="auto"/>
              <w:jc w:val="both"/>
            </w:pPr>
            <w:r w:rsidRPr="00231A3E">
              <w:t>Показатель 2. Количество посещений библиотек</w:t>
            </w:r>
          </w:p>
          <w:p w:rsidR="003821B3" w:rsidRPr="00231A3E" w:rsidRDefault="003821B3" w:rsidP="00B200B7">
            <w:pPr>
              <w:widowControl w:val="0"/>
              <w:autoSpaceDE w:val="0"/>
              <w:autoSpaceDN w:val="0"/>
              <w:adjustRightInd w:val="0"/>
              <w:spacing w:line="276" w:lineRule="auto"/>
              <w:jc w:val="both"/>
            </w:pPr>
            <w:r w:rsidRPr="00231A3E">
              <w:t>Показатель 3. обращаемость единого фонда</w:t>
            </w:r>
          </w:p>
        </w:tc>
        <w:tc>
          <w:tcPr>
            <w:tcW w:w="714"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c>
          <w:tcPr>
            <w:tcW w:w="1135"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c>
          <w:tcPr>
            <w:tcW w:w="992"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c>
          <w:tcPr>
            <w:tcW w:w="992"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c>
          <w:tcPr>
            <w:tcW w:w="1134"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c>
          <w:tcPr>
            <w:tcW w:w="851"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c>
          <w:tcPr>
            <w:tcW w:w="992"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c>
          <w:tcPr>
            <w:tcW w:w="1134"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c>
          <w:tcPr>
            <w:tcW w:w="1134"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c>
          <w:tcPr>
            <w:tcW w:w="992"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r>
      <w:tr w:rsidR="003821B3" w:rsidRPr="00231A3E" w:rsidTr="00A50871">
        <w:trPr>
          <w:trHeight w:val="1056"/>
        </w:trPr>
        <w:tc>
          <w:tcPr>
            <w:tcW w:w="481" w:type="dxa"/>
            <w:vMerge/>
            <w:tcBorders>
              <w:top w:val="nil"/>
              <w:left w:val="single" w:sz="4" w:space="0" w:color="auto"/>
              <w:bottom w:val="single" w:sz="4" w:space="0" w:color="auto"/>
              <w:right w:val="single" w:sz="4" w:space="0" w:color="auto"/>
            </w:tcBorders>
            <w:vAlign w:val="center"/>
            <w:hideMark/>
          </w:tcPr>
          <w:p w:rsidR="003821B3" w:rsidRPr="00231A3E" w:rsidRDefault="003821B3" w:rsidP="00B200B7"/>
        </w:tc>
        <w:tc>
          <w:tcPr>
            <w:tcW w:w="4839" w:type="dxa"/>
            <w:vMerge/>
            <w:tcBorders>
              <w:top w:val="nil"/>
              <w:left w:val="single" w:sz="4" w:space="0" w:color="auto"/>
              <w:bottom w:val="single" w:sz="4" w:space="0" w:color="auto"/>
              <w:right w:val="single" w:sz="4" w:space="0" w:color="auto"/>
            </w:tcBorders>
            <w:vAlign w:val="center"/>
            <w:hideMark/>
          </w:tcPr>
          <w:p w:rsidR="003821B3" w:rsidRPr="00231A3E" w:rsidRDefault="003821B3" w:rsidP="00B200B7"/>
        </w:tc>
        <w:tc>
          <w:tcPr>
            <w:tcW w:w="71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Ед.</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Ед.</w:t>
            </w:r>
          </w:p>
        </w:tc>
        <w:tc>
          <w:tcPr>
            <w:tcW w:w="113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6991</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111555</w:t>
            </w: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6997</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111557</w:t>
            </w: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7040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111600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7750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111610</w:t>
            </w:r>
          </w:p>
        </w:tc>
        <w:tc>
          <w:tcPr>
            <w:tcW w:w="851"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7760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111620</w:t>
            </w: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7770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111630</w:t>
            </w: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7780</w:t>
            </w:r>
          </w:p>
          <w:p w:rsidR="003821B3" w:rsidRPr="00231A3E" w:rsidRDefault="003821B3" w:rsidP="00B200B7">
            <w:pPr>
              <w:widowControl w:val="0"/>
              <w:autoSpaceDE w:val="0"/>
              <w:autoSpaceDN w:val="0"/>
              <w:adjustRightInd w:val="0"/>
              <w:spacing w:line="276" w:lineRule="auto"/>
            </w:pPr>
          </w:p>
          <w:p w:rsidR="003821B3" w:rsidRPr="00231A3E" w:rsidRDefault="003821B3" w:rsidP="00B200B7">
            <w:pPr>
              <w:widowControl w:val="0"/>
              <w:autoSpaceDE w:val="0"/>
              <w:autoSpaceDN w:val="0"/>
              <w:adjustRightInd w:val="0"/>
              <w:spacing w:line="276" w:lineRule="auto"/>
            </w:pPr>
            <w:r w:rsidRPr="00231A3E">
              <w:t>111640</w:t>
            </w: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7790</w:t>
            </w:r>
          </w:p>
          <w:p w:rsidR="003821B3" w:rsidRPr="00231A3E" w:rsidRDefault="003821B3" w:rsidP="00B200B7">
            <w:pPr>
              <w:widowControl w:val="0"/>
              <w:autoSpaceDE w:val="0"/>
              <w:autoSpaceDN w:val="0"/>
              <w:adjustRightInd w:val="0"/>
              <w:spacing w:line="276" w:lineRule="auto"/>
            </w:pPr>
          </w:p>
          <w:p w:rsidR="003821B3" w:rsidRPr="00231A3E" w:rsidRDefault="003821B3" w:rsidP="00B200B7">
            <w:pPr>
              <w:widowControl w:val="0"/>
              <w:autoSpaceDE w:val="0"/>
              <w:autoSpaceDN w:val="0"/>
              <w:adjustRightInd w:val="0"/>
              <w:spacing w:line="276" w:lineRule="auto"/>
            </w:pPr>
            <w:r w:rsidRPr="00231A3E">
              <w:t>111650</w:t>
            </w:r>
          </w:p>
          <w:p w:rsidR="003821B3" w:rsidRPr="00231A3E" w:rsidRDefault="003821B3" w:rsidP="00B200B7">
            <w:pPr>
              <w:widowControl w:val="0"/>
              <w:autoSpaceDE w:val="0"/>
              <w:autoSpaceDN w:val="0"/>
              <w:adjustRightInd w:val="0"/>
              <w:spacing w:line="276" w:lineRule="auto"/>
            </w:pPr>
          </w:p>
          <w:p w:rsidR="003821B3" w:rsidRPr="00231A3E" w:rsidRDefault="003821B3" w:rsidP="00B200B7">
            <w:pPr>
              <w:widowControl w:val="0"/>
              <w:autoSpaceDE w:val="0"/>
              <w:autoSpaceDN w:val="0"/>
              <w:adjustRightInd w:val="0"/>
              <w:spacing w:line="276" w:lineRule="auto"/>
            </w:pPr>
          </w:p>
          <w:p w:rsidR="003821B3" w:rsidRPr="00231A3E" w:rsidRDefault="003821B3" w:rsidP="00B200B7">
            <w:pPr>
              <w:widowControl w:val="0"/>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8000</w:t>
            </w:r>
          </w:p>
          <w:p w:rsidR="003821B3" w:rsidRPr="00231A3E" w:rsidRDefault="003821B3" w:rsidP="00B200B7">
            <w:pPr>
              <w:widowControl w:val="0"/>
              <w:autoSpaceDE w:val="0"/>
              <w:autoSpaceDN w:val="0"/>
              <w:adjustRightInd w:val="0"/>
              <w:spacing w:line="276" w:lineRule="auto"/>
            </w:pPr>
          </w:p>
          <w:p w:rsidR="003821B3" w:rsidRPr="00231A3E" w:rsidRDefault="003821B3" w:rsidP="00B200B7">
            <w:pPr>
              <w:widowControl w:val="0"/>
              <w:autoSpaceDE w:val="0"/>
              <w:autoSpaceDN w:val="0"/>
              <w:adjustRightInd w:val="0"/>
              <w:spacing w:line="276" w:lineRule="auto"/>
            </w:pPr>
            <w:r w:rsidRPr="00231A3E">
              <w:t>111660</w:t>
            </w:r>
          </w:p>
        </w:tc>
      </w:tr>
      <w:tr w:rsidR="003821B3" w:rsidRPr="00231A3E" w:rsidTr="00A50871">
        <w:tc>
          <w:tcPr>
            <w:tcW w:w="481" w:type="dxa"/>
            <w:vMerge/>
            <w:tcBorders>
              <w:top w:val="nil"/>
              <w:left w:val="single" w:sz="4" w:space="0" w:color="auto"/>
              <w:bottom w:val="single" w:sz="4" w:space="0" w:color="auto"/>
              <w:right w:val="single" w:sz="4" w:space="0" w:color="auto"/>
            </w:tcBorders>
            <w:vAlign w:val="center"/>
            <w:hideMark/>
          </w:tcPr>
          <w:p w:rsidR="003821B3" w:rsidRPr="00231A3E" w:rsidRDefault="003821B3" w:rsidP="00B200B7"/>
        </w:tc>
        <w:tc>
          <w:tcPr>
            <w:tcW w:w="4839" w:type="dxa"/>
            <w:vMerge/>
            <w:tcBorders>
              <w:top w:val="nil"/>
              <w:left w:val="single" w:sz="4" w:space="0" w:color="auto"/>
              <w:bottom w:val="single" w:sz="4" w:space="0" w:color="auto"/>
              <w:right w:val="single" w:sz="4" w:space="0" w:color="auto"/>
            </w:tcBorders>
            <w:vAlign w:val="center"/>
            <w:hideMark/>
          </w:tcPr>
          <w:p w:rsidR="003821B3" w:rsidRPr="00231A3E" w:rsidRDefault="003821B3" w:rsidP="00B200B7"/>
        </w:tc>
        <w:tc>
          <w:tcPr>
            <w:tcW w:w="71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113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p>
        </w:tc>
      </w:tr>
      <w:tr w:rsidR="003821B3" w:rsidRPr="00231A3E" w:rsidTr="00A50871">
        <w:tc>
          <w:tcPr>
            <w:tcW w:w="481" w:type="dxa"/>
            <w:vMerge/>
            <w:tcBorders>
              <w:top w:val="nil"/>
              <w:left w:val="single" w:sz="4" w:space="0" w:color="auto"/>
              <w:bottom w:val="single" w:sz="4" w:space="0" w:color="auto"/>
              <w:right w:val="single" w:sz="4" w:space="0" w:color="auto"/>
            </w:tcBorders>
            <w:vAlign w:val="center"/>
            <w:hideMark/>
          </w:tcPr>
          <w:p w:rsidR="003821B3" w:rsidRPr="00231A3E" w:rsidRDefault="003821B3" w:rsidP="00B200B7"/>
        </w:tc>
        <w:tc>
          <w:tcPr>
            <w:tcW w:w="4839" w:type="dxa"/>
            <w:vMerge/>
            <w:tcBorders>
              <w:top w:val="nil"/>
              <w:left w:val="single" w:sz="4" w:space="0" w:color="auto"/>
              <w:bottom w:val="single" w:sz="4" w:space="0" w:color="auto"/>
              <w:right w:val="single" w:sz="4" w:space="0" w:color="auto"/>
            </w:tcBorders>
            <w:vAlign w:val="center"/>
            <w:hideMark/>
          </w:tcPr>
          <w:p w:rsidR="003821B3" w:rsidRPr="00231A3E" w:rsidRDefault="003821B3" w:rsidP="00B200B7"/>
        </w:tc>
        <w:tc>
          <w:tcPr>
            <w:tcW w:w="71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113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p>
        </w:tc>
      </w:tr>
      <w:tr w:rsidR="003821B3" w:rsidRPr="00231A3E" w:rsidTr="00A50871">
        <w:tc>
          <w:tcPr>
            <w:tcW w:w="481" w:type="dxa"/>
            <w:vMerge/>
            <w:tcBorders>
              <w:top w:val="nil"/>
              <w:left w:val="single" w:sz="4" w:space="0" w:color="auto"/>
              <w:bottom w:val="single" w:sz="4" w:space="0" w:color="auto"/>
              <w:right w:val="single" w:sz="4" w:space="0" w:color="auto"/>
            </w:tcBorders>
            <w:vAlign w:val="center"/>
            <w:hideMark/>
          </w:tcPr>
          <w:p w:rsidR="003821B3" w:rsidRPr="00231A3E" w:rsidRDefault="003821B3" w:rsidP="00B200B7"/>
        </w:tc>
        <w:tc>
          <w:tcPr>
            <w:tcW w:w="4839" w:type="dxa"/>
            <w:vMerge/>
            <w:tcBorders>
              <w:top w:val="nil"/>
              <w:left w:val="single" w:sz="4" w:space="0" w:color="auto"/>
              <w:bottom w:val="single" w:sz="4" w:space="0" w:color="auto"/>
              <w:right w:val="single" w:sz="4" w:space="0" w:color="auto"/>
            </w:tcBorders>
            <w:vAlign w:val="center"/>
            <w:hideMark/>
          </w:tcPr>
          <w:p w:rsidR="003821B3" w:rsidRPr="00231A3E" w:rsidRDefault="003821B3" w:rsidP="00B200B7"/>
        </w:tc>
        <w:tc>
          <w:tcPr>
            <w:tcW w:w="71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Ед.</w:t>
            </w:r>
          </w:p>
        </w:tc>
        <w:tc>
          <w:tcPr>
            <w:tcW w:w="113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1,40</w:t>
            </w: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1,41</w:t>
            </w: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1,46</w:t>
            </w: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1,47</w:t>
            </w:r>
          </w:p>
        </w:tc>
        <w:tc>
          <w:tcPr>
            <w:tcW w:w="851"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1,48</w:t>
            </w: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1,49</w:t>
            </w: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1,5</w:t>
            </w:r>
          </w:p>
        </w:tc>
        <w:tc>
          <w:tcPr>
            <w:tcW w:w="113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1,51</w:t>
            </w: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1,52</w:t>
            </w:r>
          </w:p>
        </w:tc>
      </w:tr>
    </w:tbl>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820"/>
        <w:gridCol w:w="992"/>
        <w:gridCol w:w="993"/>
        <w:gridCol w:w="850"/>
        <w:gridCol w:w="1131"/>
        <w:gridCol w:w="992"/>
        <w:gridCol w:w="854"/>
        <w:gridCol w:w="1276"/>
        <w:gridCol w:w="995"/>
        <w:gridCol w:w="1128"/>
        <w:gridCol w:w="995"/>
      </w:tblGrid>
      <w:tr w:rsidR="003821B3" w:rsidRPr="00231A3E" w:rsidTr="00B200B7">
        <w:trPr>
          <w:trHeight w:val="1183"/>
        </w:trPr>
        <w:tc>
          <w:tcPr>
            <w:tcW w:w="425" w:type="dxa"/>
            <w:vMerge w:val="restart"/>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lastRenderedPageBreak/>
              <w:t>2.</w:t>
            </w:r>
          </w:p>
        </w:tc>
        <w:tc>
          <w:tcPr>
            <w:tcW w:w="4820" w:type="dxa"/>
            <w:vMerge w:val="restart"/>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both"/>
            </w:pPr>
            <w:r w:rsidRPr="00231A3E">
              <w:t>Подпрограмма «Организация музейного обслуживания населения в муниципальном образовании «Сычевский район» Смоленской области»</w:t>
            </w:r>
          </w:p>
          <w:p w:rsidR="003821B3" w:rsidRPr="00231A3E" w:rsidRDefault="003821B3" w:rsidP="00B200B7">
            <w:pPr>
              <w:widowControl w:val="0"/>
              <w:autoSpaceDE w:val="0"/>
              <w:autoSpaceDN w:val="0"/>
              <w:adjustRightInd w:val="0"/>
              <w:spacing w:line="276" w:lineRule="auto"/>
              <w:jc w:val="both"/>
            </w:pPr>
            <w:r w:rsidRPr="00231A3E">
              <w:t>Показатель 1. Количество предметов хранения</w:t>
            </w:r>
          </w:p>
          <w:p w:rsidR="003821B3" w:rsidRPr="00231A3E" w:rsidRDefault="003821B3" w:rsidP="00B200B7">
            <w:pPr>
              <w:widowControl w:val="0"/>
              <w:autoSpaceDE w:val="0"/>
              <w:autoSpaceDN w:val="0"/>
              <w:adjustRightInd w:val="0"/>
              <w:spacing w:line="276" w:lineRule="auto"/>
              <w:jc w:val="both"/>
            </w:pPr>
            <w:r w:rsidRPr="00231A3E">
              <w:t>Показатель 2. Количество посещений</w:t>
            </w:r>
          </w:p>
          <w:p w:rsidR="003821B3" w:rsidRPr="00231A3E" w:rsidRDefault="003821B3" w:rsidP="00B200B7">
            <w:pPr>
              <w:widowControl w:val="0"/>
              <w:autoSpaceDE w:val="0"/>
              <w:autoSpaceDN w:val="0"/>
              <w:adjustRightInd w:val="0"/>
              <w:spacing w:line="276" w:lineRule="auto"/>
              <w:jc w:val="both"/>
            </w:pPr>
            <w:r w:rsidRPr="00231A3E">
              <w:t>Показатель 3. Количество проводимых мероприятий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Ед.</w:t>
            </w:r>
          </w:p>
        </w:tc>
        <w:tc>
          <w:tcPr>
            <w:tcW w:w="99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7149</w:t>
            </w:r>
          </w:p>
        </w:tc>
        <w:tc>
          <w:tcPr>
            <w:tcW w:w="850"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7200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7450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7500</w:t>
            </w:r>
          </w:p>
        </w:tc>
        <w:tc>
          <w:tcPr>
            <w:tcW w:w="854"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7550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7580</w:t>
            </w:r>
          </w:p>
        </w:tc>
        <w:tc>
          <w:tcPr>
            <w:tcW w:w="99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7600</w:t>
            </w:r>
          </w:p>
        </w:tc>
        <w:tc>
          <w:tcPr>
            <w:tcW w:w="1128"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7610</w:t>
            </w:r>
          </w:p>
        </w:tc>
        <w:tc>
          <w:tcPr>
            <w:tcW w:w="99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7620</w:t>
            </w:r>
          </w:p>
        </w:tc>
      </w:tr>
      <w:tr w:rsidR="003821B3" w:rsidRPr="00231A3E" w:rsidTr="00B200B7">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4820"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Чел.</w:t>
            </w:r>
          </w:p>
        </w:tc>
        <w:tc>
          <w:tcPr>
            <w:tcW w:w="99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6860</w:t>
            </w:r>
          </w:p>
        </w:tc>
        <w:tc>
          <w:tcPr>
            <w:tcW w:w="850"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6861</w:t>
            </w:r>
          </w:p>
        </w:tc>
        <w:tc>
          <w:tcPr>
            <w:tcW w:w="1131"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6866</w:t>
            </w: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6867</w:t>
            </w:r>
          </w:p>
        </w:tc>
        <w:tc>
          <w:tcPr>
            <w:tcW w:w="85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6868</w:t>
            </w:r>
          </w:p>
        </w:tc>
        <w:tc>
          <w:tcPr>
            <w:tcW w:w="1276"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6869</w:t>
            </w:r>
          </w:p>
        </w:tc>
        <w:tc>
          <w:tcPr>
            <w:tcW w:w="99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6870</w:t>
            </w:r>
          </w:p>
        </w:tc>
        <w:tc>
          <w:tcPr>
            <w:tcW w:w="1128"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6871</w:t>
            </w:r>
          </w:p>
        </w:tc>
        <w:tc>
          <w:tcPr>
            <w:tcW w:w="99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6872</w:t>
            </w:r>
          </w:p>
        </w:tc>
      </w:tr>
      <w:tr w:rsidR="003821B3" w:rsidRPr="00231A3E" w:rsidTr="00B200B7">
        <w:tc>
          <w:tcPr>
            <w:tcW w:w="0" w:type="auto"/>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4820"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Ед.</w:t>
            </w:r>
          </w:p>
        </w:tc>
        <w:tc>
          <w:tcPr>
            <w:tcW w:w="99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349</w:t>
            </w:r>
          </w:p>
        </w:tc>
        <w:tc>
          <w:tcPr>
            <w:tcW w:w="850"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352</w:t>
            </w:r>
          </w:p>
        </w:tc>
        <w:tc>
          <w:tcPr>
            <w:tcW w:w="1131"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357</w:t>
            </w: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358</w:t>
            </w:r>
          </w:p>
        </w:tc>
        <w:tc>
          <w:tcPr>
            <w:tcW w:w="854"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359</w:t>
            </w:r>
          </w:p>
        </w:tc>
        <w:tc>
          <w:tcPr>
            <w:tcW w:w="1276"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360</w:t>
            </w:r>
          </w:p>
        </w:tc>
        <w:tc>
          <w:tcPr>
            <w:tcW w:w="99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360</w:t>
            </w:r>
          </w:p>
        </w:tc>
        <w:tc>
          <w:tcPr>
            <w:tcW w:w="1128"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360</w:t>
            </w:r>
          </w:p>
        </w:tc>
        <w:tc>
          <w:tcPr>
            <w:tcW w:w="99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360</w:t>
            </w:r>
          </w:p>
        </w:tc>
      </w:tr>
    </w:tbl>
    <w:tbl>
      <w:tblPr>
        <w:tblpPr w:leftFromText="180" w:rightFromText="180" w:bottomFromText="200" w:vertAnchor="text" w:tblpX="75" w:tblpY="1"/>
        <w:tblOverlap w:val="never"/>
        <w:tblW w:w="15384" w:type="dxa"/>
        <w:tblLayout w:type="fixed"/>
        <w:tblCellMar>
          <w:left w:w="75" w:type="dxa"/>
          <w:right w:w="75" w:type="dxa"/>
        </w:tblCellMar>
        <w:tblLook w:val="04A0"/>
      </w:tblPr>
      <w:tblGrid>
        <w:gridCol w:w="479"/>
        <w:gridCol w:w="4699"/>
        <w:gridCol w:w="1134"/>
        <w:gridCol w:w="851"/>
        <w:gridCol w:w="992"/>
        <w:gridCol w:w="1133"/>
        <w:gridCol w:w="992"/>
        <w:gridCol w:w="851"/>
        <w:gridCol w:w="1134"/>
        <w:gridCol w:w="1134"/>
        <w:gridCol w:w="993"/>
        <w:gridCol w:w="992"/>
      </w:tblGrid>
      <w:tr w:rsidR="003821B3" w:rsidRPr="00231A3E" w:rsidTr="00A50871">
        <w:trPr>
          <w:trHeight w:val="2635"/>
        </w:trPr>
        <w:tc>
          <w:tcPr>
            <w:tcW w:w="479" w:type="dxa"/>
            <w:tcBorders>
              <w:top w:val="nil"/>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3.</w:t>
            </w:r>
          </w:p>
        </w:tc>
        <w:tc>
          <w:tcPr>
            <w:tcW w:w="4699" w:type="dxa"/>
            <w:tcBorders>
              <w:top w:val="nil"/>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both"/>
            </w:pPr>
            <w:r w:rsidRPr="00231A3E">
              <w:t>Подпрограмма «Развитие физической культуры и спорта в муниципальном образовании «Сычевский район» Смоленской области»</w:t>
            </w:r>
          </w:p>
          <w:p w:rsidR="003821B3" w:rsidRPr="00231A3E" w:rsidRDefault="003821B3" w:rsidP="00B200B7">
            <w:pPr>
              <w:widowControl w:val="0"/>
              <w:autoSpaceDE w:val="0"/>
              <w:autoSpaceDN w:val="0"/>
              <w:adjustRightInd w:val="0"/>
              <w:spacing w:line="276" w:lineRule="auto"/>
              <w:jc w:val="both"/>
            </w:pPr>
            <w:r w:rsidRPr="00231A3E">
              <w:t>Показатель 1.Количество человек, систематически занимающихся физкультурой и спортом</w:t>
            </w:r>
          </w:p>
          <w:p w:rsidR="003821B3" w:rsidRPr="00231A3E" w:rsidRDefault="003821B3" w:rsidP="00B200B7">
            <w:pPr>
              <w:widowControl w:val="0"/>
              <w:autoSpaceDE w:val="0"/>
              <w:autoSpaceDN w:val="0"/>
              <w:adjustRightInd w:val="0"/>
              <w:spacing w:line="276" w:lineRule="auto"/>
              <w:jc w:val="both"/>
            </w:pPr>
            <w:r w:rsidRPr="00231A3E">
              <w:t>Показатель2. Количество спортивно-массовых мероприятий для различных слоев населения</w:t>
            </w:r>
          </w:p>
          <w:p w:rsidR="003821B3" w:rsidRPr="00231A3E" w:rsidRDefault="003821B3" w:rsidP="00B200B7">
            <w:pPr>
              <w:widowControl w:val="0"/>
              <w:autoSpaceDE w:val="0"/>
              <w:autoSpaceDN w:val="0"/>
              <w:adjustRightInd w:val="0"/>
              <w:spacing w:line="276" w:lineRule="auto"/>
              <w:jc w:val="both"/>
            </w:pPr>
            <w:r w:rsidRPr="00231A3E">
              <w:t>Показатель 3. Количество спортсменов, занимающихся по программам спортивной под готовки в МКУ Сычевская СШ</w:t>
            </w:r>
          </w:p>
          <w:p w:rsidR="003821B3" w:rsidRPr="00231A3E" w:rsidRDefault="003821B3" w:rsidP="00B200B7">
            <w:pPr>
              <w:widowControl w:val="0"/>
              <w:autoSpaceDE w:val="0"/>
              <w:autoSpaceDN w:val="0"/>
              <w:adjustRightInd w:val="0"/>
              <w:jc w:val="both"/>
            </w:pPr>
            <w:r w:rsidRPr="00231A3E">
              <w:t>. Показатель 4. Количество граждан, сдавших нормы Всероссийского физкультурно-оздоровительного комплекса «Готов к труду и обороне»</w:t>
            </w:r>
          </w:p>
          <w:p w:rsidR="003821B3" w:rsidRPr="00231A3E" w:rsidRDefault="003821B3" w:rsidP="00B200B7">
            <w:pPr>
              <w:widowControl w:val="0"/>
              <w:autoSpaceDE w:val="0"/>
              <w:autoSpaceDN w:val="0"/>
              <w:adjustRightInd w:val="0"/>
              <w:jc w:val="both"/>
            </w:pPr>
          </w:p>
          <w:p w:rsidR="003821B3" w:rsidRPr="00231A3E" w:rsidRDefault="003821B3" w:rsidP="00A50871">
            <w:pPr>
              <w:widowControl w:val="0"/>
              <w:autoSpaceDE w:val="0"/>
              <w:autoSpaceDN w:val="0"/>
              <w:adjustRightInd w:val="0"/>
              <w:spacing w:line="276" w:lineRule="auto"/>
              <w:jc w:val="both"/>
            </w:pPr>
            <w:r w:rsidRPr="00231A3E">
              <w:t>Показатель 5. Количество граждан, сдавших нормы Всероссийского физкультурно-оздоровительного комплекса «Готов к труду и обороне» с золотыми, серебряными и бронзовыми значками.</w:t>
            </w:r>
          </w:p>
        </w:tc>
        <w:tc>
          <w:tcPr>
            <w:tcW w:w="1134"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Ед.</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Ед.</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pPr>
            <w:r w:rsidRPr="00231A3E">
              <w:t xml:space="preserve">  </w:t>
            </w:r>
          </w:p>
          <w:p w:rsidR="003821B3" w:rsidRPr="00231A3E" w:rsidRDefault="003821B3" w:rsidP="00B200B7">
            <w:pPr>
              <w:widowControl w:val="0"/>
              <w:autoSpaceDE w:val="0"/>
              <w:autoSpaceDN w:val="0"/>
              <w:adjustRightInd w:val="0"/>
              <w:spacing w:line="276" w:lineRule="auto"/>
            </w:pPr>
            <w:r w:rsidRPr="00231A3E">
              <w:t xml:space="preserve">    Ед.</w:t>
            </w:r>
          </w:p>
          <w:p w:rsidR="003821B3" w:rsidRPr="00231A3E" w:rsidRDefault="003821B3" w:rsidP="00B200B7">
            <w:pPr>
              <w:widowControl w:val="0"/>
              <w:autoSpaceDE w:val="0"/>
              <w:autoSpaceDN w:val="0"/>
              <w:adjustRightInd w:val="0"/>
              <w:spacing w:line="276" w:lineRule="auto"/>
            </w:pPr>
          </w:p>
          <w:p w:rsidR="003821B3" w:rsidRPr="00231A3E" w:rsidRDefault="003821B3" w:rsidP="00B200B7">
            <w:pPr>
              <w:widowControl w:val="0"/>
              <w:autoSpaceDE w:val="0"/>
              <w:autoSpaceDN w:val="0"/>
              <w:adjustRightInd w:val="0"/>
              <w:spacing w:line="276" w:lineRule="auto"/>
            </w:pPr>
            <w:r w:rsidRPr="00231A3E">
              <w:t xml:space="preserve">    Ед.</w:t>
            </w:r>
          </w:p>
          <w:p w:rsidR="003821B3" w:rsidRPr="00231A3E" w:rsidRDefault="003821B3" w:rsidP="00B200B7">
            <w:pPr>
              <w:widowControl w:val="0"/>
              <w:autoSpaceDE w:val="0"/>
              <w:autoSpaceDN w:val="0"/>
              <w:adjustRightInd w:val="0"/>
              <w:spacing w:line="276" w:lineRule="auto"/>
            </w:pPr>
          </w:p>
          <w:p w:rsidR="003821B3" w:rsidRPr="00231A3E" w:rsidRDefault="003821B3" w:rsidP="00B200B7">
            <w:pPr>
              <w:widowControl w:val="0"/>
              <w:autoSpaceDE w:val="0"/>
              <w:autoSpaceDN w:val="0"/>
              <w:adjustRightInd w:val="0"/>
              <w:spacing w:line="276" w:lineRule="auto"/>
            </w:pPr>
          </w:p>
          <w:p w:rsidR="003821B3" w:rsidRPr="00231A3E" w:rsidRDefault="003821B3" w:rsidP="00B200B7">
            <w:pPr>
              <w:widowControl w:val="0"/>
              <w:autoSpaceDE w:val="0"/>
              <w:autoSpaceDN w:val="0"/>
              <w:adjustRightInd w:val="0"/>
              <w:spacing w:line="276" w:lineRule="auto"/>
            </w:pPr>
          </w:p>
          <w:p w:rsidR="003821B3" w:rsidRPr="00231A3E" w:rsidRDefault="003821B3" w:rsidP="00B200B7">
            <w:pPr>
              <w:widowControl w:val="0"/>
              <w:autoSpaceDE w:val="0"/>
              <w:autoSpaceDN w:val="0"/>
              <w:adjustRightInd w:val="0"/>
              <w:spacing w:line="276" w:lineRule="auto"/>
            </w:pPr>
            <w:r w:rsidRPr="00231A3E">
              <w:t xml:space="preserve">    Ед.</w:t>
            </w:r>
          </w:p>
          <w:p w:rsidR="003821B3" w:rsidRPr="00231A3E" w:rsidRDefault="003821B3" w:rsidP="00B200B7">
            <w:pPr>
              <w:widowControl w:val="0"/>
              <w:autoSpaceDE w:val="0"/>
              <w:autoSpaceDN w:val="0"/>
              <w:adjustRightInd w:val="0"/>
              <w:spacing w:line="276" w:lineRule="auto"/>
            </w:pPr>
          </w:p>
        </w:tc>
        <w:tc>
          <w:tcPr>
            <w:tcW w:w="851"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1096</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22</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374</w:t>
            </w:r>
          </w:p>
        </w:tc>
        <w:tc>
          <w:tcPr>
            <w:tcW w:w="992"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1120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27</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402</w:t>
            </w:r>
          </w:p>
        </w:tc>
        <w:tc>
          <w:tcPr>
            <w:tcW w:w="1133"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1190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138</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141</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141</w:t>
            </w:r>
          </w:p>
        </w:tc>
        <w:tc>
          <w:tcPr>
            <w:tcW w:w="992"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1200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22</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170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175</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150</w:t>
            </w:r>
          </w:p>
        </w:tc>
        <w:tc>
          <w:tcPr>
            <w:tcW w:w="851"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1205</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23</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182</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200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170</w:t>
            </w:r>
          </w:p>
        </w:tc>
        <w:tc>
          <w:tcPr>
            <w:tcW w:w="1134"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1208</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24</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194</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225</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190</w:t>
            </w:r>
          </w:p>
        </w:tc>
        <w:tc>
          <w:tcPr>
            <w:tcW w:w="1134"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1210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25</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194</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250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210</w:t>
            </w:r>
          </w:p>
        </w:tc>
        <w:tc>
          <w:tcPr>
            <w:tcW w:w="993"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1210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26</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206</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275</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230</w:t>
            </w:r>
          </w:p>
        </w:tc>
        <w:tc>
          <w:tcPr>
            <w:tcW w:w="992" w:type="dxa"/>
            <w:tcBorders>
              <w:top w:val="nil"/>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1210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27</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218</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300</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250</w:t>
            </w:r>
          </w:p>
        </w:tc>
      </w:tr>
    </w:tbl>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4659"/>
        <w:gridCol w:w="851"/>
        <w:gridCol w:w="992"/>
        <w:gridCol w:w="1188"/>
        <w:gridCol w:w="985"/>
        <w:gridCol w:w="985"/>
        <w:gridCol w:w="986"/>
        <w:gridCol w:w="985"/>
        <w:gridCol w:w="1129"/>
        <w:gridCol w:w="1117"/>
        <w:gridCol w:w="846"/>
      </w:tblGrid>
      <w:tr w:rsidR="003821B3" w:rsidRPr="00231A3E" w:rsidTr="00B200B7">
        <w:trPr>
          <w:trHeight w:val="698"/>
        </w:trPr>
        <w:tc>
          <w:tcPr>
            <w:tcW w:w="586" w:type="dxa"/>
            <w:vMerge w:val="restart"/>
            <w:tcBorders>
              <w:top w:val="single" w:sz="4" w:space="0" w:color="auto"/>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r w:rsidRPr="00231A3E">
              <w:t>4.</w:t>
            </w: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p>
        </w:tc>
        <w:tc>
          <w:tcPr>
            <w:tcW w:w="4659" w:type="dxa"/>
            <w:vMerge w:val="restart"/>
            <w:tcBorders>
              <w:top w:val="single" w:sz="4" w:space="0" w:color="auto"/>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both"/>
            </w:pPr>
            <w:r w:rsidRPr="00231A3E">
              <w:lastRenderedPageBreak/>
              <w:t>Подпрограмма «Развитие культурно-досуговой деятельности в муниципальном образовании «Сычевский район» Смоленской области»</w:t>
            </w:r>
          </w:p>
          <w:p w:rsidR="003821B3" w:rsidRPr="00231A3E" w:rsidRDefault="003821B3" w:rsidP="00B200B7">
            <w:pPr>
              <w:widowControl w:val="0"/>
              <w:autoSpaceDE w:val="0"/>
              <w:autoSpaceDN w:val="0"/>
              <w:adjustRightInd w:val="0"/>
              <w:spacing w:line="276" w:lineRule="auto"/>
              <w:jc w:val="both"/>
            </w:pPr>
            <w:r w:rsidRPr="00231A3E">
              <w:t>Показатель 1. Количество проводимых мероприятий</w:t>
            </w:r>
          </w:p>
          <w:p w:rsidR="003821B3" w:rsidRPr="00231A3E" w:rsidRDefault="003821B3" w:rsidP="00B200B7">
            <w:pPr>
              <w:widowControl w:val="0"/>
              <w:autoSpaceDE w:val="0"/>
              <w:autoSpaceDN w:val="0"/>
              <w:adjustRightInd w:val="0"/>
              <w:spacing w:line="276" w:lineRule="auto"/>
              <w:jc w:val="both"/>
            </w:pPr>
            <w:r w:rsidRPr="00231A3E">
              <w:t>Показатель 2. Количество посетителей мероприятий</w:t>
            </w:r>
          </w:p>
          <w:p w:rsidR="003821B3" w:rsidRPr="00231A3E" w:rsidRDefault="003821B3" w:rsidP="00B200B7">
            <w:pPr>
              <w:widowControl w:val="0"/>
              <w:autoSpaceDE w:val="0"/>
              <w:autoSpaceDN w:val="0"/>
              <w:adjustRightInd w:val="0"/>
              <w:spacing w:line="276" w:lineRule="auto"/>
              <w:jc w:val="both"/>
            </w:pPr>
            <w:r w:rsidRPr="00231A3E">
              <w:t>Показатель 3. Число клубных формирований</w:t>
            </w:r>
          </w:p>
          <w:p w:rsidR="003821B3" w:rsidRPr="00231A3E" w:rsidRDefault="003821B3" w:rsidP="00B200B7">
            <w:pPr>
              <w:widowControl w:val="0"/>
              <w:autoSpaceDE w:val="0"/>
              <w:autoSpaceDN w:val="0"/>
              <w:adjustRightInd w:val="0"/>
              <w:spacing w:line="276" w:lineRule="auto"/>
              <w:jc w:val="both"/>
            </w:pPr>
            <w:r w:rsidRPr="00231A3E">
              <w:lastRenderedPageBreak/>
              <w:t>Показатель 4.Количество участников клубных формирований</w:t>
            </w:r>
          </w:p>
          <w:p w:rsidR="003821B3" w:rsidRPr="00231A3E" w:rsidRDefault="003821B3" w:rsidP="00B200B7">
            <w:pPr>
              <w:widowControl w:val="0"/>
              <w:autoSpaceDE w:val="0"/>
              <w:autoSpaceDN w:val="0"/>
              <w:adjustRightInd w:val="0"/>
              <w:spacing w:line="276" w:lineRule="auto"/>
              <w:jc w:val="both"/>
            </w:pPr>
          </w:p>
          <w:p w:rsidR="003821B3" w:rsidRPr="00231A3E" w:rsidRDefault="003821B3" w:rsidP="00B200B7">
            <w:pPr>
              <w:widowControl w:val="0"/>
              <w:autoSpaceDE w:val="0"/>
              <w:autoSpaceDN w:val="0"/>
              <w:adjustRightInd w:val="0"/>
              <w:spacing w:line="276" w:lineRule="auto"/>
              <w:jc w:val="both"/>
            </w:pPr>
          </w:p>
        </w:tc>
        <w:tc>
          <w:tcPr>
            <w:tcW w:w="851"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lastRenderedPageBreak/>
              <w:t>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4010</w:t>
            </w:r>
          </w:p>
        </w:tc>
        <w:tc>
          <w:tcPr>
            <w:tcW w:w="1188"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3211</w:t>
            </w:r>
          </w:p>
        </w:tc>
        <w:tc>
          <w:tcPr>
            <w:tcW w:w="98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3215</w:t>
            </w:r>
          </w:p>
        </w:tc>
        <w:tc>
          <w:tcPr>
            <w:tcW w:w="98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3215</w:t>
            </w:r>
          </w:p>
        </w:tc>
        <w:tc>
          <w:tcPr>
            <w:tcW w:w="986"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3213</w:t>
            </w:r>
          </w:p>
        </w:tc>
        <w:tc>
          <w:tcPr>
            <w:tcW w:w="98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3211</w:t>
            </w:r>
          </w:p>
        </w:tc>
        <w:tc>
          <w:tcPr>
            <w:tcW w:w="112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3210</w:t>
            </w:r>
          </w:p>
        </w:tc>
        <w:tc>
          <w:tcPr>
            <w:tcW w:w="111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3209</w:t>
            </w:r>
          </w:p>
        </w:tc>
        <w:tc>
          <w:tcPr>
            <w:tcW w:w="846"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3209</w:t>
            </w:r>
          </w:p>
        </w:tc>
      </w:tr>
      <w:tr w:rsidR="003821B3" w:rsidRPr="00B65E4C" w:rsidTr="00B200B7">
        <w:trPr>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21B3" w:rsidRPr="00B65E4C" w:rsidRDefault="003821B3" w:rsidP="00B200B7"/>
        </w:tc>
        <w:tc>
          <w:tcPr>
            <w:tcW w:w="4659" w:type="dxa"/>
            <w:vMerge/>
            <w:tcBorders>
              <w:top w:val="single" w:sz="4" w:space="0" w:color="auto"/>
              <w:left w:val="single" w:sz="4" w:space="0" w:color="auto"/>
              <w:bottom w:val="single" w:sz="4" w:space="0" w:color="auto"/>
              <w:right w:val="single" w:sz="4" w:space="0" w:color="auto"/>
            </w:tcBorders>
            <w:vAlign w:val="center"/>
            <w:hideMark/>
          </w:tcPr>
          <w:p w:rsidR="003821B3" w:rsidRPr="00B65E4C" w:rsidRDefault="003821B3" w:rsidP="00B200B7"/>
        </w:tc>
        <w:tc>
          <w:tcPr>
            <w:tcW w:w="851"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Чел.</w:t>
            </w:r>
          </w:p>
        </w:tc>
        <w:tc>
          <w:tcPr>
            <w:tcW w:w="992"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79175</w:t>
            </w:r>
          </w:p>
        </w:tc>
        <w:tc>
          <w:tcPr>
            <w:tcW w:w="1188"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70187</w:t>
            </w:r>
          </w:p>
        </w:tc>
        <w:tc>
          <w:tcPr>
            <w:tcW w:w="985" w:type="dxa"/>
            <w:tcBorders>
              <w:top w:val="single" w:sz="4" w:space="0" w:color="auto"/>
              <w:left w:val="single" w:sz="4" w:space="0" w:color="auto"/>
              <w:bottom w:val="single" w:sz="4" w:space="0" w:color="auto"/>
              <w:right w:val="single" w:sz="4" w:space="0" w:color="auto"/>
            </w:tcBorders>
            <w:hideMark/>
          </w:tcPr>
          <w:p w:rsidR="003821B3" w:rsidRPr="00912E9A" w:rsidRDefault="003821B3" w:rsidP="00B200B7">
            <w:pPr>
              <w:widowControl w:val="0"/>
              <w:autoSpaceDE w:val="0"/>
              <w:autoSpaceDN w:val="0"/>
              <w:adjustRightInd w:val="0"/>
              <w:spacing w:line="276" w:lineRule="auto"/>
              <w:jc w:val="center"/>
            </w:pPr>
            <w:r w:rsidRPr="00912E9A">
              <w:t>70197</w:t>
            </w:r>
          </w:p>
        </w:tc>
        <w:tc>
          <w:tcPr>
            <w:tcW w:w="985" w:type="dxa"/>
            <w:tcBorders>
              <w:top w:val="single" w:sz="4" w:space="0" w:color="auto"/>
              <w:left w:val="single" w:sz="4" w:space="0" w:color="auto"/>
              <w:bottom w:val="single" w:sz="4" w:space="0" w:color="auto"/>
              <w:right w:val="single" w:sz="4" w:space="0" w:color="auto"/>
            </w:tcBorders>
            <w:hideMark/>
          </w:tcPr>
          <w:p w:rsidR="003821B3" w:rsidRPr="00912E9A" w:rsidRDefault="003821B3" w:rsidP="00B200B7">
            <w:pPr>
              <w:widowControl w:val="0"/>
              <w:autoSpaceDE w:val="0"/>
              <w:autoSpaceDN w:val="0"/>
              <w:adjustRightInd w:val="0"/>
              <w:spacing w:line="276" w:lineRule="auto"/>
              <w:jc w:val="center"/>
              <w:rPr>
                <w:b/>
              </w:rPr>
            </w:pPr>
            <w:r w:rsidRPr="00912E9A">
              <w:rPr>
                <w:b/>
              </w:rPr>
              <w:t>70198</w:t>
            </w:r>
          </w:p>
        </w:tc>
        <w:tc>
          <w:tcPr>
            <w:tcW w:w="986"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70196</w:t>
            </w:r>
          </w:p>
        </w:tc>
        <w:tc>
          <w:tcPr>
            <w:tcW w:w="985"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70194</w:t>
            </w:r>
          </w:p>
        </w:tc>
        <w:tc>
          <w:tcPr>
            <w:tcW w:w="1129"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70192</w:t>
            </w:r>
          </w:p>
        </w:tc>
        <w:tc>
          <w:tcPr>
            <w:tcW w:w="1117"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70190</w:t>
            </w:r>
          </w:p>
        </w:tc>
        <w:tc>
          <w:tcPr>
            <w:tcW w:w="846"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70190</w:t>
            </w:r>
          </w:p>
        </w:tc>
      </w:tr>
      <w:tr w:rsidR="003821B3" w:rsidRPr="00B65E4C" w:rsidTr="00B200B7">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21B3" w:rsidRPr="00B65E4C" w:rsidRDefault="003821B3" w:rsidP="00B200B7"/>
        </w:tc>
        <w:tc>
          <w:tcPr>
            <w:tcW w:w="4659" w:type="dxa"/>
            <w:vMerge/>
            <w:tcBorders>
              <w:top w:val="single" w:sz="4" w:space="0" w:color="auto"/>
              <w:left w:val="single" w:sz="4" w:space="0" w:color="auto"/>
              <w:bottom w:val="single" w:sz="4" w:space="0" w:color="auto"/>
              <w:right w:val="single" w:sz="4" w:space="0" w:color="auto"/>
            </w:tcBorders>
            <w:vAlign w:val="center"/>
            <w:hideMark/>
          </w:tcPr>
          <w:p w:rsidR="003821B3" w:rsidRPr="00B65E4C" w:rsidRDefault="003821B3" w:rsidP="00B200B7"/>
        </w:tc>
        <w:tc>
          <w:tcPr>
            <w:tcW w:w="851"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Ед.</w:t>
            </w:r>
          </w:p>
        </w:tc>
        <w:tc>
          <w:tcPr>
            <w:tcW w:w="992"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112</w:t>
            </w:r>
          </w:p>
        </w:tc>
        <w:tc>
          <w:tcPr>
            <w:tcW w:w="1188"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101</w:t>
            </w:r>
          </w:p>
        </w:tc>
        <w:tc>
          <w:tcPr>
            <w:tcW w:w="985" w:type="dxa"/>
            <w:tcBorders>
              <w:top w:val="single" w:sz="4" w:space="0" w:color="auto"/>
              <w:left w:val="single" w:sz="4" w:space="0" w:color="auto"/>
              <w:bottom w:val="single" w:sz="4" w:space="0" w:color="auto"/>
              <w:right w:val="single" w:sz="4" w:space="0" w:color="auto"/>
            </w:tcBorders>
            <w:hideMark/>
          </w:tcPr>
          <w:p w:rsidR="003821B3" w:rsidRPr="00912E9A" w:rsidRDefault="003821B3" w:rsidP="00B200B7">
            <w:pPr>
              <w:widowControl w:val="0"/>
              <w:autoSpaceDE w:val="0"/>
              <w:autoSpaceDN w:val="0"/>
              <w:adjustRightInd w:val="0"/>
              <w:spacing w:line="276" w:lineRule="auto"/>
              <w:jc w:val="center"/>
            </w:pPr>
            <w:r w:rsidRPr="00912E9A">
              <w:t>98</w:t>
            </w:r>
          </w:p>
        </w:tc>
        <w:tc>
          <w:tcPr>
            <w:tcW w:w="985" w:type="dxa"/>
            <w:tcBorders>
              <w:top w:val="single" w:sz="4" w:space="0" w:color="auto"/>
              <w:left w:val="single" w:sz="4" w:space="0" w:color="auto"/>
              <w:bottom w:val="single" w:sz="4" w:space="0" w:color="auto"/>
              <w:right w:val="single" w:sz="4" w:space="0" w:color="auto"/>
            </w:tcBorders>
            <w:hideMark/>
          </w:tcPr>
          <w:p w:rsidR="003821B3" w:rsidRPr="00912E9A" w:rsidRDefault="003821B3" w:rsidP="00B200B7">
            <w:pPr>
              <w:widowControl w:val="0"/>
              <w:autoSpaceDE w:val="0"/>
              <w:autoSpaceDN w:val="0"/>
              <w:adjustRightInd w:val="0"/>
              <w:spacing w:line="276" w:lineRule="auto"/>
              <w:jc w:val="center"/>
              <w:rPr>
                <w:b/>
              </w:rPr>
            </w:pPr>
            <w:r w:rsidRPr="00912E9A">
              <w:rPr>
                <w:b/>
              </w:rPr>
              <w:t>97</w:t>
            </w:r>
          </w:p>
        </w:tc>
        <w:tc>
          <w:tcPr>
            <w:tcW w:w="986"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96</w:t>
            </w:r>
          </w:p>
        </w:tc>
        <w:tc>
          <w:tcPr>
            <w:tcW w:w="985"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94</w:t>
            </w:r>
          </w:p>
        </w:tc>
        <w:tc>
          <w:tcPr>
            <w:tcW w:w="1129"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92</w:t>
            </w:r>
          </w:p>
        </w:tc>
        <w:tc>
          <w:tcPr>
            <w:tcW w:w="1117"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90</w:t>
            </w:r>
          </w:p>
        </w:tc>
        <w:tc>
          <w:tcPr>
            <w:tcW w:w="846"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90</w:t>
            </w:r>
          </w:p>
        </w:tc>
      </w:tr>
      <w:tr w:rsidR="003821B3" w:rsidRPr="00B65E4C" w:rsidTr="00B200B7">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21B3" w:rsidRPr="00B65E4C" w:rsidRDefault="003821B3" w:rsidP="00B200B7"/>
        </w:tc>
        <w:tc>
          <w:tcPr>
            <w:tcW w:w="4659" w:type="dxa"/>
            <w:vMerge/>
            <w:tcBorders>
              <w:top w:val="single" w:sz="4" w:space="0" w:color="auto"/>
              <w:left w:val="single" w:sz="4" w:space="0" w:color="auto"/>
              <w:bottom w:val="single" w:sz="4" w:space="0" w:color="auto"/>
              <w:right w:val="single" w:sz="4" w:space="0" w:color="auto"/>
            </w:tcBorders>
            <w:vAlign w:val="center"/>
            <w:hideMark/>
          </w:tcPr>
          <w:p w:rsidR="003821B3" w:rsidRPr="00B65E4C" w:rsidRDefault="003821B3" w:rsidP="00B200B7"/>
        </w:tc>
        <w:tc>
          <w:tcPr>
            <w:tcW w:w="851"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Ед.</w:t>
            </w:r>
          </w:p>
        </w:tc>
        <w:tc>
          <w:tcPr>
            <w:tcW w:w="992"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945</w:t>
            </w:r>
          </w:p>
        </w:tc>
        <w:tc>
          <w:tcPr>
            <w:tcW w:w="1188" w:type="dxa"/>
            <w:tcBorders>
              <w:top w:val="single" w:sz="4" w:space="0" w:color="auto"/>
              <w:left w:val="single" w:sz="4" w:space="0" w:color="auto"/>
              <w:bottom w:val="single" w:sz="4" w:space="0" w:color="auto"/>
              <w:right w:val="single" w:sz="4" w:space="0" w:color="auto"/>
            </w:tcBorders>
          </w:tcPr>
          <w:p w:rsidR="003821B3" w:rsidRPr="00B65E4C" w:rsidRDefault="003821B3" w:rsidP="00B200B7">
            <w:pPr>
              <w:widowControl w:val="0"/>
              <w:autoSpaceDE w:val="0"/>
              <w:autoSpaceDN w:val="0"/>
              <w:adjustRightInd w:val="0"/>
              <w:spacing w:line="276" w:lineRule="auto"/>
              <w:jc w:val="center"/>
            </w:pPr>
            <w:r w:rsidRPr="00B65E4C">
              <w:t>794</w:t>
            </w:r>
          </w:p>
          <w:p w:rsidR="003821B3" w:rsidRPr="00B65E4C" w:rsidRDefault="003821B3" w:rsidP="00B200B7">
            <w:pPr>
              <w:widowControl w:val="0"/>
              <w:autoSpaceDE w:val="0"/>
              <w:autoSpaceDN w:val="0"/>
              <w:adjustRightInd w:val="0"/>
              <w:spacing w:line="276" w:lineRule="auto"/>
              <w:jc w:val="center"/>
            </w:pPr>
          </w:p>
          <w:p w:rsidR="003821B3" w:rsidRPr="00B65E4C" w:rsidRDefault="003821B3" w:rsidP="00B200B7">
            <w:pPr>
              <w:widowControl w:val="0"/>
              <w:autoSpaceDE w:val="0"/>
              <w:autoSpaceDN w:val="0"/>
              <w:adjustRightInd w:val="0"/>
              <w:spacing w:line="276" w:lineRule="auto"/>
              <w:jc w:val="center"/>
            </w:pPr>
          </w:p>
        </w:tc>
        <w:tc>
          <w:tcPr>
            <w:tcW w:w="985" w:type="dxa"/>
            <w:tcBorders>
              <w:top w:val="single" w:sz="4" w:space="0" w:color="auto"/>
              <w:left w:val="single" w:sz="4" w:space="0" w:color="auto"/>
              <w:bottom w:val="single" w:sz="4" w:space="0" w:color="auto"/>
              <w:right w:val="single" w:sz="4" w:space="0" w:color="auto"/>
            </w:tcBorders>
            <w:hideMark/>
          </w:tcPr>
          <w:p w:rsidR="003821B3" w:rsidRPr="00912E9A" w:rsidRDefault="003821B3" w:rsidP="00B200B7">
            <w:pPr>
              <w:widowControl w:val="0"/>
              <w:autoSpaceDE w:val="0"/>
              <w:autoSpaceDN w:val="0"/>
              <w:adjustRightInd w:val="0"/>
              <w:spacing w:line="276" w:lineRule="auto"/>
              <w:jc w:val="center"/>
            </w:pPr>
            <w:r w:rsidRPr="00912E9A">
              <w:t>745</w:t>
            </w:r>
          </w:p>
        </w:tc>
        <w:tc>
          <w:tcPr>
            <w:tcW w:w="985" w:type="dxa"/>
            <w:tcBorders>
              <w:top w:val="single" w:sz="4" w:space="0" w:color="auto"/>
              <w:left w:val="single" w:sz="4" w:space="0" w:color="auto"/>
              <w:bottom w:val="single" w:sz="4" w:space="0" w:color="auto"/>
              <w:right w:val="single" w:sz="4" w:space="0" w:color="auto"/>
            </w:tcBorders>
            <w:hideMark/>
          </w:tcPr>
          <w:p w:rsidR="003821B3" w:rsidRPr="00912E9A" w:rsidRDefault="003821B3" w:rsidP="00B200B7">
            <w:pPr>
              <w:widowControl w:val="0"/>
              <w:autoSpaceDE w:val="0"/>
              <w:autoSpaceDN w:val="0"/>
              <w:adjustRightInd w:val="0"/>
              <w:spacing w:line="276" w:lineRule="auto"/>
              <w:jc w:val="center"/>
              <w:rPr>
                <w:b/>
              </w:rPr>
            </w:pPr>
            <w:r w:rsidRPr="00912E9A">
              <w:rPr>
                <w:b/>
              </w:rPr>
              <w:t>700</w:t>
            </w:r>
          </w:p>
        </w:tc>
        <w:tc>
          <w:tcPr>
            <w:tcW w:w="986" w:type="dxa"/>
            <w:tcBorders>
              <w:top w:val="single" w:sz="4" w:space="0" w:color="auto"/>
              <w:left w:val="single" w:sz="4" w:space="0" w:color="auto"/>
              <w:bottom w:val="single" w:sz="4" w:space="0" w:color="auto"/>
              <w:right w:val="single" w:sz="4" w:space="0" w:color="auto"/>
            </w:tcBorders>
          </w:tcPr>
          <w:p w:rsidR="003821B3" w:rsidRPr="00B65E4C" w:rsidRDefault="003821B3" w:rsidP="00B200B7">
            <w:pPr>
              <w:widowControl w:val="0"/>
              <w:autoSpaceDE w:val="0"/>
              <w:autoSpaceDN w:val="0"/>
              <w:adjustRightInd w:val="0"/>
              <w:spacing w:line="276" w:lineRule="auto"/>
              <w:jc w:val="center"/>
            </w:pPr>
            <w:r w:rsidRPr="00B65E4C">
              <w:t>690</w:t>
            </w:r>
          </w:p>
          <w:p w:rsidR="003821B3" w:rsidRPr="00B65E4C" w:rsidRDefault="003821B3" w:rsidP="00B200B7">
            <w:pPr>
              <w:widowControl w:val="0"/>
              <w:autoSpaceDE w:val="0"/>
              <w:autoSpaceDN w:val="0"/>
              <w:adjustRightInd w:val="0"/>
              <w:spacing w:line="276" w:lineRule="auto"/>
              <w:jc w:val="center"/>
            </w:pPr>
          </w:p>
        </w:tc>
        <w:tc>
          <w:tcPr>
            <w:tcW w:w="985" w:type="dxa"/>
            <w:tcBorders>
              <w:top w:val="single" w:sz="4" w:space="0" w:color="auto"/>
              <w:left w:val="single" w:sz="4" w:space="0" w:color="auto"/>
              <w:bottom w:val="single" w:sz="4" w:space="0" w:color="auto"/>
              <w:right w:val="single" w:sz="4" w:space="0" w:color="auto"/>
            </w:tcBorders>
          </w:tcPr>
          <w:p w:rsidR="003821B3" w:rsidRPr="00B65E4C" w:rsidRDefault="003821B3" w:rsidP="00B200B7">
            <w:pPr>
              <w:spacing w:line="276" w:lineRule="auto"/>
              <w:jc w:val="center"/>
            </w:pPr>
            <w:r w:rsidRPr="00B65E4C">
              <w:t>680</w:t>
            </w:r>
          </w:p>
          <w:p w:rsidR="003821B3" w:rsidRPr="00B65E4C" w:rsidRDefault="003821B3" w:rsidP="00B200B7">
            <w:pPr>
              <w:widowControl w:val="0"/>
              <w:autoSpaceDE w:val="0"/>
              <w:autoSpaceDN w:val="0"/>
              <w:adjustRightInd w:val="0"/>
              <w:spacing w:line="276" w:lineRule="auto"/>
              <w:jc w:val="center"/>
            </w:pPr>
          </w:p>
        </w:tc>
        <w:tc>
          <w:tcPr>
            <w:tcW w:w="1129" w:type="dxa"/>
            <w:tcBorders>
              <w:top w:val="single" w:sz="4" w:space="0" w:color="auto"/>
              <w:left w:val="single" w:sz="4" w:space="0" w:color="auto"/>
              <w:bottom w:val="single" w:sz="4" w:space="0" w:color="auto"/>
              <w:right w:val="single" w:sz="4" w:space="0" w:color="auto"/>
            </w:tcBorders>
          </w:tcPr>
          <w:p w:rsidR="003821B3" w:rsidRPr="00B65E4C" w:rsidRDefault="003821B3" w:rsidP="00B200B7">
            <w:pPr>
              <w:spacing w:line="276" w:lineRule="auto"/>
              <w:jc w:val="center"/>
            </w:pPr>
            <w:r w:rsidRPr="00B65E4C">
              <w:t>671</w:t>
            </w:r>
          </w:p>
          <w:p w:rsidR="003821B3" w:rsidRPr="00B65E4C" w:rsidRDefault="003821B3" w:rsidP="00B200B7">
            <w:pPr>
              <w:widowControl w:val="0"/>
              <w:autoSpaceDE w:val="0"/>
              <w:autoSpaceDN w:val="0"/>
              <w:adjustRightInd w:val="0"/>
              <w:spacing w:line="276" w:lineRule="auto"/>
              <w:jc w:val="center"/>
            </w:pPr>
          </w:p>
        </w:tc>
        <w:tc>
          <w:tcPr>
            <w:tcW w:w="1117"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663</w:t>
            </w:r>
          </w:p>
        </w:tc>
        <w:tc>
          <w:tcPr>
            <w:tcW w:w="846" w:type="dxa"/>
            <w:tcBorders>
              <w:top w:val="single" w:sz="4" w:space="0" w:color="auto"/>
              <w:left w:val="single" w:sz="4" w:space="0" w:color="auto"/>
              <w:bottom w:val="single" w:sz="4" w:space="0" w:color="auto"/>
              <w:right w:val="single" w:sz="4" w:space="0" w:color="auto"/>
            </w:tcBorders>
            <w:hideMark/>
          </w:tcPr>
          <w:p w:rsidR="003821B3" w:rsidRPr="00B65E4C" w:rsidRDefault="003821B3" w:rsidP="00B200B7">
            <w:pPr>
              <w:widowControl w:val="0"/>
              <w:autoSpaceDE w:val="0"/>
              <w:autoSpaceDN w:val="0"/>
              <w:adjustRightInd w:val="0"/>
              <w:spacing w:line="276" w:lineRule="auto"/>
              <w:jc w:val="center"/>
            </w:pPr>
            <w:r w:rsidRPr="00B65E4C">
              <w:t>663</w:t>
            </w:r>
          </w:p>
        </w:tc>
      </w:tr>
      <w:tr w:rsidR="003821B3" w:rsidRPr="00231A3E" w:rsidTr="00B200B7">
        <w:trPr>
          <w:trHeight w:val="700"/>
        </w:trPr>
        <w:tc>
          <w:tcPr>
            <w:tcW w:w="0" w:type="auto"/>
            <w:vMerge w:val="restart"/>
            <w:tcBorders>
              <w:top w:val="single" w:sz="4" w:space="0" w:color="auto"/>
              <w:left w:val="single" w:sz="4" w:space="0" w:color="auto"/>
              <w:right w:val="single" w:sz="4" w:space="0" w:color="auto"/>
            </w:tcBorders>
            <w:vAlign w:val="center"/>
            <w:hideMark/>
          </w:tcPr>
          <w:p w:rsidR="003821B3" w:rsidRPr="00231A3E" w:rsidRDefault="003821B3" w:rsidP="00B200B7">
            <w:r w:rsidRPr="00231A3E">
              <w:lastRenderedPageBreak/>
              <w:t>5.</w:t>
            </w:r>
          </w:p>
        </w:tc>
        <w:tc>
          <w:tcPr>
            <w:tcW w:w="4659" w:type="dxa"/>
            <w:vMerge w:val="restart"/>
            <w:tcBorders>
              <w:top w:val="single" w:sz="4" w:space="0" w:color="auto"/>
              <w:left w:val="single" w:sz="4" w:space="0" w:color="auto"/>
              <w:right w:val="single" w:sz="4" w:space="0" w:color="auto"/>
            </w:tcBorders>
            <w:vAlign w:val="center"/>
            <w:hideMark/>
          </w:tcPr>
          <w:p w:rsidR="003821B3" w:rsidRPr="00231A3E" w:rsidRDefault="003821B3" w:rsidP="00B200B7">
            <w:r w:rsidRPr="00231A3E">
              <w:t>Подпрограмма «Развитие художественно-эстетического воспитания подрастающего поколения, выявление и поддержка юных дарований в муниципальном казенном учреждении дополнительного  образования «Сычевская детская школа искусств»</w:t>
            </w:r>
          </w:p>
          <w:p w:rsidR="003821B3" w:rsidRPr="00231A3E" w:rsidRDefault="003821B3" w:rsidP="00B200B7">
            <w:r w:rsidRPr="00231A3E">
              <w:t>Показатель 1.Количество мероприятий, проводимых силами ДШИ</w:t>
            </w:r>
          </w:p>
          <w:p w:rsidR="003821B3" w:rsidRPr="00231A3E" w:rsidRDefault="003821B3" w:rsidP="00B200B7">
            <w:r w:rsidRPr="00231A3E">
              <w:t>Показатель 2. Количество посетителей мероприятий</w:t>
            </w:r>
          </w:p>
        </w:tc>
        <w:tc>
          <w:tcPr>
            <w:tcW w:w="851"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jc w:val="center"/>
            </w:pPr>
            <w:r w:rsidRPr="00231A3E">
              <w:t>25</w:t>
            </w:r>
          </w:p>
        </w:tc>
        <w:tc>
          <w:tcPr>
            <w:tcW w:w="1188"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widowControl w:val="0"/>
              <w:autoSpaceDE w:val="0"/>
              <w:autoSpaceDN w:val="0"/>
              <w:adjustRightInd w:val="0"/>
              <w:jc w:val="center"/>
            </w:pPr>
            <w:r w:rsidRPr="00231A3E">
              <w:t>30</w:t>
            </w:r>
          </w:p>
        </w:tc>
        <w:tc>
          <w:tcPr>
            <w:tcW w:w="98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jc w:val="center"/>
            </w:pPr>
            <w:r w:rsidRPr="00231A3E">
              <w:t>44</w:t>
            </w:r>
          </w:p>
        </w:tc>
        <w:tc>
          <w:tcPr>
            <w:tcW w:w="98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jc w:val="center"/>
            </w:pPr>
            <w:r w:rsidRPr="00231A3E">
              <w:t>46</w:t>
            </w:r>
          </w:p>
        </w:tc>
        <w:tc>
          <w:tcPr>
            <w:tcW w:w="986"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widowControl w:val="0"/>
              <w:autoSpaceDE w:val="0"/>
              <w:autoSpaceDN w:val="0"/>
              <w:adjustRightInd w:val="0"/>
              <w:jc w:val="center"/>
            </w:pPr>
            <w:r w:rsidRPr="00231A3E">
              <w:t>47</w:t>
            </w:r>
          </w:p>
        </w:tc>
        <w:tc>
          <w:tcPr>
            <w:tcW w:w="985"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widowControl w:val="0"/>
              <w:autoSpaceDE w:val="0"/>
              <w:autoSpaceDN w:val="0"/>
              <w:adjustRightInd w:val="0"/>
              <w:jc w:val="center"/>
            </w:pPr>
            <w:r w:rsidRPr="00231A3E">
              <w:t>48</w:t>
            </w:r>
          </w:p>
        </w:tc>
        <w:tc>
          <w:tcPr>
            <w:tcW w:w="112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widowControl w:val="0"/>
              <w:autoSpaceDE w:val="0"/>
              <w:autoSpaceDN w:val="0"/>
              <w:adjustRightInd w:val="0"/>
              <w:jc w:val="center"/>
            </w:pPr>
            <w:r w:rsidRPr="00231A3E">
              <w:t>49</w:t>
            </w:r>
          </w:p>
        </w:tc>
        <w:tc>
          <w:tcPr>
            <w:tcW w:w="111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jc w:val="center"/>
            </w:pPr>
            <w:r w:rsidRPr="00231A3E">
              <w:t>50</w:t>
            </w:r>
          </w:p>
        </w:tc>
        <w:tc>
          <w:tcPr>
            <w:tcW w:w="846"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jc w:val="center"/>
            </w:pPr>
            <w:r w:rsidRPr="00231A3E">
              <w:t>52</w:t>
            </w:r>
          </w:p>
        </w:tc>
      </w:tr>
      <w:tr w:rsidR="003821B3" w:rsidRPr="00231A3E" w:rsidTr="00B200B7">
        <w:trPr>
          <w:trHeight w:val="288"/>
        </w:trPr>
        <w:tc>
          <w:tcPr>
            <w:tcW w:w="0" w:type="auto"/>
            <w:vMerge/>
            <w:tcBorders>
              <w:left w:val="single" w:sz="4" w:space="0" w:color="auto"/>
              <w:bottom w:val="single" w:sz="4" w:space="0" w:color="auto"/>
              <w:right w:val="single" w:sz="4" w:space="0" w:color="auto"/>
            </w:tcBorders>
            <w:vAlign w:val="center"/>
            <w:hideMark/>
          </w:tcPr>
          <w:p w:rsidR="003821B3" w:rsidRPr="00231A3E" w:rsidRDefault="003821B3" w:rsidP="00B200B7"/>
        </w:tc>
        <w:tc>
          <w:tcPr>
            <w:tcW w:w="4659" w:type="dxa"/>
            <w:vMerge/>
            <w:tcBorders>
              <w:left w:val="single" w:sz="4" w:space="0" w:color="auto"/>
              <w:bottom w:val="single" w:sz="4" w:space="0" w:color="auto"/>
              <w:right w:val="single" w:sz="4" w:space="0" w:color="auto"/>
            </w:tcBorders>
            <w:vAlign w:val="center"/>
            <w:hideMark/>
          </w:tcPr>
          <w:p w:rsidR="003821B3" w:rsidRPr="00231A3E" w:rsidRDefault="003821B3" w:rsidP="00B200B7"/>
        </w:tc>
        <w:tc>
          <w:tcPr>
            <w:tcW w:w="851"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p>
          <w:p w:rsidR="003821B3" w:rsidRPr="00231A3E" w:rsidRDefault="003821B3" w:rsidP="00B200B7">
            <w:pPr>
              <w:widowControl w:val="0"/>
              <w:autoSpaceDE w:val="0"/>
              <w:autoSpaceDN w:val="0"/>
              <w:adjustRightInd w:val="0"/>
              <w:spacing w:line="276" w:lineRule="auto"/>
              <w:jc w:val="center"/>
            </w:pPr>
            <w:r w:rsidRPr="00231A3E">
              <w:t>ел.</w:t>
            </w:r>
          </w:p>
        </w:tc>
        <w:tc>
          <w:tcPr>
            <w:tcW w:w="992"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2000</w:t>
            </w:r>
          </w:p>
        </w:tc>
        <w:tc>
          <w:tcPr>
            <w:tcW w:w="1188" w:type="dxa"/>
            <w:tcBorders>
              <w:top w:val="single" w:sz="4" w:space="0" w:color="auto"/>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r w:rsidRPr="00231A3E">
              <w:t>2050</w:t>
            </w:r>
          </w:p>
        </w:tc>
        <w:tc>
          <w:tcPr>
            <w:tcW w:w="98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2200</w:t>
            </w:r>
          </w:p>
        </w:tc>
        <w:tc>
          <w:tcPr>
            <w:tcW w:w="98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2230</w:t>
            </w:r>
          </w:p>
        </w:tc>
        <w:tc>
          <w:tcPr>
            <w:tcW w:w="986" w:type="dxa"/>
            <w:tcBorders>
              <w:top w:val="single" w:sz="4" w:space="0" w:color="auto"/>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r w:rsidRPr="00231A3E">
              <w:t>2235</w:t>
            </w:r>
          </w:p>
        </w:tc>
        <w:tc>
          <w:tcPr>
            <w:tcW w:w="985" w:type="dxa"/>
            <w:tcBorders>
              <w:top w:val="single" w:sz="4" w:space="0" w:color="auto"/>
              <w:left w:val="single" w:sz="4" w:space="0" w:color="auto"/>
              <w:bottom w:val="single" w:sz="4" w:space="0" w:color="auto"/>
              <w:right w:val="single" w:sz="4" w:space="0" w:color="auto"/>
            </w:tcBorders>
          </w:tcPr>
          <w:p w:rsidR="003821B3" w:rsidRPr="00231A3E" w:rsidRDefault="003821B3" w:rsidP="00B200B7">
            <w:pPr>
              <w:spacing w:line="276" w:lineRule="auto"/>
              <w:jc w:val="center"/>
            </w:pPr>
            <w:r w:rsidRPr="00231A3E">
              <w:t>2240</w:t>
            </w:r>
          </w:p>
        </w:tc>
        <w:tc>
          <w:tcPr>
            <w:tcW w:w="1129" w:type="dxa"/>
            <w:tcBorders>
              <w:top w:val="single" w:sz="4" w:space="0" w:color="auto"/>
              <w:left w:val="single" w:sz="4" w:space="0" w:color="auto"/>
              <w:bottom w:val="single" w:sz="4" w:space="0" w:color="auto"/>
              <w:right w:val="single" w:sz="4" w:space="0" w:color="auto"/>
            </w:tcBorders>
          </w:tcPr>
          <w:p w:rsidR="003821B3" w:rsidRPr="00231A3E" w:rsidRDefault="003821B3" w:rsidP="00B200B7">
            <w:pPr>
              <w:spacing w:line="276" w:lineRule="auto"/>
              <w:jc w:val="center"/>
            </w:pPr>
            <w:r w:rsidRPr="00231A3E">
              <w:t>2243</w:t>
            </w:r>
          </w:p>
        </w:tc>
        <w:tc>
          <w:tcPr>
            <w:tcW w:w="1117"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2247</w:t>
            </w:r>
          </w:p>
        </w:tc>
        <w:tc>
          <w:tcPr>
            <w:tcW w:w="846"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2252</w:t>
            </w:r>
          </w:p>
        </w:tc>
      </w:tr>
    </w:tbl>
    <w:p w:rsidR="003821B3" w:rsidRPr="00231A3E" w:rsidRDefault="003821B3" w:rsidP="003821B3"/>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678"/>
        <w:gridCol w:w="848"/>
        <w:gridCol w:w="995"/>
        <w:gridCol w:w="1131"/>
        <w:gridCol w:w="992"/>
        <w:gridCol w:w="992"/>
        <w:gridCol w:w="993"/>
        <w:gridCol w:w="992"/>
        <w:gridCol w:w="1140"/>
        <w:gridCol w:w="1128"/>
        <w:gridCol w:w="853"/>
      </w:tblGrid>
      <w:tr w:rsidR="003821B3" w:rsidRPr="00231A3E" w:rsidTr="00B200B7">
        <w:trPr>
          <w:trHeight w:val="1150"/>
        </w:trPr>
        <w:tc>
          <w:tcPr>
            <w:tcW w:w="567"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6.</w:t>
            </w:r>
          </w:p>
        </w:tc>
        <w:tc>
          <w:tcPr>
            <w:tcW w:w="4678"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both"/>
            </w:pPr>
            <w:r w:rsidRPr="00231A3E">
              <w:t>Подпрограмма «Развитие туризма на территории муниципального образования «Сычевский район» Смоленской области»</w:t>
            </w:r>
          </w:p>
          <w:p w:rsidR="003821B3" w:rsidRPr="00231A3E" w:rsidRDefault="003821B3" w:rsidP="00B200B7">
            <w:pPr>
              <w:widowControl w:val="0"/>
              <w:autoSpaceDE w:val="0"/>
              <w:autoSpaceDN w:val="0"/>
              <w:adjustRightInd w:val="0"/>
              <w:spacing w:line="276" w:lineRule="auto"/>
              <w:jc w:val="both"/>
            </w:pPr>
            <w:r w:rsidRPr="00231A3E">
              <w:t xml:space="preserve">Показатель 1. Количество принимаемых туристов и экскурсантов </w:t>
            </w:r>
          </w:p>
        </w:tc>
        <w:tc>
          <w:tcPr>
            <w:tcW w:w="848"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widowControl w:val="0"/>
              <w:autoSpaceDE w:val="0"/>
              <w:autoSpaceDN w:val="0"/>
              <w:adjustRightInd w:val="0"/>
              <w:spacing w:line="276" w:lineRule="auto"/>
              <w:jc w:val="center"/>
            </w:pPr>
            <w:r w:rsidRPr="00231A3E">
              <w:t>Чел.</w:t>
            </w:r>
          </w:p>
          <w:p w:rsidR="003821B3" w:rsidRPr="00231A3E" w:rsidRDefault="003821B3" w:rsidP="00B200B7">
            <w:pPr>
              <w:widowControl w:val="0"/>
              <w:autoSpaceDE w:val="0"/>
              <w:autoSpaceDN w:val="0"/>
              <w:adjustRightInd w:val="0"/>
              <w:spacing w:line="276" w:lineRule="auto"/>
              <w:jc w:val="center"/>
            </w:pPr>
          </w:p>
        </w:tc>
        <w:tc>
          <w:tcPr>
            <w:tcW w:w="99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19000</w:t>
            </w:r>
          </w:p>
        </w:tc>
        <w:tc>
          <w:tcPr>
            <w:tcW w:w="1131"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20000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20005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20010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20015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20015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20015</w:t>
            </w:r>
          </w:p>
        </w:tc>
        <w:tc>
          <w:tcPr>
            <w:tcW w:w="1128"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20015</w:t>
            </w:r>
          </w:p>
        </w:tc>
        <w:tc>
          <w:tcPr>
            <w:tcW w:w="85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widowControl w:val="0"/>
              <w:autoSpaceDE w:val="0"/>
              <w:autoSpaceDN w:val="0"/>
              <w:adjustRightInd w:val="0"/>
              <w:spacing w:line="276" w:lineRule="auto"/>
              <w:jc w:val="center"/>
            </w:pPr>
            <w:r w:rsidRPr="00231A3E">
              <w:t>20015</w:t>
            </w:r>
          </w:p>
        </w:tc>
      </w:tr>
    </w:tbl>
    <w:p w:rsidR="003821B3" w:rsidRPr="00B65E4C" w:rsidRDefault="003821B3" w:rsidP="003821B3"/>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Pr="00B65E4C" w:rsidRDefault="003821B3" w:rsidP="003821B3">
      <w:pPr>
        <w:autoSpaceDE w:val="0"/>
        <w:autoSpaceDN w:val="0"/>
        <w:adjustRightInd w:val="0"/>
        <w:jc w:val="right"/>
        <w:rPr>
          <w:bCs/>
          <w:sz w:val="28"/>
          <w:szCs w:val="28"/>
        </w:rPr>
      </w:pPr>
    </w:p>
    <w:p w:rsidR="003821B3" w:rsidRDefault="003821B3" w:rsidP="00A50871">
      <w:pPr>
        <w:widowControl w:val="0"/>
        <w:autoSpaceDE w:val="0"/>
        <w:autoSpaceDN w:val="0"/>
        <w:adjustRightInd w:val="0"/>
        <w:ind w:right="-312" w:firstLine="39"/>
        <w:jc w:val="right"/>
        <w:rPr>
          <w:sz w:val="28"/>
          <w:szCs w:val="28"/>
        </w:rPr>
      </w:pPr>
      <w:r>
        <w:rPr>
          <w:sz w:val="28"/>
          <w:szCs w:val="28"/>
        </w:rPr>
        <w:lastRenderedPageBreak/>
        <w:t>Приложение №2</w:t>
      </w:r>
    </w:p>
    <w:p w:rsidR="00A50871" w:rsidRDefault="003821B3" w:rsidP="00A50871">
      <w:pPr>
        <w:widowControl w:val="0"/>
        <w:autoSpaceDE w:val="0"/>
        <w:autoSpaceDN w:val="0"/>
        <w:adjustRightInd w:val="0"/>
        <w:ind w:right="-312" w:firstLine="39"/>
        <w:jc w:val="right"/>
        <w:rPr>
          <w:sz w:val="28"/>
          <w:szCs w:val="28"/>
        </w:rPr>
      </w:pPr>
      <w:r>
        <w:rPr>
          <w:sz w:val="28"/>
          <w:szCs w:val="28"/>
        </w:rPr>
        <w:t xml:space="preserve">к муниципальной программе </w:t>
      </w:r>
    </w:p>
    <w:p w:rsidR="00A50871" w:rsidRDefault="003821B3" w:rsidP="00A50871">
      <w:pPr>
        <w:widowControl w:val="0"/>
        <w:autoSpaceDE w:val="0"/>
        <w:autoSpaceDN w:val="0"/>
        <w:adjustRightInd w:val="0"/>
        <w:ind w:right="-312" w:firstLine="39"/>
        <w:jc w:val="right"/>
        <w:rPr>
          <w:bCs/>
          <w:sz w:val="28"/>
          <w:szCs w:val="28"/>
        </w:rPr>
      </w:pPr>
      <w:r>
        <w:rPr>
          <w:sz w:val="28"/>
          <w:szCs w:val="28"/>
        </w:rPr>
        <w:t>«</w:t>
      </w:r>
      <w:r>
        <w:rPr>
          <w:bCs/>
          <w:sz w:val="28"/>
          <w:szCs w:val="28"/>
        </w:rPr>
        <w:t xml:space="preserve">Развитие культуры </w:t>
      </w:r>
    </w:p>
    <w:p w:rsidR="003821B3" w:rsidRDefault="003821B3" w:rsidP="00A50871">
      <w:pPr>
        <w:widowControl w:val="0"/>
        <w:autoSpaceDE w:val="0"/>
        <w:autoSpaceDN w:val="0"/>
        <w:adjustRightInd w:val="0"/>
        <w:ind w:right="-312" w:firstLine="39"/>
        <w:jc w:val="right"/>
        <w:rPr>
          <w:bCs/>
          <w:sz w:val="28"/>
          <w:szCs w:val="28"/>
        </w:rPr>
      </w:pPr>
      <w:r>
        <w:rPr>
          <w:bCs/>
          <w:sz w:val="28"/>
          <w:szCs w:val="28"/>
        </w:rPr>
        <w:t>и туризма в муниципальном</w:t>
      </w:r>
    </w:p>
    <w:p w:rsidR="003821B3" w:rsidRDefault="003821B3" w:rsidP="00A50871">
      <w:pPr>
        <w:autoSpaceDE w:val="0"/>
        <w:autoSpaceDN w:val="0"/>
        <w:adjustRightInd w:val="0"/>
        <w:ind w:right="-312" w:firstLine="39"/>
        <w:jc w:val="right"/>
        <w:rPr>
          <w:bCs/>
          <w:sz w:val="28"/>
          <w:szCs w:val="28"/>
        </w:rPr>
      </w:pPr>
      <w:r>
        <w:rPr>
          <w:bCs/>
          <w:sz w:val="28"/>
          <w:szCs w:val="28"/>
        </w:rPr>
        <w:t xml:space="preserve">образовании «Сычевский район» </w:t>
      </w:r>
    </w:p>
    <w:p w:rsidR="003821B3" w:rsidRDefault="003821B3" w:rsidP="00A50871">
      <w:pPr>
        <w:autoSpaceDE w:val="0"/>
        <w:autoSpaceDN w:val="0"/>
        <w:adjustRightInd w:val="0"/>
        <w:ind w:right="-312" w:firstLine="39"/>
        <w:jc w:val="right"/>
        <w:rPr>
          <w:bCs/>
          <w:sz w:val="28"/>
          <w:szCs w:val="28"/>
        </w:rPr>
      </w:pPr>
      <w:r>
        <w:rPr>
          <w:bCs/>
          <w:sz w:val="28"/>
          <w:szCs w:val="28"/>
        </w:rPr>
        <w:t xml:space="preserve">Смоленской области» </w:t>
      </w:r>
    </w:p>
    <w:p w:rsidR="003821B3" w:rsidRDefault="003821B3" w:rsidP="003821B3">
      <w:pPr>
        <w:autoSpaceDE w:val="0"/>
        <w:autoSpaceDN w:val="0"/>
        <w:adjustRightInd w:val="0"/>
        <w:ind w:right="-312"/>
        <w:jc w:val="center"/>
        <w:rPr>
          <w:sz w:val="28"/>
          <w:szCs w:val="28"/>
        </w:rPr>
      </w:pPr>
    </w:p>
    <w:p w:rsidR="003821B3" w:rsidRDefault="003821B3" w:rsidP="003821B3">
      <w:pPr>
        <w:widowControl w:val="0"/>
        <w:autoSpaceDE w:val="0"/>
        <w:autoSpaceDN w:val="0"/>
        <w:adjustRightInd w:val="0"/>
        <w:jc w:val="right"/>
        <w:rPr>
          <w:sz w:val="28"/>
          <w:szCs w:val="28"/>
        </w:rPr>
      </w:pPr>
    </w:p>
    <w:p w:rsidR="003821B3" w:rsidRDefault="003821B3" w:rsidP="003821B3">
      <w:pPr>
        <w:widowControl w:val="0"/>
        <w:autoSpaceDE w:val="0"/>
        <w:autoSpaceDN w:val="0"/>
        <w:adjustRightInd w:val="0"/>
        <w:jc w:val="center"/>
        <w:rPr>
          <w:bCs/>
          <w:sz w:val="28"/>
          <w:szCs w:val="28"/>
        </w:rPr>
      </w:pPr>
      <w:r>
        <w:rPr>
          <w:bCs/>
          <w:sz w:val="28"/>
          <w:szCs w:val="28"/>
        </w:rPr>
        <w:t xml:space="preserve">План реализации  муниципальной программы </w:t>
      </w:r>
    </w:p>
    <w:p w:rsidR="003821B3" w:rsidRDefault="003821B3" w:rsidP="003821B3">
      <w:pPr>
        <w:widowControl w:val="0"/>
        <w:autoSpaceDE w:val="0"/>
        <w:autoSpaceDN w:val="0"/>
        <w:adjustRightInd w:val="0"/>
        <w:jc w:val="center"/>
        <w:rPr>
          <w:bCs/>
          <w:sz w:val="28"/>
          <w:szCs w:val="28"/>
        </w:rPr>
      </w:pPr>
      <w:r>
        <w:rPr>
          <w:bCs/>
          <w:sz w:val="28"/>
          <w:szCs w:val="28"/>
        </w:rPr>
        <w:t xml:space="preserve">«Развитие культуры и туризма в муниципальном образовании </w:t>
      </w:r>
    </w:p>
    <w:p w:rsidR="003821B3" w:rsidRDefault="003821B3" w:rsidP="003821B3">
      <w:pPr>
        <w:widowControl w:val="0"/>
        <w:autoSpaceDE w:val="0"/>
        <w:autoSpaceDN w:val="0"/>
        <w:adjustRightInd w:val="0"/>
        <w:jc w:val="center"/>
        <w:rPr>
          <w:bCs/>
          <w:sz w:val="28"/>
          <w:szCs w:val="28"/>
        </w:rPr>
      </w:pPr>
      <w:r>
        <w:rPr>
          <w:bCs/>
          <w:sz w:val="28"/>
          <w:szCs w:val="28"/>
        </w:rPr>
        <w:t>«Сычевский район» Смоленской области»</w:t>
      </w:r>
    </w:p>
    <w:p w:rsidR="003821B3" w:rsidRDefault="003821B3" w:rsidP="003821B3">
      <w:pPr>
        <w:pStyle w:val="ConsPlusNonformat"/>
        <w:jc w:val="right"/>
        <w:rPr>
          <w:rFonts w:ascii="Times New Roman" w:hAnsi="Times New Roman" w:cs="Times New Roman"/>
          <w:sz w:val="28"/>
          <w:szCs w:val="28"/>
        </w:rPr>
      </w:pPr>
    </w:p>
    <w:tbl>
      <w:tblPr>
        <w:tblW w:w="1601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121"/>
        <w:gridCol w:w="702"/>
        <w:gridCol w:w="135"/>
        <w:gridCol w:w="429"/>
        <w:gridCol w:w="416"/>
        <w:gridCol w:w="850"/>
        <w:gridCol w:w="849"/>
        <w:gridCol w:w="850"/>
        <w:gridCol w:w="436"/>
        <w:gridCol w:w="413"/>
        <w:gridCol w:w="438"/>
        <w:gridCol w:w="413"/>
        <w:gridCol w:w="437"/>
        <w:gridCol w:w="413"/>
        <w:gridCol w:w="438"/>
        <w:gridCol w:w="413"/>
        <w:gridCol w:w="437"/>
        <w:gridCol w:w="413"/>
        <w:gridCol w:w="438"/>
        <w:gridCol w:w="463"/>
        <w:gridCol w:w="245"/>
        <w:gridCol w:w="715"/>
        <w:gridCol w:w="697"/>
        <w:gridCol w:w="153"/>
        <w:gridCol w:w="507"/>
        <w:gridCol w:w="20"/>
        <w:gridCol w:w="29"/>
        <w:gridCol w:w="17"/>
        <w:gridCol w:w="137"/>
        <w:gridCol w:w="522"/>
        <w:gridCol w:w="7"/>
        <w:gridCol w:w="26"/>
        <w:gridCol w:w="22"/>
        <w:gridCol w:w="68"/>
        <w:gridCol w:w="385"/>
        <w:gridCol w:w="97"/>
        <w:gridCol w:w="136"/>
        <w:gridCol w:w="14"/>
        <w:gridCol w:w="25"/>
        <w:gridCol w:w="40"/>
        <w:gridCol w:w="20"/>
        <w:gridCol w:w="43"/>
        <w:gridCol w:w="537"/>
        <w:gridCol w:w="52"/>
      </w:tblGrid>
      <w:tr w:rsidR="003821B3" w:rsidRPr="00231A3E" w:rsidTr="00F5625D">
        <w:trPr>
          <w:trHeight w:val="873"/>
        </w:trPr>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 xml:space="preserve">Наименование </w:t>
            </w:r>
          </w:p>
        </w:tc>
        <w:tc>
          <w:tcPr>
            <w:tcW w:w="8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Исполни</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тель</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меро</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 xml:space="preserve">приятия    </w:t>
            </w:r>
            <w:r w:rsidRPr="00231A3E">
              <w:rPr>
                <w:rFonts w:ascii="Times New Roman" w:hAnsi="Times New Roman" w:cs="Times New Roman"/>
              </w:rPr>
              <w:br/>
            </w:r>
          </w:p>
        </w:tc>
        <w:tc>
          <w:tcPr>
            <w:tcW w:w="8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right="-75"/>
              <w:jc w:val="center"/>
              <w:rPr>
                <w:rFonts w:ascii="Times New Roman" w:hAnsi="Times New Roman" w:cs="Times New Roman"/>
              </w:rPr>
            </w:pPr>
            <w:r w:rsidRPr="00231A3E">
              <w:rPr>
                <w:rFonts w:ascii="Times New Roman" w:hAnsi="Times New Roman" w:cs="Times New Roman"/>
              </w:rPr>
              <w:t>Источ</w:t>
            </w:r>
          </w:p>
          <w:p w:rsidR="003821B3" w:rsidRPr="00231A3E" w:rsidRDefault="003821B3" w:rsidP="00B200B7">
            <w:pPr>
              <w:pStyle w:val="ConsPlusCell"/>
              <w:spacing w:line="276" w:lineRule="auto"/>
              <w:ind w:right="-75"/>
              <w:jc w:val="center"/>
              <w:rPr>
                <w:rFonts w:ascii="Times New Roman" w:hAnsi="Times New Roman" w:cs="Times New Roman"/>
              </w:rPr>
            </w:pPr>
            <w:r w:rsidRPr="00231A3E">
              <w:rPr>
                <w:rFonts w:ascii="Times New Roman" w:hAnsi="Times New Roman" w:cs="Times New Roman"/>
              </w:rPr>
              <w:t>ники финанс</w:t>
            </w:r>
          </w:p>
          <w:p w:rsidR="003821B3" w:rsidRPr="00231A3E" w:rsidRDefault="003821B3" w:rsidP="00B200B7">
            <w:pPr>
              <w:pStyle w:val="ConsPlusCell"/>
              <w:spacing w:line="276" w:lineRule="auto"/>
              <w:ind w:right="-75"/>
              <w:jc w:val="center"/>
              <w:rPr>
                <w:rFonts w:ascii="Times New Roman" w:hAnsi="Times New Roman" w:cs="Times New Roman"/>
              </w:rPr>
            </w:pPr>
            <w:r w:rsidRPr="00231A3E">
              <w:rPr>
                <w:rFonts w:ascii="Times New Roman" w:hAnsi="Times New Roman" w:cs="Times New Roman"/>
              </w:rPr>
              <w:t>ового   обеспе</w:t>
            </w:r>
          </w:p>
          <w:p w:rsidR="003821B3" w:rsidRPr="00231A3E" w:rsidRDefault="003821B3" w:rsidP="00B200B7">
            <w:pPr>
              <w:pStyle w:val="ConsPlusCell"/>
              <w:spacing w:line="276" w:lineRule="auto"/>
              <w:ind w:right="-75"/>
              <w:jc w:val="center"/>
              <w:rPr>
                <w:rFonts w:ascii="Times New Roman" w:hAnsi="Times New Roman" w:cs="Times New Roman"/>
              </w:rPr>
            </w:pPr>
            <w:r w:rsidRPr="00231A3E">
              <w:rPr>
                <w:rFonts w:ascii="Times New Roman" w:hAnsi="Times New Roman" w:cs="Times New Roman"/>
              </w:rPr>
              <w:t>чения (расши</w:t>
            </w:r>
          </w:p>
          <w:p w:rsidR="003821B3" w:rsidRPr="00231A3E" w:rsidRDefault="003821B3" w:rsidP="00B200B7">
            <w:pPr>
              <w:pStyle w:val="ConsPlusCell"/>
              <w:spacing w:line="276" w:lineRule="auto"/>
              <w:ind w:right="-75"/>
              <w:jc w:val="center"/>
              <w:rPr>
                <w:rFonts w:ascii="Times New Roman" w:hAnsi="Times New Roman" w:cs="Times New Roman"/>
              </w:rPr>
            </w:pPr>
            <w:r w:rsidRPr="00231A3E">
              <w:rPr>
                <w:rFonts w:ascii="Times New Roman" w:hAnsi="Times New Roman" w:cs="Times New Roman"/>
              </w:rPr>
              <w:t>фро</w:t>
            </w:r>
          </w:p>
          <w:p w:rsidR="003821B3" w:rsidRPr="00231A3E" w:rsidRDefault="003821B3" w:rsidP="00B200B7">
            <w:pPr>
              <w:pStyle w:val="ConsPlusCell"/>
              <w:spacing w:line="276" w:lineRule="auto"/>
              <w:ind w:right="-75"/>
              <w:jc w:val="center"/>
              <w:rPr>
                <w:rFonts w:ascii="Times New Roman" w:hAnsi="Times New Roman" w:cs="Times New Roman"/>
              </w:rPr>
            </w:pPr>
            <w:r w:rsidRPr="00231A3E">
              <w:rPr>
                <w:rFonts w:ascii="Times New Roman" w:hAnsi="Times New Roman" w:cs="Times New Roman"/>
              </w:rPr>
              <w:t>вать)</w:t>
            </w:r>
          </w:p>
        </w:tc>
        <w:tc>
          <w:tcPr>
            <w:tcW w:w="6800" w:type="dxa"/>
            <w:gridSpan w:val="1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Объем средств на реализацию муниципальной программы на отчетный год и плановый период, тыс. рублей</w:t>
            </w:r>
          </w:p>
        </w:tc>
        <w:tc>
          <w:tcPr>
            <w:tcW w:w="5410" w:type="dxa"/>
            <w:gridSpan w:val="26"/>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Планируемое значение показателя на реализацию муниципальной программы на отчетный год и плановый период</w:t>
            </w:r>
          </w:p>
        </w:tc>
      </w:tr>
      <w:tr w:rsidR="003821B3" w:rsidRPr="00231A3E" w:rsidTr="00F5625D">
        <w:trPr>
          <w:gridAfter w:val="1"/>
          <w:wAfter w:w="47" w:type="dxa"/>
          <w:trHeight w:val="558"/>
        </w:trPr>
        <w:tc>
          <w:tcPr>
            <w:tcW w:w="2123"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839" w:type="dxa"/>
            <w:gridSpan w:val="2"/>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850"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Всего</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2018</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2019</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2021</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2022</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2023</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2024</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2018</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2019</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2020</w:t>
            </w:r>
          </w:p>
        </w:tc>
        <w:tc>
          <w:tcPr>
            <w:tcW w:w="710"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2021</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645"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p w:rsidR="003821B3" w:rsidRPr="00231A3E" w:rsidRDefault="003821B3" w:rsidP="00B200B7">
            <w:pPr>
              <w:spacing w:line="276" w:lineRule="auto"/>
              <w:jc w:val="center"/>
            </w:pPr>
          </w:p>
          <w:p w:rsidR="003821B3" w:rsidRPr="00231A3E" w:rsidRDefault="003821B3" w:rsidP="00B200B7">
            <w:pPr>
              <w:spacing w:line="276" w:lineRule="auto"/>
              <w:jc w:val="center"/>
            </w:pPr>
          </w:p>
          <w:p w:rsidR="003821B3" w:rsidRPr="00231A3E" w:rsidRDefault="003821B3" w:rsidP="00B200B7">
            <w:pPr>
              <w:spacing w:line="276" w:lineRule="auto"/>
              <w:jc w:val="center"/>
            </w:pPr>
          </w:p>
          <w:p w:rsidR="003821B3" w:rsidRPr="00231A3E" w:rsidRDefault="003821B3" w:rsidP="00B200B7">
            <w:pPr>
              <w:spacing w:line="276" w:lineRule="auto"/>
              <w:jc w:val="center"/>
            </w:pPr>
          </w:p>
          <w:p w:rsidR="003821B3" w:rsidRPr="00231A3E" w:rsidRDefault="003821B3" w:rsidP="00B200B7">
            <w:pPr>
              <w:spacing w:line="276" w:lineRule="auto"/>
              <w:jc w:val="center"/>
            </w:pPr>
          </w:p>
          <w:p w:rsidR="003821B3" w:rsidRPr="00231A3E" w:rsidRDefault="003821B3" w:rsidP="00B200B7">
            <w:pPr>
              <w:spacing w:line="276" w:lineRule="auto"/>
              <w:jc w:val="center"/>
            </w:pPr>
          </w:p>
          <w:p w:rsidR="003821B3" w:rsidRPr="00231A3E" w:rsidRDefault="003821B3" w:rsidP="00B200B7">
            <w:pPr>
              <w:spacing w:line="276" w:lineRule="auto"/>
              <w:jc w:val="center"/>
            </w:pPr>
            <w:r w:rsidRPr="00231A3E">
              <w:t>2022</w:t>
            </w:r>
          </w:p>
          <w:p w:rsidR="003821B3" w:rsidRPr="00231A3E" w:rsidRDefault="003821B3" w:rsidP="00B200B7">
            <w:pPr>
              <w:spacing w:line="276" w:lineRule="auto"/>
              <w:jc w:val="center"/>
            </w:pPr>
          </w:p>
          <w:p w:rsidR="003821B3" w:rsidRPr="00231A3E" w:rsidRDefault="003821B3" w:rsidP="00B200B7">
            <w:pPr>
              <w:spacing w:line="276" w:lineRule="auto"/>
              <w:jc w:val="center"/>
            </w:pPr>
          </w:p>
          <w:p w:rsidR="003821B3" w:rsidRPr="00231A3E" w:rsidRDefault="003821B3" w:rsidP="00B200B7">
            <w:pPr>
              <w:spacing w:line="276" w:lineRule="auto"/>
              <w:jc w:val="center"/>
            </w:pPr>
          </w:p>
          <w:p w:rsidR="003821B3" w:rsidRPr="00231A3E" w:rsidRDefault="003821B3" w:rsidP="00B200B7">
            <w:pPr>
              <w:spacing w:line="276" w:lineRule="auto"/>
              <w:jc w:val="center"/>
            </w:pPr>
          </w:p>
          <w:p w:rsidR="003821B3" w:rsidRPr="00231A3E" w:rsidRDefault="003821B3" w:rsidP="00B200B7">
            <w:pPr>
              <w:pStyle w:val="ConsPlusCell"/>
              <w:spacing w:line="276" w:lineRule="auto"/>
              <w:jc w:val="center"/>
              <w:rPr>
                <w:rFonts w:ascii="Times New Roman" w:hAnsi="Times New Roman" w:cs="Times New Roman"/>
              </w:rPr>
            </w:pPr>
          </w:p>
        </w:tc>
        <w:tc>
          <w:tcPr>
            <w:tcW w:w="632" w:type="dxa"/>
            <w:gridSpan w:val="4"/>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2023</w:t>
            </w:r>
          </w:p>
        </w:tc>
        <w:tc>
          <w:tcPr>
            <w:tcW w:w="665"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2024</w:t>
            </w:r>
          </w:p>
        </w:tc>
      </w:tr>
      <w:tr w:rsidR="003821B3" w:rsidRPr="00231A3E" w:rsidTr="00F5625D">
        <w:trPr>
          <w:trHeight w:val="271"/>
        </w:trPr>
        <w:tc>
          <w:tcPr>
            <w:tcW w:w="16018" w:type="dxa"/>
            <w:gridSpan w:val="44"/>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spacing w:line="276" w:lineRule="auto"/>
            </w:pPr>
            <w:r w:rsidRPr="00231A3E">
              <w:t xml:space="preserve">Цель муниципальной программы: Создание социально-экономических условий для развития культуры, спорта и туризма в муниципальном образовании «Сычевский район» Смоленской области                              </w:t>
            </w:r>
          </w:p>
        </w:tc>
      </w:tr>
      <w:tr w:rsidR="003821B3" w:rsidRPr="00231A3E" w:rsidTr="00F5625D">
        <w:trPr>
          <w:trHeight w:val="13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tabs>
                <w:tab w:val="left" w:pos="360"/>
                <w:tab w:val="left" w:pos="720"/>
                <w:tab w:val="left" w:pos="900"/>
              </w:tabs>
              <w:spacing w:line="276" w:lineRule="auto"/>
            </w:pPr>
            <w:r w:rsidRPr="00231A3E">
              <w:t xml:space="preserve"> Подпрограмма 1. </w:t>
            </w:r>
            <w:r w:rsidRPr="00231A3E">
              <w:rPr>
                <w:bCs/>
              </w:rPr>
              <w:t xml:space="preserve">«Организация библиотечного </w:t>
            </w:r>
            <w:r w:rsidRPr="00231A3E">
              <w:rPr>
                <w:bCs/>
              </w:rPr>
              <w:lastRenderedPageBreak/>
              <w:t>обслуживания населения в муниципальном образовании «Сычевский район» Смоленской области»</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lastRenderedPageBreak/>
              <w:t xml:space="preserve">МКУК «Сычёвская </w:t>
            </w:r>
            <w:r w:rsidRPr="00231A3E">
              <w:rPr>
                <w:rFonts w:ascii="Times New Roman" w:hAnsi="Times New Roman" w:cs="Times New Roman"/>
              </w:rPr>
              <w:lastRenderedPageBreak/>
              <w:t>ЦБС»</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lastRenderedPageBreak/>
              <w:t>Муниципаль</w:t>
            </w:r>
            <w:r w:rsidRPr="00231A3E">
              <w:rPr>
                <w:rFonts w:ascii="Times New Roman" w:hAnsi="Times New Roman" w:cs="Times New Roman"/>
              </w:rPr>
              <w:lastRenderedPageBreak/>
              <w:t>-ный бюджет,</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областной</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lastRenderedPageBreak/>
              <w:t>90398,349</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13518,0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13639,149</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t>13316,6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12351,4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12524,4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12524,4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12524,4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r>
      <w:tr w:rsidR="003821B3" w:rsidRPr="00231A3E" w:rsidTr="00F5625D">
        <w:trPr>
          <w:trHeight w:val="13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tabs>
                <w:tab w:val="left" w:pos="360"/>
                <w:tab w:val="left" w:pos="720"/>
                <w:tab w:val="left" w:pos="900"/>
              </w:tabs>
              <w:spacing w:line="276" w:lineRule="auto"/>
            </w:pPr>
            <w:r w:rsidRPr="00231A3E">
              <w:lastRenderedPageBreak/>
              <w:t>Основное мероприятие  «Развитие библиотечного фонда»</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t>90398,349</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13518,0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13639,149</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t>13316,6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12351,4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12524,4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12524,4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12524,4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tc>
      </w:tr>
      <w:tr w:rsidR="003821B3" w:rsidRPr="00231A3E" w:rsidTr="00F5625D">
        <w:trPr>
          <w:trHeight w:val="433"/>
        </w:trPr>
        <w:tc>
          <w:tcPr>
            <w:tcW w:w="2123" w:type="dxa"/>
            <w:vMerge w:val="restart"/>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Показатель 1 -    Количество выданных справок по информационным запросам читателей</w:t>
            </w:r>
          </w:p>
          <w:p w:rsidR="003821B3" w:rsidRPr="00231A3E" w:rsidRDefault="003821B3" w:rsidP="00B200B7">
            <w:pPr>
              <w:widowControl w:val="0"/>
              <w:autoSpaceDE w:val="0"/>
              <w:autoSpaceDN w:val="0"/>
              <w:adjustRightInd w:val="0"/>
              <w:spacing w:line="276" w:lineRule="auto"/>
            </w:pPr>
            <w:r w:rsidRPr="00231A3E">
              <w:t>Показатель  2    -  Количество посещений библиотек</w:t>
            </w:r>
          </w:p>
          <w:p w:rsidR="003821B3" w:rsidRPr="00231A3E" w:rsidRDefault="003821B3" w:rsidP="00B200B7">
            <w:pPr>
              <w:widowControl w:val="0"/>
              <w:autoSpaceDE w:val="0"/>
              <w:autoSpaceDN w:val="0"/>
              <w:adjustRightInd w:val="0"/>
              <w:spacing w:line="276" w:lineRule="auto"/>
            </w:pPr>
            <w:r w:rsidRPr="00231A3E">
              <w:t>Показатель  3 – обращаемость единого фонда</w:t>
            </w:r>
          </w:p>
        </w:tc>
        <w:tc>
          <w:tcPr>
            <w:tcW w:w="70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Ед.</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tc>
        <w:tc>
          <w:tcPr>
            <w:tcW w:w="850"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7040</w:t>
            </w:r>
          </w:p>
        </w:tc>
        <w:tc>
          <w:tcPr>
            <w:tcW w:w="71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7750</w:t>
            </w:r>
          </w:p>
        </w:tc>
        <w:tc>
          <w:tcPr>
            <w:tcW w:w="697"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7760</w:t>
            </w:r>
          </w:p>
        </w:tc>
        <w:tc>
          <w:tcPr>
            <w:tcW w:w="680" w:type="dxa"/>
            <w:gridSpan w:val="3"/>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7770</w:t>
            </w:r>
          </w:p>
        </w:tc>
        <w:tc>
          <w:tcPr>
            <w:tcW w:w="712" w:type="dxa"/>
            <w:gridSpan w:val="5"/>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7780</w:t>
            </w:r>
          </w:p>
        </w:tc>
        <w:tc>
          <w:tcPr>
            <w:tcW w:w="734" w:type="dxa"/>
            <w:gridSpan w:val="6"/>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7790</w:t>
            </w:r>
          </w:p>
        </w:tc>
        <w:tc>
          <w:tcPr>
            <w:tcW w:w="726" w:type="dxa"/>
            <w:gridSpan w:val="7"/>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8000</w:t>
            </w:r>
          </w:p>
        </w:tc>
      </w:tr>
      <w:tr w:rsidR="003821B3" w:rsidRPr="00231A3E" w:rsidTr="00F5625D">
        <w:trPr>
          <w:trHeight w:val="320"/>
        </w:trPr>
        <w:tc>
          <w:tcPr>
            <w:tcW w:w="2123"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70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Ед.</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tc>
        <w:tc>
          <w:tcPr>
            <w:tcW w:w="850"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111600</w:t>
            </w:r>
          </w:p>
        </w:tc>
        <w:tc>
          <w:tcPr>
            <w:tcW w:w="715"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111610</w:t>
            </w:r>
          </w:p>
        </w:tc>
        <w:tc>
          <w:tcPr>
            <w:tcW w:w="697"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111620</w:t>
            </w:r>
          </w:p>
        </w:tc>
        <w:tc>
          <w:tcPr>
            <w:tcW w:w="680" w:type="dxa"/>
            <w:gridSpan w:val="3"/>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111630</w:t>
            </w:r>
          </w:p>
        </w:tc>
        <w:tc>
          <w:tcPr>
            <w:tcW w:w="712" w:type="dxa"/>
            <w:gridSpan w:val="5"/>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111640</w:t>
            </w:r>
          </w:p>
        </w:tc>
        <w:tc>
          <w:tcPr>
            <w:tcW w:w="734" w:type="dxa"/>
            <w:gridSpan w:val="6"/>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111650</w:t>
            </w:r>
          </w:p>
        </w:tc>
        <w:tc>
          <w:tcPr>
            <w:tcW w:w="726" w:type="dxa"/>
            <w:gridSpan w:val="7"/>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111660</w:t>
            </w:r>
          </w:p>
        </w:tc>
      </w:tr>
      <w:tr w:rsidR="003821B3" w:rsidRPr="00231A3E" w:rsidTr="00F5625D">
        <w:trPr>
          <w:trHeight w:val="320"/>
        </w:trPr>
        <w:tc>
          <w:tcPr>
            <w:tcW w:w="2123"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70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Ед.</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jc w:val="center"/>
            </w:pPr>
            <w:r w:rsidRPr="00231A3E">
              <w:t>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jc w:val="cente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1,46</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1,47</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1,48</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1,49</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1,5</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1,51</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1,52</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Мероприятие 1 (входящее в подпрограмму).</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Комплектование единого фонда ЦБС, проведение культурно-досуговых и тематических мероприятий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МКУК «Сычёвская ЦБС»</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Муниципаль</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ный бюджет,</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областной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2212,769</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319,2</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828,569</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Pr>
                <w:rFonts w:ascii="Times New Roman" w:hAnsi="Times New Roman" w:cs="Times New Roman"/>
              </w:rPr>
              <w:t>263,2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Показатель1(ед.изм.).</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Количество посещений библиотек (единиц)</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 xml:space="preserve"> 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111600</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111610</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111620</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111630</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111640</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111650</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111660</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Показатель 2 (ед. изм.). </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Обращаемость единого фонда (единиц)</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1,46</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1,47</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1,48</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1,49</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1,5</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1,51</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1,52</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Показатель3 (ед.изм.).</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Количество выданных справок по информационным запросам читателей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7040</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7750</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7760</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7770</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7780</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7790</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8000</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всего</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2018г</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2019г</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2020г</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2021г</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2022г</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2023г</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2024г</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2018г</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2019г</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2020г</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2021г</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2022г</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2023г</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2024г</w:t>
            </w: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Мероприятие 1.1. </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bCs/>
              </w:rPr>
              <w:t>Подписка и расширение репертуара периодических изданий, в том числе:</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Отдел комплектова</w:t>
            </w:r>
          </w:p>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ния</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Муниципаль-</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16</w:t>
            </w:r>
            <w:r>
              <w:t>23,05</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304,85</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310,0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Pr>
                <w:rFonts w:ascii="Times New Roman" w:hAnsi="Times New Roman" w:cs="Times New Roman"/>
              </w:rPr>
              <w:t>253,2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35,0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35,0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35,0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-федеральный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4,176</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4,176</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-областной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0,624</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0,624</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-местный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300,05</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300,05</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Мероприятие 1.2</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Комплектование книжных фондов муниципальных общедоступных библиотек</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т.ч.</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9,514</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4,850</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4,664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-федеральный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8,194</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4,176</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4,018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-областной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1,223</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0,624</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0,599</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-местный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0,097</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0,050</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0,047</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59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Мероприятие 1.3.</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«Лучшие сельские учреждения культуры»,</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Укрепление материально-технической базы</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том числе:</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-федеральный бюджет</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-областной бюджет</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-местный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94,338</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81,249</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12,144</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0,945</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94,338</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81,249</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12,144</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0,945</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59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Мероприятие 1.4</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Подключение общедоступных библиотек</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3821B3" w:rsidRPr="00231A3E" w:rsidRDefault="003821B3" w:rsidP="00B200B7">
            <w:pPr>
              <w:pStyle w:val="ConsPlusCell"/>
              <w:spacing w:line="276" w:lineRule="auto"/>
              <w:rPr>
                <w:rFonts w:ascii="Times New Roman" w:hAnsi="Times New Roman" w:cs="Times New Roman"/>
                <w:color w:val="FF0000"/>
              </w:rPr>
            </w:pPr>
            <w:r w:rsidRPr="00231A3E">
              <w:rPr>
                <w:rFonts w:ascii="Times New Roman" w:hAnsi="Times New Roman" w:cs="Times New Roman"/>
              </w:rPr>
              <w:t>в т.ч.</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-федеральный бюджет</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-областной бюджет</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color w:val="FF0000"/>
              </w:rPr>
            </w:pPr>
            <w:r w:rsidRPr="00231A3E">
              <w:rPr>
                <w:rFonts w:ascii="Times New Roman" w:hAnsi="Times New Roman" w:cs="Times New Roman"/>
              </w:rPr>
              <w:t>-местный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703,754</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606,145</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90,571</w:t>
            </w:r>
          </w:p>
          <w:p w:rsidR="003821B3" w:rsidRPr="00231A3E" w:rsidRDefault="003821B3" w:rsidP="00B200B7">
            <w:pPr>
              <w:pStyle w:val="ConsPlusCell"/>
              <w:spacing w:line="276" w:lineRule="auto"/>
              <w:rPr>
                <w:rFonts w:ascii="Times New Roman" w:hAnsi="Times New Roman" w:cs="Times New Roman"/>
              </w:rPr>
            </w:pPr>
            <w:r>
              <w:rPr>
                <w:rFonts w:ascii="Times New Roman" w:hAnsi="Times New Roman" w:cs="Times New Roman"/>
              </w:rPr>
              <w:t xml:space="preserve">      7,038</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A50871" w:rsidRDefault="00A50871"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506,805</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436,513</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65,224</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5,068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Default="003821B3" w:rsidP="00B200B7">
            <w:pPr>
              <w:spacing w:line="276" w:lineRule="auto"/>
            </w:pPr>
            <w:r>
              <w:t>196,949</w:t>
            </w:r>
          </w:p>
          <w:p w:rsidR="003821B3" w:rsidRPr="00DA5F73" w:rsidRDefault="003821B3" w:rsidP="00B200B7"/>
          <w:p w:rsidR="003821B3" w:rsidRPr="00DA5F73" w:rsidRDefault="003821B3" w:rsidP="00B200B7"/>
          <w:p w:rsidR="003821B3" w:rsidRPr="00DA5F73" w:rsidRDefault="003821B3" w:rsidP="00B200B7"/>
          <w:p w:rsidR="003821B3" w:rsidRPr="00DA5F73" w:rsidRDefault="003821B3" w:rsidP="00B200B7"/>
          <w:p w:rsidR="003821B3" w:rsidRDefault="003821B3" w:rsidP="00B200B7"/>
          <w:p w:rsidR="003821B3" w:rsidRPr="00DA5F73" w:rsidRDefault="003821B3" w:rsidP="00B200B7"/>
          <w:p w:rsidR="003821B3" w:rsidRPr="00DA5F73" w:rsidRDefault="003821B3" w:rsidP="00B200B7"/>
          <w:p w:rsidR="003821B3" w:rsidRPr="00DA5F73" w:rsidRDefault="003821B3" w:rsidP="00B200B7"/>
          <w:p w:rsidR="003821B3" w:rsidRPr="00DA5F73" w:rsidRDefault="003821B3" w:rsidP="00B200B7"/>
          <w:p w:rsidR="003821B3" w:rsidRPr="00DA5F73" w:rsidRDefault="003821B3" w:rsidP="00B200B7"/>
          <w:p w:rsidR="003821B3" w:rsidRPr="00DA5F73" w:rsidRDefault="003821B3" w:rsidP="00B200B7"/>
          <w:p w:rsidR="003821B3" w:rsidRPr="00DA5F73" w:rsidRDefault="003821B3" w:rsidP="00B200B7"/>
          <w:p w:rsidR="003821B3" w:rsidRDefault="003821B3" w:rsidP="00B200B7"/>
          <w:p w:rsidR="00A50871" w:rsidRDefault="00A50871" w:rsidP="00B200B7"/>
          <w:p w:rsidR="00A50871" w:rsidRDefault="00A50871" w:rsidP="00B200B7"/>
          <w:p w:rsidR="003821B3" w:rsidRPr="00DA5F73" w:rsidRDefault="003821B3" w:rsidP="00B200B7"/>
          <w:p w:rsidR="003821B3" w:rsidRPr="00DA5F73" w:rsidRDefault="003821B3" w:rsidP="00B200B7">
            <w:r>
              <w:t>169,632</w:t>
            </w:r>
          </w:p>
          <w:p w:rsidR="003821B3" w:rsidRDefault="003821B3" w:rsidP="00B200B7"/>
          <w:p w:rsidR="003821B3" w:rsidRDefault="003821B3" w:rsidP="00B200B7">
            <w:r>
              <w:t>25,347</w:t>
            </w:r>
          </w:p>
          <w:p w:rsidR="003821B3" w:rsidRDefault="003821B3" w:rsidP="00B200B7"/>
          <w:p w:rsidR="003821B3" w:rsidRPr="00DA5F73" w:rsidRDefault="003821B3" w:rsidP="00B200B7">
            <w:r>
              <w:t>1,970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570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 xml:space="preserve"> Мероприятие 2  (входящее в подпрограмму).  </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Обеспечение деятельности муниципальных библиотек МО «Сычевский район» Смоленской области,</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том числе заработная плата с начислениями ,</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т.ч. областной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МКУК «Сычёвская</w:t>
            </w:r>
          </w:p>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ЦБС»</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 пальный</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85627,78</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81064,0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2197,77</w:t>
            </w:r>
          </w:p>
          <w:p w:rsidR="003821B3" w:rsidRPr="00231A3E" w:rsidRDefault="003821B3" w:rsidP="00B200B7">
            <w:pPr>
              <w:pStyle w:val="ConsPlusCell"/>
              <w:spacing w:line="276" w:lineRule="auto"/>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13198,8</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10281,1</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900,4</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A50871" w:rsidRPr="00231A3E" w:rsidRDefault="00A50871"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12810,58</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11026,4</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A50871" w:rsidRPr="00231A3E" w:rsidRDefault="00A50871"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1297,37</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13053,4</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11065,5</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12241,4</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11818,0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A50871" w:rsidRPr="00231A3E" w:rsidRDefault="00A50871"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12484,4</w:t>
            </w:r>
          </w:p>
          <w:p w:rsidR="003821B3" w:rsidRPr="00231A3E"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12291,0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Default="003821B3" w:rsidP="00B200B7">
            <w:pPr>
              <w:spacing w:line="276" w:lineRule="auto"/>
            </w:pPr>
          </w:p>
          <w:p w:rsidR="00A50871" w:rsidRPr="00231A3E" w:rsidRDefault="00A50871"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12484,4</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12291,0</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Default="003821B3" w:rsidP="00B200B7">
            <w:pPr>
              <w:pStyle w:val="ConsPlusCell"/>
              <w:spacing w:line="276" w:lineRule="auto"/>
              <w:jc w:val="center"/>
              <w:rPr>
                <w:rFonts w:ascii="Times New Roman" w:hAnsi="Times New Roman" w:cs="Times New Roman"/>
              </w:rPr>
            </w:pPr>
          </w:p>
          <w:p w:rsidR="00A50871" w:rsidRPr="00231A3E" w:rsidRDefault="00A50871"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12484,4</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12291,0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х</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pStyle w:val="ConsPlusCell"/>
              <w:spacing w:line="276" w:lineRule="auto"/>
              <w:jc w:val="center"/>
              <w:rPr>
                <w:rFonts w:ascii="Times New Roman" w:hAnsi="Times New Roman" w:cs="Times New Roman"/>
              </w:rPr>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p w:rsidR="00A50871" w:rsidRDefault="00A50871" w:rsidP="00B200B7">
            <w:pPr>
              <w:spacing w:line="276" w:lineRule="auto"/>
            </w:pPr>
          </w:p>
          <w:p w:rsidR="003821B3" w:rsidRPr="00231A3E" w:rsidRDefault="003821B3" w:rsidP="00B200B7">
            <w:pPr>
              <w:spacing w:line="276" w:lineRule="auto"/>
            </w:pPr>
            <w:r w:rsidRPr="00231A3E">
              <w:t>х</w:t>
            </w:r>
          </w:p>
          <w:p w:rsidR="003821B3" w:rsidRPr="00231A3E" w:rsidRDefault="003821B3" w:rsidP="00B200B7">
            <w:pPr>
              <w:spacing w:line="276" w:lineRule="auto"/>
            </w:pPr>
          </w:p>
          <w:p w:rsidR="003821B3" w:rsidRPr="00231A3E" w:rsidRDefault="003821B3" w:rsidP="00B200B7">
            <w:pPr>
              <w:pStyle w:val="ConsPlusCell"/>
              <w:spacing w:line="276" w:lineRule="auto"/>
              <w:jc w:val="center"/>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A50871">
            <w:pPr>
              <w:spacing w:line="276" w:lineRule="auto"/>
            </w:pPr>
            <w:r w:rsidRPr="00231A3E">
              <w:t>х</w:t>
            </w: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Подпрограмма 2.</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«Организация музейного обслуживания населения в муниципальном образовании «Сычевский район» </w:t>
            </w:r>
            <w:r w:rsidRPr="00231A3E">
              <w:rPr>
                <w:rFonts w:ascii="Times New Roman" w:hAnsi="Times New Roman" w:cs="Times New Roman"/>
              </w:rPr>
              <w:lastRenderedPageBreak/>
              <w:t>Смоленской области»</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lastRenderedPageBreak/>
              <w:t>Директор</w:t>
            </w:r>
          </w:p>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МКУК «Сычевский краеведческий музей»</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 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6915,3</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1049,6</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1114,0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1055,7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1016,1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999,5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999,5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999,5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 xml:space="preserve">       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 xml:space="preserve">          х    </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 xml:space="preserve">Основное мероприятие </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«Развитие музейной деятельности»</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6915,3</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1049,6</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1114,0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1055,7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1016,1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999,5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999,5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999,5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1. Количество предметов на хранении</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color w:val="FF0000"/>
              </w:rPr>
            </w:pPr>
            <w:r w:rsidRPr="00231A3E">
              <w:rPr>
                <w:rFonts w:ascii="Times New Roman" w:hAnsi="Times New Roman" w:cs="Times New Roman"/>
                <w:color w:val="FF0000"/>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 xml:space="preserve"> 7450</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7500</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7550</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7580</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7600</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7610</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7620</w:t>
            </w: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2. Количество посещений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6866</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6867</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6868</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6869</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6870</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6871</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6872</w:t>
            </w: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3. Количество проводимых мероприятий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357</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358</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359</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360</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360</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360</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360</w:t>
            </w: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 Мероприятие 1.</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Обеспечение доступа населения к музейным предметам (организация экскурсионного обслуживания, проведение лекций и массовых мероприятий)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Директор, младший научный сотрудник</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 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118,8</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18,3</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40,5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       20,0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 xml:space="preserve">        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 xml:space="preserve">        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r w:rsidRPr="00231A3E">
              <w:t>х</w:t>
            </w:r>
          </w:p>
        </w:tc>
        <w:tc>
          <w:tcPr>
            <w:tcW w:w="734"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726"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r w:rsidRPr="00231A3E">
              <w:t>х</w:t>
            </w: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1 Количество проводимых мероприятий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357</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358</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359</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360</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360</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360</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360</w:t>
            </w: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2. Количество посетителей музея</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6866</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6867</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6868</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6869</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68710</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6871</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6872</w:t>
            </w: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Мероприятие 2.</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Организация учета и хранения музейных </w:t>
            </w:r>
            <w:r w:rsidRPr="00231A3E">
              <w:rPr>
                <w:rFonts w:ascii="Times New Roman" w:hAnsi="Times New Roman" w:cs="Times New Roman"/>
              </w:rPr>
              <w:lastRenderedPageBreak/>
              <w:t>предметов, создание электронной базы музея</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lastRenderedPageBreak/>
              <w:t>Дирек</w:t>
            </w:r>
          </w:p>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 xml:space="preserve">тор </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 паль</w:t>
            </w:r>
            <w:r w:rsidRPr="00231A3E">
              <w:rPr>
                <w:rFonts w:ascii="Times New Roman" w:hAnsi="Times New Roman" w:cs="Times New Roman"/>
              </w:rPr>
              <w:lastRenderedPageBreak/>
              <w:t>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r>
      <w:tr w:rsidR="003821B3" w:rsidRPr="00231A3E" w:rsidTr="00F5625D">
        <w:trPr>
          <w:trHeight w:val="32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Показатель 1. Количество</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Предметов на хранение</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7450</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7500</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7550</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7580</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7600</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7610</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7620</w:t>
            </w:r>
          </w:p>
        </w:tc>
      </w:tr>
      <w:tr w:rsidR="003821B3" w:rsidRPr="00231A3E" w:rsidTr="00F5625D">
        <w:trPr>
          <w:trHeight w:val="2871"/>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Мероприятие 2.</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Обеспечение деятельности по музейному обслуживанию населения,</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.ч.заработная плата,</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т.ч.областной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tabs>
                <w:tab w:val="left" w:pos="1545"/>
              </w:tabs>
              <w:spacing w:line="276" w:lineRule="auto"/>
              <w:ind w:left="-75" w:right="-76"/>
              <w:jc w:val="center"/>
              <w:rPr>
                <w:rFonts w:ascii="Times New Roman" w:hAnsi="Times New Roman" w:cs="Times New Roman"/>
              </w:rPr>
            </w:pPr>
            <w:r w:rsidRPr="00231A3E">
              <w:rPr>
                <w:rFonts w:ascii="Times New Roman" w:hAnsi="Times New Roman" w:cs="Times New Roman"/>
              </w:rPr>
              <w:t>директор</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6796,5</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5488,9</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174,3</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1031,3</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732,9</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75,0</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1073,5</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782,0</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99,3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1035,7</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782,0</w:t>
            </w: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1006,1</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835,2</w:t>
            </w:r>
          </w:p>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989,5</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868,6</w:t>
            </w: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989,5</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868,6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989,5</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868,6</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34"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Подпрограмма 3. «Развитие физической культуры и спорта в муниципальном образовании «Сычевский район» Смоленской области»</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33111,7</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5158,7</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5811,0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5892,3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5841,3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5841,3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5841,3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8"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Основное мероприятие 1.«Вовлечение жителей Сычевского района в систематические занятия физкультурой и спортом».</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Основное мероприятие 2.</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«Обеспечение оказания муниципальных услуг по спортивной подготовке в сфере физической культуры и спорта»</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t>345,9</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t>36111,2</w:t>
            </w:r>
          </w:p>
          <w:p w:rsidR="003821B3" w:rsidRPr="00231A3E" w:rsidRDefault="003821B3" w:rsidP="00B200B7">
            <w:pPr>
              <w:spacing w:line="276" w:lineRule="auto"/>
            </w:pP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lastRenderedPageBreak/>
              <w:t>10,0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5148,7</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295,9</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Pr>
                <w:rFonts w:ascii="Times New Roman" w:hAnsi="Times New Roman" w:cs="Times New Roman"/>
              </w:rPr>
              <w:t>7586,6</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5882,3</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5831,3</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r w:rsidRPr="00231A3E">
              <w:rPr>
                <w:rFonts w:eastAsia="Calibri"/>
                <w:lang w:eastAsia="en-US"/>
              </w:rPr>
              <w:t>10,0</w:t>
            </w:r>
          </w:p>
          <w:p w:rsidR="003821B3" w:rsidRPr="00231A3E" w:rsidRDefault="003821B3" w:rsidP="00B200B7">
            <w:pPr>
              <w:spacing w:line="276" w:lineRule="auto"/>
              <w:rPr>
                <w:rFonts w:eastAsia="Calibri"/>
                <w:lang w:eastAsia="en-US"/>
              </w:rPr>
            </w:pPr>
          </w:p>
          <w:p w:rsidR="003821B3" w:rsidRPr="00231A3E" w:rsidRDefault="003821B3" w:rsidP="00B200B7">
            <w:pPr>
              <w:spacing w:line="276" w:lineRule="auto"/>
              <w:rPr>
                <w:rFonts w:eastAsia="Calibri"/>
                <w:lang w:eastAsia="en-US"/>
              </w:rPr>
            </w:pPr>
          </w:p>
          <w:p w:rsidR="003821B3" w:rsidRPr="00231A3E" w:rsidRDefault="003821B3" w:rsidP="00B200B7">
            <w:pPr>
              <w:spacing w:line="276" w:lineRule="auto"/>
              <w:rPr>
                <w:rFonts w:eastAsia="Calibri"/>
                <w:lang w:eastAsia="en-US"/>
              </w:rPr>
            </w:pPr>
          </w:p>
          <w:p w:rsidR="003821B3" w:rsidRPr="00231A3E" w:rsidRDefault="003821B3" w:rsidP="00B200B7">
            <w:pPr>
              <w:spacing w:line="276" w:lineRule="auto"/>
              <w:rPr>
                <w:rFonts w:eastAsia="Calibri"/>
                <w:lang w:eastAsia="en-US"/>
              </w:rPr>
            </w:pPr>
            <w:r w:rsidRPr="00231A3E">
              <w:rPr>
                <w:rFonts w:eastAsia="Calibri"/>
                <w:lang w:eastAsia="en-US"/>
              </w:rPr>
              <w:t>5831,3</w:t>
            </w:r>
          </w:p>
          <w:p w:rsidR="003821B3" w:rsidRPr="00231A3E" w:rsidRDefault="003821B3" w:rsidP="00B200B7">
            <w:pPr>
              <w:spacing w:line="276" w:lineRule="auto"/>
              <w:rPr>
                <w:rFonts w:eastAsia="Calibri"/>
                <w:lang w:eastAsia="en-US"/>
              </w:rPr>
            </w:pPr>
          </w:p>
          <w:p w:rsidR="003821B3" w:rsidRPr="00231A3E" w:rsidRDefault="003821B3" w:rsidP="00B200B7">
            <w:pPr>
              <w:spacing w:line="276" w:lineRule="auto"/>
              <w:rPr>
                <w:rFonts w:eastAsia="Calibr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p w:rsidR="003821B3" w:rsidRPr="00231A3E" w:rsidRDefault="003821B3" w:rsidP="00B200B7">
            <w:pPr>
              <w:spacing w:line="276" w:lineRule="auto"/>
              <w:rPr>
                <w:rFonts w:eastAsia="Calibri"/>
                <w:lang w:eastAsia="en-US"/>
              </w:rPr>
            </w:pPr>
            <w:r w:rsidRPr="00231A3E">
              <w:rPr>
                <w:rFonts w:eastAsia="Calibri"/>
                <w:lang w:eastAsia="en-US"/>
              </w:rPr>
              <w:t>10,0</w:t>
            </w:r>
          </w:p>
          <w:p w:rsidR="003821B3" w:rsidRPr="00231A3E" w:rsidRDefault="003821B3" w:rsidP="00B200B7">
            <w:pPr>
              <w:spacing w:line="276" w:lineRule="auto"/>
              <w:rPr>
                <w:rFonts w:eastAsia="Calibri"/>
                <w:lang w:eastAsia="en-US"/>
              </w:rPr>
            </w:pPr>
          </w:p>
          <w:p w:rsidR="003821B3" w:rsidRPr="00231A3E" w:rsidRDefault="003821B3" w:rsidP="00B200B7">
            <w:pPr>
              <w:spacing w:line="276" w:lineRule="auto"/>
              <w:rPr>
                <w:rFonts w:eastAsia="Calibri"/>
                <w:lang w:eastAsia="en-US"/>
              </w:rPr>
            </w:pPr>
          </w:p>
          <w:p w:rsidR="003821B3" w:rsidRPr="00231A3E" w:rsidRDefault="003821B3" w:rsidP="00B200B7">
            <w:pPr>
              <w:spacing w:line="276" w:lineRule="auto"/>
              <w:rPr>
                <w:rFonts w:eastAsia="Calibri"/>
                <w:lang w:eastAsia="en-US"/>
              </w:rPr>
            </w:pPr>
          </w:p>
          <w:p w:rsidR="003821B3" w:rsidRPr="00231A3E" w:rsidRDefault="003821B3" w:rsidP="00B200B7">
            <w:pPr>
              <w:spacing w:line="276" w:lineRule="auto"/>
              <w:rPr>
                <w:rFonts w:eastAsia="Calibri"/>
                <w:lang w:eastAsia="en-US"/>
              </w:rPr>
            </w:pPr>
            <w:r w:rsidRPr="00231A3E">
              <w:rPr>
                <w:rFonts w:eastAsia="Calibri"/>
                <w:lang w:eastAsia="en-US"/>
              </w:rPr>
              <w:t>5831,0</w:t>
            </w:r>
          </w:p>
          <w:p w:rsidR="003821B3" w:rsidRPr="00231A3E" w:rsidRDefault="003821B3" w:rsidP="00B200B7">
            <w:pPr>
              <w:spacing w:line="276" w:lineRule="auto"/>
              <w:rPr>
                <w:rFonts w:eastAsia="Calibri"/>
                <w:lang w:eastAsia="en-US"/>
              </w:rPr>
            </w:pPr>
          </w:p>
          <w:p w:rsidR="003821B3" w:rsidRPr="00231A3E" w:rsidRDefault="003821B3" w:rsidP="00B200B7">
            <w:pPr>
              <w:spacing w:line="276" w:lineRule="auto"/>
              <w:rPr>
                <w:rFonts w:eastAsia="Calibri"/>
                <w:lang w:eastAsia="en-US"/>
              </w:rPr>
            </w:pPr>
          </w:p>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lastRenderedPageBreak/>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8"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Показатель1 Количество человек, систематически занимающихся физкультурой и  спортом (чел.)</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color w:val="FF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1190</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1200</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1200</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1210</w:t>
            </w:r>
          </w:p>
        </w:tc>
        <w:tc>
          <w:tcPr>
            <w:tcW w:w="709"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1210</w:t>
            </w:r>
          </w:p>
        </w:tc>
        <w:tc>
          <w:tcPr>
            <w:tcW w:w="708"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1210</w:t>
            </w:r>
          </w:p>
        </w:tc>
        <w:tc>
          <w:tcPr>
            <w:tcW w:w="726"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1210</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2. Количество спортивно-массовых мероприятий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color w:val="FF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20</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22</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23</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24</w:t>
            </w:r>
          </w:p>
        </w:tc>
        <w:tc>
          <w:tcPr>
            <w:tcW w:w="731"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25</w:t>
            </w:r>
          </w:p>
        </w:tc>
        <w:tc>
          <w:tcPr>
            <w:tcW w:w="720"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26</w:t>
            </w:r>
          </w:p>
        </w:tc>
        <w:tc>
          <w:tcPr>
            <w:tcW w:w="69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27</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3. Количество спортсменов. занимающихся по программам спортивной подготовки в МКУ Сычевская СШ</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widowControl w:val="0"/>
              <w:autoSpaceDE w:val="0"/>
              <w:autoSpaceDN w:val="0"/>
              <w:adjustRightInd w:val="0"/>
              <w:jc w:val="both"/>
              <w:rPr>
                <w:color w:val="000000" w:themeColor="text1"/>
              </w:rPr>
            </w:pPr>
            <w:r w:rsidRPr="00231A3E">
              <w:rPr>
                <w:color w:val="000000" w:themeColor="text1"/>
              </w:rPr>
              <w:t>Показатель4. Количество граждан, сдавших нормы Всероссийского физкультурно-оздоровительного комплекса «Готов к труду и обороне»</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color w:val="000000" w:themeColor="text1"/>
              </w:rPr>
              <w:t xml:space="preserve">Показатель 5. </w:t>
            </w:r>
            <w:r w:rsidRPr="00231A3E">
              <w:rPr>
                <w:rFonts w:ascii="Times New Roman" w:hAnsi="Times New Roman" w:cs="Times New Roman"/>
                <w:color w:val="000000" w:themeColor="text1"/>
              </w:rPr>
              <w:lastRenderedPageBreak/>
              <w:t>Количество граждан, сдавших нормы Всероссийского физкультурно-оздоровительного комплекса «Готов к труду и обороне» с золотыми, серебряными и бронзовыми значками</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color w:val="FF0000"/>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color w:val="FF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138</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141</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141</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170</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175</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150</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182</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200</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170</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194</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225</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190</w:t>
            </w:r>
          </w:p>
        </w:tc>
        <w:tc>
          <w:tcPr>
            <w:tcW w:w="731" w:type="dxa"/>
            <w:gridSpan w:val="6"/>
            <w:tcBorders>
              <w:top w:val="single" w:sz="4" w:space="0" w:color="auto"/>
              <w:left w:val="single" w:sz="4" w:space="0" w:color="auto"/>
              <w:bottom w:val="single" w:sz="4" w:space="0" w:color="auto"/>
              <w:right w:val="single" w:sz="4" w:space="0" w:color="auto"/>
            </w:tcBorders>
            <w:vAlign w:val="center"/>
            <w:hideMark/>
          </w:tcPr>
          <w:p w:rsidR="003821B3" w:rsidRDefault="003821B3" w:rsidP="00B200B7">
            <w:pPr>
              <w:spacing w:line="276" w:lineRule="auto"/>
            </w:pPr>
          </w:p>
          <w:p w:rsidR="00A50871" w:rsidRDefault="00A50871" w:rsidP="00B200B7">
            <w:pPr>
              <w:spacing w:line="276" w:lineRule="auto"/>
            </w:pPr>
          </w:p>
          <w:p w:rsidR="00A50871" w:rsidRDefault="00A50871" w:rsidP="00B200B7">
            <w:pPr>
              <w:spacing w:line="276" w:lineRule="auto"/>
            </w:pPr>
          </w:p>
          <w:p w:rsidR="003821B3" w:rsidRPr="00231A3E" w:rsidRDefault="003821B3" w:rsidP="00B200B7">
            <w:pPr>
              <w:spacing w:line="276" w:lineRule="auto"/>
            </w:pPr>
            <w:r w:rsidRPr="00231A3E">
              <w:t>194</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Default="003821B3" w:rsidP="00B200B7">
            <w:pPr>
              <w:spacing w:line="276" w:lineRule="auto"/>
            </w:pPr>
          </w:p>
          <w:p w:rsidR="00A50871" w:rsidRPr="00231A3E" w:rsidRDefault="00A50871" w:rsidP="00B200B7">
            <w:pPr>
              <w:spacing w:line="276" w:lineRule="auto"/>
            </w:pPr>
          </w:p>
          <w:p w:rsidR="003821B3" w:rsidRPr="00231A3E" w:rsidRDefault="003821B3" w:rsidP="00B200B7">
            <w:pPr>
              <w:spacing w:line="276" w:lineRule="auto"/>
            </w:pPr>
            <w:r w:rsidRPr="00231A3E">
              <w:t>250</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210</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tc>
        <w:tc>
          <w:tcPr>
            <w:tcW w:w="720"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lastRenderedPageBreak/>
              <w:t>206</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275</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220</w:t>
            </w:r>
          </w:p>
        </w:tc>
        <w:tc>
          <w:tcPr>
            <w:tcW w:w="69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218</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300</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220</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Проведение мероприятий</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(занятия в спортивных секциях, проведение спортивных соревнований по различным видам на районном и областном уровнях)</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МКУ Сычевская СШ-заработная плата</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 xml:space="preserve">Отдел по культуре </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 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t>52,5</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t>32059,4</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   -</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4413,7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2,5</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5256,7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5448,0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5647,0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5647,0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5647,0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31"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0"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A50871" w:rsidP="00B200B7">
            <w:pPr>
              <w:pStyle w:val="ConsPlusCell"/>
              <w:spacing w:line="276" w:lineRule="auto"/>
              <w:jc w:val="center"/>
              <w:rPr>
                <w:rFonts w:ascii="Times New Roman" w:hAnsi="Times New Roman" w:cs="Times New Roman"/>
              </w:rPr>
            </w:pPr>
            <w:r>
              <w:rPr>
                <w:rFonts w:ascii="Times New Roman" w:hAnsi="Times New Roman" w:cs="Times New Roman"/>
              </w:rPr>
              <w:t>х</w:t>
            </w:r>
          </w:p>
        </w:tc>
        <w:tc>
          <w:tcPr>
            <w:tcW w:w="69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Подпрограмма 4. «Развитие культурно-досуговой деятельности в муниципальном образовании «Сычевский район» Смоленской области»,</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том числе:</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МКУК «Сычевская ЦКС»</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Муници пальный</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Pr>
                <w:rFonts w:ascii="Times New Roman" w:hAnsi="Times New Roman" w:cs="Times New Roman"/>
              </w:rPr>
              <w:t>140031,7</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23599,6</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21698,8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40290,9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18257,5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17266,3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17209,3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17209,3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31"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0"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9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spacing w:line="276" w:lineRule="auto"/>
            </w:pP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всего</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2018г</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2019г</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2020г</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2021г</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2022г</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2023г</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2024г</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2018г</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2019г</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2020г</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2021г</w:t>
            </w:r>
          </w:p>
        </w:tc>
        <w:tc>
          <w:tcPr>
            <w:tcW w:w="731"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2022г</w:t>
            </w:r>
          </w:p>
        </w:tc>
        <w:tc>
          <w:tcPr>
            <w:tcW w:w="720"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2023г</w:t>
            </w:r>
          </w:p>
        </w:tc>
        <w:tc>
          <w:tcPr>
            <w:tcW w:w="69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2024г</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-федеральный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1551,538</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178,338</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1373,2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31"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0"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9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-областной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2438,349</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590,249</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1848,1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31"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0"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9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-местный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125664,1</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22831,02</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18477,5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20078,2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18200,5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17209,3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14433,8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14433,8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31"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0"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9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 xml:space="preserve">Основное мероприятие </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«Организация культурно-досугового обслуживания населения»</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t>140031,7</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23599,6</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21698,8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Pr>
                <w:rFonts w:ascii="Times New Roman" w:hAnsi="Times New Roman" w:cs="Times New Roman"/>
              </w:rPr>
              <w:t>40290,9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18200,5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17209,3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17209,3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17209,3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31"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0"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9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1. Количество проводимых мероприятий</w:t>
            </w:r>
          </w:p>
          <w:p w:rsidR="003821B3" w:rsidRPr="00231A3E" w:rsidRDefault="003821B3" w:rsidP="00B200B7">
            <w:pPr>
              <w:pStyle w:val="ConsPlusCell"/>
              <w:spacing w:line="276" w:lineRule="auto"/>
              <w:rPr>
                <w:rFonts w:ascii="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3215</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3215</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3213</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3211</w:t>
            </w:r>
          </w:p>
        </w:tc>
        <w:tc>
          <w:tcPr>
            <w:tcW w:w="731"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3210</w:t>
            </w:r>
          </w:p>
        </w:tc>
        <w:tc>
          <w:tcPr>
            <w:tcW w:w="720"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3209</w:t>
            </w:r>
          </w:p>
        </w:tc>
        <w:tc>
          <w:tcPr>
            <w:tcW w:w="69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3209</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A50871">
            <w:pPr>
              <w:pStyle w:val="ConsPlusCell"/>
              <w:spacing w:line="276" w:lineRule="auto"/>
            </w:pPr>
            <w:r w:rsidRPr="00231A3E">
              <w:rPr>
                <w:rFonts w:ascii="Times New Roman" w:hAnsi="Times New Roman" w:cs="Times New Roman"/>
              </w:rPr>
              <w:t>Показатель 2. Количество посетителей мероприятий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70197</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70198</w:t>
            </w:r>
          </w:p>
        </w:tc>
        <w:tc>
          <w:tcPr>
            <w:tcW w:w="697" w:type="dxa"/>
            <w:tcBorders>
              <w:top w:val="single" w:sz="4" w:space="0" w:color="auto"/>
              <w:left w:val="single" w:sz="4" w:space="0" w:color="auto"/>
              <w:bottom w:val="single" w:sz="4" w:space="0" w:color="auto"/>
              <w:right w:val="single" w:sz="4" w:space="0" w:color="auto"/>
            </w:tcBorders>
            <w:vAlign w:val="center"/>
          </w:tcPr>
          <w:p w:rsidR="00A50871" w:rsidRDefault="00A50871"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70196</w:t>
            </w:r>
          </w:p>
          <w:p w:rsidR="003821B3" w:rsidRPr="00231A3E" w:rsidRDefault="003821B3" w:rsidP="00B200B7">
            <w:pPr>
              <w:pStyle w:val="ConsPlusCell"/>
              <w:spacing w:line="276" w:lineRule="auto"/>
              <w:rPr>
                <w:rFonts w:ascii="Times New Roman" w:hAnsi="Times New Roman" w:cs="Times New Roman"/>
              </w:rPr>
            </w:pP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70194</w:t>
            </w:r>
          </w:p>
        </w:tc>
        <w:tc>
          <w:tcPr>
            <w:tcW w:w="731"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70192</w:t>
            </w:r>
          </w:p>
        </w:tc>
        <w:tc>
          <w:tcPr>
            <w:tcW w:w="720"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70190</w:t>
            </w:r>
          </w:p>
        </w:tc>
        <w:tc>
          <w:tcPr>
            <w:tcW w:w="69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70190</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A50871">
            <w:pPr>
              <w:pStyle w:val="ConsPlusCell"/>
              <w:spacing w:line="276" w:lineRule="auto"/>
            </w:pPr>
            <w:r w:rsidRPr="00231A3E">
              <w:rPr>
                <w:rFonts w:ascii="Times New Roman" w:hAnsi="Times New Roman" w:cs="Times New Roman"/>
              </w:rPr>
              <w:t>Показатель 3. Число клубных формирований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98</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97</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96</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94</w:t>
            </w:r>
          </w:p>
        </w:tc>
        <w:tc>
          <w:tcPr>
            <w:tcW w:w="731"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92</w:t>
            </w:r>
          </w:p>
        </w:tc>
        <w:tc>
          <w:tcPr>
            <w:tcW w:w="720"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90</w:t>
            </w:r>
          </w:p>
        </w:tc>
        <w:tc>
          <w:tcPr>
            <w:tcW w:w="69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90</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4.</w:t>
            </w:r>
          </w:p>
          <w:p w:rsidR="003821B3" w:rsidRPr="00231A3E" w:rsidRDefault="003821B3" w:rsidP="00B200B7">
            <w:pPr>
              <w:spacing w:line="276" w:lineRule="auto"/>
            </w:pPr>
            <w:r w:rsidRPr="00231A3E">
              <w:t>Количество участников клубных мероприятий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745</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700</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 xml:space="preserve">   690</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680</w:t>
            </w:r>
          </w:p>
        </w:tc>
        <w:tc>
          <w:tcPr>
            <w:tcW w:w="731"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671</w:t>
            </w:r>
          </w:p>
        </w:tc>
        <w:tc>
          <w:tcPr>
            <w:tcW w:w="720"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663</w:t>
            </w:r>
          </w:p>
        </w:tc>
        <w:tc>
          <w:tcPr>
            <w:tcW w:w="69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663</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Мероприятие 1.</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Повышение качества и улучшение условий по обеспечению досуга жителей </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МКУК «Сычевская ЦКС»</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31"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0"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9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1. Количество посетителей мероприятий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Ед.</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70197</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70198</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70196</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70194</w:t>
            </w:r>
          </w:p>
        </w:tc>
        <w:tc>
          <w:tcPr>
            <w:tcW w:w="731"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70192</w:t>
            </w:r>
          </w:p>
        </w:tc>
        <w:tc>
          <w:tcPr>
            <w:tcW w:w="720"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70190</w:t>
            </w:r>
          </w:p>
        </w:tc>
        <w:tc>
          <w:tcPr>
            <w:tcW w:w="69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70190</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Мероприятие 1.1.</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Проведение культурно-массовых </w:t>
            </w:r>
            <w:r w:rsidRPr="00231A3E">
              <w:rPr>
                <w:rFonts w:ascii="Times New Roman" w:hAnsi="Times New Roman" w:cs="Times New Roman"/>
              </w:rPr>
              <w:lastRenderedPageBreak/>
              <w:t>мероприятий:</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ежегодные общегородские массовые зрелищные праздники,</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районные фестивали культуры</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и искусства, смотры-конкурсы;</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ежегодные национально-культурные и народно-православные праздники, профессиональные праздники</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викторины, конкурсы, игровые программы для детей;</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вечера отдыха, поэзии, русского романса для людей пожилого возраста, концертные программы к знаменательным датам;</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мероприятия по программам профилактики правонарушений, безнадзорности и т.д.</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lastRenderedPageBreak/>
              <w:t>Директора и художе</w:t>
            </w:r>
            <w:r w:rsidRPr="00231A3E">
              <w:rPr>
                <w:rFonts w:ascii="Times New Roman" w:hAnsi="Times New Roman" w:cs="Times New Roman"/>
              </w:rPr>
              <w:lastRenderedPageBreak/>
              <w:t>ствен-ные</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 xml:space="preserve"> руководители</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 xml:space="preserve">филиалов </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lastRenderedPageBreak/>
              <w:t>Муниципаль</w:t>
            </w:r>
            <w:r w:rsidRPr="00231A3E">
              <w:rPr>
                <w:rFonts w:ascii="Times New Roman" w:hAnsi="Times New Roman" w:cs="Times New Roman"/>
              </w:rPr>
              <w:lastRenderedPageBreak/>
              <w:t>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lastRenderedPageBreak/>
              <w:t>536,4</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120,0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134,9</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116,5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45,0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40,0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31"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720"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69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Мероприятие 1.2.</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Обеспечение развития и укрепления материально-</w:t>
            </w:r>
            <w:r w:rsidRPr="00231A3E">
              <w:rPr>
                <w:rFonts w:ascii="Times New Roman" w:hAnsi="Times New Roman" w:cs="Times New Roman"/>
              </w:rPr>
              <w:lastRenderedPageBreak/>
              <w:t>технической базы домов культуры (с числом жителей до 50тысяч человек)</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том числе:</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Модернизация МТБ</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lastRenderedPageBreak/>
              <w:t>МКУК «Сычевская ЦКС»</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17727,479</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333,210</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lastRenderedPageBreak/>
              <w:t>156,270</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6"/>
              <w:rPr>
                <w:sz w:val="20"/>
              </w:rPr>
            </w:pPr>
            <w:r w:rsidRPr="00231A3E">
              <w:rPr>
                <w:sz w:val="20"/>
              </w:rPr>
              <w:lastRenderedPageBreak/>
              <w:t>1500,500</w:t>
            </w:r>
          </w:p>
          <w:p w:rsidR="003821B3" w:rsidRPr="00231A3E" w:rsidRDefault="003821B3" w:rsidP="00B200B7"/>
          <w:p w:rsidR="003821B3" w:rsidRPr="00231A3E" w:rsidRDefault="003821B3" w:rsidP="00B200B7"/>
          <w:p w:rsidR="003821B3" w:rsidRPr="00231A3E" w:rsidRDefault="003821B3" w:rsidP="00B200B7"/>
          <w:p w:rsidR="003821B3" w:rsidRPr="00231A3E" w:rsidRDefault="003821B3" w:rsidP="00B200B7"/>
          <w:p w:rsidR="003821B3" w:rsidRPr="00231A3E" w:rsidRDefault="003821B3" w:rsidP="00B200B7"/>
          <w:p w:rsidR="003821B3" w:rsidRPr="00231A3E" w:rsidRDefault="003821B3" w:rsidP="00B200B7"/>
          <w:p w:rsidR="003821B3" w:rsidRPr="00231A3E" w:rsidRDefault="003821B3" w:rsidP="00B200B7"/>
          <w:p w:rsidR="003821B3" w:rsidRPr="00231A3E" w:rsidRDefault="003821B3" w:rsidP="00B200B7">
            <w:r w:rsidRPr="00231A3E">
              <w:t>333,210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lastRenderedPageBreak/>
              <w:t>16070,709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31"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720"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69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r>
      <w:tr w:rsidR="003821B3" w:rsidRPr="00231A3E" w:rsidTr="00F5625D">
        <w:trPr>
          <w:trHeight w:val="465"/>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-федеральный бюджет</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-областной бюджет0и</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-местный бюджет</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-ремонтные работы</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(текущий ремонт СДК) всего:</w:t>
            </w:r>
          </w:p>
          <w:p w:rsidR="003821B3"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т.ч.</w:t>
            </w:r>
          </w:p>
          <w:p w:rsidR="003821B3" w:rsidRPr="00231A3E" w:rsidRDefault="003821B3" w:rsidP="00B200B7">
            <w:pPr>
              <w:pStyle w:val="ConsPlusCell"/>
              <w:spacing w:line="276" w:lineRule="auto"/>
              <w:rPr>
                <w:rFonts w:ascii="Times New Roman" w:hAnsi="Times New Roman" w:cs="Times New Roman"/>
              </w:rPr>
            </w:pPr>
          </w:p>
          <w:p w:rsidR="003821B3"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-федеральный бюджет</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-областной</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-местный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421,486</w:t>
            </w:r>
          </w:p>
          <w:p w:rsidR="003821B3" w:rsidRPr="00231A3E" w:rsidRDefault="003821B3" w:rsidP="00B200B7">
            <w:pPr>
              <w:spacing w:line="276" w:lineRule="auto"/>
            </w:pPr>
            <w:r w:rsidRPr="00231A3E">
              <w:t>62,982</w:t>
            </w:r>
          </w:p>
          <w:p w:rsidR="003821B3" w:rsidRPr="00231A3E" w:rsidRDefault="003821B3" w:rsidP="00B200B7">
            <w:pPr>
              <w:spacing w:line="276" w:lineRule="auto"/>
            </w:pPr>
            <w:r w:rsidRPr="00231A3E">
              <w:t>5,012</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t>2177,392</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t>1875,051</w:t>
            </w:r>
          </w:p>
          <w:p w:rsidR="003821B3" w:rsidRPr="00231A3E" w:rsidRDefault="003821B3" w:rsidP="00B200B7">
            <w:pPr>
              <w:spacing w:line="276" w:lineRule="auto"/>
            </w:pPr>
            <w:r>
              <w:t>281,181</w:t>
            </w:r>
          </w:p>
          <w:p w:rsidR="003821B3" w:rsidRPr="00231A3E" w:rsidRDefault="003821B3" w:rsidP="00B200B7">
            <w:pPr>
              <w:spacing w:line="276" w:lineRule="auto"/>
            </w:pPr>
            <w:r>
              <w:t>22,16</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134,588</w:t>
            </w: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20,112</w:t>
            </w:r>
          </w:p>
          <w:p w:rsidR="003821B3" w:rsidRPr="00231A3E" w:rsidRDefault="003821B3" w:rsidP="00B200B7">
            <w:pPr>
              <w:spacing w:line="276" w:lineRule="auto"/>
            </w:pPr>
            <w:r w:rsidRPr="00231A3E">
              <w:t>1,570</w:t>
            </w:r>
          </w:p>
          <w:p w:rsidR="003821B3" w:rsidRPr="00231A3E" w:rsidRDefault="003821B3" w:rsidP="00B200B7">
            <w:pPr>
              <w:spacing w:line="276" w:lineRule="auto"/>
              <w:rPr>
                <w:color w:val="FF0000"/>
              </w:rPr>
            </w:pPr>
          </w:p>
          <w:p w:rsidR="003821B3" w:rsidRPr="00231A3E" w:rsidRDefault="003821B3" w:rsidP="00B200B7">
            <w:pPr>
              <w:spacing w:line="276" w:lineRule="auto"/>
              <w:rPr>
                <w:color w:val="FF0000"/>
              </w:rPr>
            </w:pPr>
          </w:p>
          <w:p w:rsidR="003821B3" w:rsidRPr="00231A3E" w:rsidRDefault="003821B3" w:rsidP="00B200B7">
            <w:pPr>
              <w:spacing w:line="276" w:lineRule="auto"/>
              <w:rPr>
                <w:color w:val="FF0000"/>
              </w:rPr>
            </w:pPr>
          </w:p>
          <w:p w:rsidR="003821B3" w:rsidRPr="00231A3E" w:rsidRDefault="003821B3" w:rsidP="00B200B7">
            <w:pPr>
              <w:spacing w:line="276" w:lineRule="auto"/>
              <w:rPr>
                <w:color w:val="FF0000"/>
              </w:rPr>
            </w:pPr>
          </w:p>
          <w:p w:rsidR="003821B3" w:rsidRPr="00231A3E" w:rsidRDefault="003821B3" w:rsidP="00B200B7">
            <w:pPr>
              <w:spacing w:line="276" w:lineRule="auto"/>
              <w:rPr>
                <w:color w:val="FF0000"/>
              </w:rPr>
            </w:pPr>
          </w:p>
          <w:p w:rsidR="003821B3" w:rsidRPr="00231A3E" w:rsidRDefault="003821B3" w:rsidP="00B200B7">
            <w:pPr>
              <w:spacing w:line="276" w:lineRule="auto"/>
              <w:rPr>
                <w:color w:val="FF0000"/>
              </w:rPr>
            </w:pPr>
          </w:p>
          <w:p w:rsidR="003821B3" w:rsidRPr="00231A3E" w:rsidRDefault="003821B3" w:rsidP="00B200B7">
            <w:pPr>
              <w:spacing w:line="276" w:lineRule="auto"/>
              <w:rPr>
                <w:color w:val="FF0000"/>
              </w:rPr>
            </w:pPr>
          </w:p>
          <w:p w:rsidR="003821B3" w:rsidRPr="00231A3E" w:rsidRDefault="003821B3" w:rsidP="00B200B7">
            <w:pPr>
              <w:spacing w:line="276" w:lineRule="auto"/>
              <w:rPr>
                <w:color w:val="FF0000"/>
              </w:rPr>
            </w:pPr>
          </w:p>
          <w:p w:rsidR="003821B3" w:rsidRPr="00231A3E" w:rsidRDefault="003821B3" w:rsidP="00B200B7">
            <w:pPr>
              <w:spacing w:line="276" w:lineRule="auto"/>
              <w:rPr>
                <w:rFonts w:eastAsia="Calibri"/>
                <w:lang w:eastAsia="en-US"/>
              </w:rPr>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286,898</w:t>
            </w:r>
          </w:p>
          <w:p w:rsidR="003821B3" w:rsidRPr="00231A3E" w:rsidRDefault="003821B3" w:rsidP="00B200B7">
            <w:pPr>
              <w:spacing w:line="276" w:lineRule="auto"/>
            </w:pPr>
            <w:r w:rsidRPr="00231A3E">
              <w:t>42,870</w:t>
            </w:r>
          </w:p>
          <w:p w:rsidR="003821B3" w:rsidRPr="00231A3E" w:rsidRDefault="003821B3" w:rsidP="00B200B7">
            <w:pPr>
              <w:spacing w:line="276" w:lineRule="auto"/>
            </w:pPr>
            <w:r w:rsidRPr="00231A3E">
              <w:t>3,442</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1167,290</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1005,051</w:t>
            </w:r>
          </w:p>
          <w:p w:rsidR="003821B3" w:rsidRPr="00231A3E" w:rsidRDefault="003821B3" w:rsidP="00B200B7">
            <w:pPr>
              <w:spacing w:line="276" w:lineRule="auto"/>
            </w:pPr>
            <w:r w:rsidRPr="00231A3E">
              <w:t>150,181</w:t>
            </w:r>
          </w:p>
          <w:p w:rsidR="003821B3" w:rsidRPr="00231A3E" w:rsidRDefault="003821B3" w:rsidP="00B200B7">
            <w:pPr>
              <w:spacing w:line="276" w:lineRule="auto"/>
            </w:pPr>
            <w:r w:rsidRPr="00231A3E">
              <w:t>12,058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Default="003821B3" w:rsidP="00B200B7"/>
          <w:p w:rsidR="003821B3" w:rsidRDefault="003821B3" w:rsidP="00B200B7"/>
          <w:p w:rsidR="003821B3" w:rsidRDefault="003821B3" w:rsidP="00B200B7"/>
          <w:p w:rsidR="003821B3" w:rsidRDefault="003821B3" w:rsidP="00B200B7"/>
          <w:p w:rsidR="003821B3" w:rsidRDefault="003821B3" w:rsidP="00B200B7"/>
          <w:p w:rsidR="003821B3" w:rsidRDefault="003821B3" w:rsidP="00B200B7"/>
          <w:p w:rsidR="003821B3" w:rsidRDefault="003821B3" w:rsidP="00B200B7"/>
          <w:p w:rsidR="003821B3" w:rsidRDefault="003821B3" w:rsidP="00B200B7">
            <w:r>
              <w:t>1010,102</w:t>
            </w:r>
          </w:p>
          <w:p w:rsidR="003821B3" w:rsidRDefault="003821B3" w:rsidP="00B200B7"/>
          <w:p w:rsidR="003821B3" w:rsidRDefault="003821B3" w:rsidP="00B200B7"/>
          <w:p w:rsidR="003821B3" w:rsidRDefault="003821B3" w:rsidP="00B200B7">
            <w:r>
              <w:t>870,00</w:t>
            </w:r>
          </w:p>
          <w:p w:rsidR="003821B3" w:rsidRDefault="003821B3" w:rsidP="00B200B7">
            <w:r>
              <w:t>130,00</w:t>
            </w:r>
          </w:p>
          <w:p w:rsidR="003821B3" w:rsidRPr="00567558" w:rsidRDefault="003821B3" w:rsidP="00B200B7">
            <w:r>
              <w:t>10,102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26"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550" w:type="dxa"/>
            <w:gridSpan w:val="3"/>
            <w:tcBorders>
              <w:top w:val="single" w:sz="4" w:space="0" w:color="auto"/>
              <w:left w:val="single" w:sz="4" w:space="0" w:color="auto"/>
              <w:bottom w:val="single" w:sz="4" w:space="0" w:color="auto"/>
              <w:right w:val="nil"/>
            </w:tcBorders>
            <w:vAlign w:val="center"/>
          </w:tcPr>
          <w:p w:rsidR="003821B3" w:rsidRPr="00231A3E" w:rsidRDefault="003821B3" w:rsidP="00B200B7">
            <w:pPr>
              <w:spacing w:line="276" w:lineRule="auto"/>
              <w:rPr>
                <w:rFonts w:eastAsia="Calibri"/>
                <w:lang w:eastAsia="en-US"/>
              </w:rPr>
            </w:pPr>
          </w:p>
        </w:tc>
        <w:tc>
          <w:tcPr>
            <w:tcW w:w="175" w:type="dxa"/>
            <w:gridSpan w:val="3"/>
            <w:tcBorders>
              <w:top w:val="single" w:sz="4" w:space="0" w:color="auto"/>
              <w:left w:val="nil"/>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692" w:type="dxa"/>
            <w:gridSpan w:val="5"/>
            <w:tcBorders>
              <w:top w:val="single" w:sz="4" w:space="0" w:color="auto"/>
              <w:left w:val="nil"/>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r>
      <w:tr w:rsidR="003821B3" w:rsidRPr="00231A3E" w:rsidTr="00F5625D">
        <w:trPr>
          <w:trHeight w:val="420"/>
        </w:trPr>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3821B3" w:rsidRDefault="003821B3" w:rsidP="00B200B7">
            <w:pPr>
              <w:pStyle w:val="ConsPlusCell"/>
              <w:spacing w:line="276" w:lineRule="auto"/>
              <w:rPr>
                <w:rFonts w:ascii="Times New Roman" w:hAnsi="Times New Roman" w:cs="Times New Roman"/>
              </w:rPr>
            </w:pPr>
            <w:r>
              <w:rPr>
                <w:rFonts w:ascii="Times New Roman" w:hAnsi="Times New Roman" w:cs="Times New Roman"/>
              </w:rPr>
              <w:t>Обеспечение и развития МТБ -ремонтные работы (текущий ремонт РДК)</w:t>
            </w:r>
          </w:p>
          <w:p w:rsidR="003821B3" w:rsidRDefault="003821B3" w:rsidP="00B200B7">
            <w:pPr>
              <w:pStyle w:val="ConsPlusCell"/>
              <w:spacing w:line="276" w:lineRule="auto"/>
              <w:rPr>
                <w:rFonts w:ascii="Times New Roman" w:hAnsi="Times New Roman" w:cs="Times New Roman"/>
              </w:rPr>
            </w:pPr>
            <w:r>
              <w:rPr>
                <w:rFonts w:ascii="Times New Roman" w:hAnsi="Times New Roman" w:cs="Times New Roman"/>
              </w:rPr>
              <w:t>- в том числе:</w:t>
            </w:r>
          </w:p>
          <w:p w:rsidR="003821B3" w:rsidRDefault="003821B3" w:rsidP="00B200B7">
            <w:pPr>
              <w:pStyle w:val="ConsPlusCell"/>
              <w:spacing w:line="276" w:lineRule="auto"/>
              <w:rPr>
                <w:rFonts w:ascii="Times New Roman" w:hAnsi="Times New Roman" w:cs="Times New Roman"/>
              </w:rPr>
            </w:pPr>
            <w:r>
              <w:rPr>
                <w:rFonts w:ascii="Times New Roman" w:hAnsi="Times New Roman" w:cs="Times New Roman"/>
              </w:rPr>
              <w:t>- областной бюджет</w:t>
            </w:r>
          </w:p>
          <w:p w:rsidR="003821B3" w:rsidRDefault="003821B3" w:rsidP="00B200B7">
            <w:pPr>
              <w:pStyle w:val="ConsPlusCell"/>
              <w:spacing w:line="276" w:lineRule="auto"/>
              <w:rPr>
                <w:rFonts w:ascii="Times New Roman" w:hAnsi="Times New Roman" w:cs="Times New Roman"/>
              </w:rPr>
            </w:pPr>
            <w:r>
              <w:rPr>
                <w:rFonts w:ascii="Times New Roman" w:hAnsi="Times New Roman" w:cs="Times New Roman"/>
              </w:rPr>
              <w:t>- местный бюджет</w:t>
            </w:r>
          </w:p>
          <w:p w:rsidR="003821B3" w:rsidRPr="00231A3E" w:rsidRDefault="003821B3" w:rsidP="00B200B7">
            <w:pPr>
              <w:pStyle w:val="ConsPlusCell"/>
              <w:spacing w:line="276" w:lineRule="auto"/>
              <w:rPr>
                <w:rFonts w:ascii="Times New Roman" w:hAnsi="Times New Roman" w:cs="Times New Roman"/>
              </w:rPr>
            </w:pPr>
          </w:p>
        </w:tc>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21B3" w:rsidRDefault="003821B3" w:rsidP="00B200B7">
            <w:r>
              <w:t>15060,607</w:t>
            </w:r>
          </w:p>
          <w:p w:rsidR="003821B3" w:rsidRDefault="003821B3" w:rsidP="00B200B7"/>
          <w:p w:rsidR="003821B3" w:rsidRDefault="003821B3" w:rsidP="00B200B7">
            <w:r>
              <w:t>14910,00</w:t>
            </w:r>
          </w:p>
          <w:p w:rsidR="003821B3" w:rsidRPr="00231A3E" w:rsidRDefault="003821B3" w:rsidP="00B200B7">
            <w:pPr>
              <w:spacing w:line="276" w:lineRule="auto"/>
            </w:pPr>
            <w:r>
              <w:t>15,060,607</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21B3" w:rsidRDefault="003821B3" w:rsidP="00B200B7">
            <w:r>
              <w:t>15060,607</w:t>
            </w:r>
          </w:p>
          <w:p w:rsidR="003821B3" w:rsidRDefault="003821B3" w:rsidP="00B200B7"/>
          <w:p w:rsidR="003821B3" w:rsidRDefault="003821B3" w:rsidP="00B200B7">
            <w:r>
              <w:t>14910,00</w:t>
            </w:r>
          </w:p>
          <w:p w:rsidR="003821B3" w:rsidRPr="00567558" w:rsidRDefault="003821B3" w:rsidP="00B200B7">
            <w:r>
              <w:t>15,060,607</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2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5"/>
            <w:vMerge w:val="restart"/>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550" w:type="dxa"/>
            <w:gridSpan w:val="3"/>
            <w:tcBorders>
              <w:top w:val="single" w:sz="4" w:space="0" w:color="auto"/>
              <w:left w:val="single" w:sz="4" w:space="0" w:color="auto"/>
              <w:bottom w:val="nil"/>
              <w:right w:val="nil"/>
            </w:tcBorders>
            <w:vAlign w:val="center"/>
          </w:tcPr>
          <w:p w:rsidR="003821B3" w:rsidRPr="00231A3E" w:rsidRDefault="003821B3" w:rsidP="00B200B7">
            <w:pPr>
              <w:spacing w:line="276" w:lineRule="auto"/>
              <w:rPr>
                <w:rFonts w:eastAsia="Calibri"/>
                <w:lang w:eastAsia="en-US"/>
              </w:rPr>
            </w:pPr>
          </w:p>
        </w:tc>
        <w:tc>
          <w:tcPr>
            <w:tcW w:w="175" w:type="dxa"/>
            <w:gridSpan w:val="3"/>
            <w:tcBorders>
              <w:top w:val="single" w:sz="4" w:space="0" w:color="auto"/>
              <w:left w:val="nil"/>
              <w:bottom w:val="nil"/>
              <w:right w:val="single" w:sz="4" w:space="0" w:color="auto"/>
            </w:tcBorders>
            <w:vAlign w:val="center"/>
          </w:tcPr>
          <w:p w:rsidR="003821B3" w:rsidRPr="00231A3E" w:rsidRDefault="003821B3" w:rsidP="00B200B7">
            <w:pPr>
              <w:spacing w:line="276" w:lineRule="auto"/>
              <w:rPr>
                <w:rFonts w:eastAsia="Calibri"/>
                <w:lang w:eastAsia="en-US"/>
              </w:rPr>
            </w:pPr>
          </w:p>
        </w:tc>
        <w:tc>
          <w:tcPr>
            <w:tcW w:w="692" w:type="dxa"/>
            <w:gridSpan w:val="5"/>
            <w:tcBorders>
              <w:top w:val="single" w:sz="4" w:space="0" w:color="auto"/>
              <w:left w:val="nil"/>
              <w:bottom w:val="nil"/>
              <w:right w:val="single" w:sz="4" w:space="0" w:color="auto"/>
            </w:tcBorders>
            <w:vAlign w:val="center"/>
          </w:tcPr>
          <w:p w:rsidR="003821B3" w:rsidRPr="00231A3E" w:rsidRDefault="003821B3" w:rsidP="00B200B7">
            <w:pPr>
              <w:spacing w:line="276" w:lineRule="auto"/>
              <w:rPr>
                <w:rFonts w:eastAsia="Calibri"/>
                <w:lang w:eastAsia="en-US"/>
              </w:rPr>
            </w:pPr>
          </w:p>
        </w:tc>
      </w:tr>
      <w:tr w:rsidR="003821B3" w:rsidRPr="00231A3E" w:rsidTr="00F5625D">
        <w:trPr>
          <w:trHeight w:val="690"/>
        </w:trPr>
        <w:tc>
          <w:tcPr>
            <w:tcW w:w="2123"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703"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849"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rPr>
                <w:rFonts w:eastAsia="Calibri"/>
                <w:lang w:eastAsia="en-US"/>
              </w:rPr>
            </w:pPr>
          </w:p>
        </w:tc>
        <w:tc>
          <w:tcPr>
            <w:tcW w:w="1286" w:type="dxa"/>
            <w:gridSpan w:val="2"/>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rPr>
                <w:rFonts w:eastAsia="Calibri"/>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715"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697" w:type="dxa"/>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726" w:type="dxa"/>
            <w:gridSpan w:val="5"/>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rPr>
                <w:rFonts w:eastAsia="Calibri"/>
                <w:lang w:eastAsia="en-US"/>
              </w:rPr>
            </w:pPr>
          </w:p>
        </w:tc>
        <w:tc>
          <w:tcPr>
            <w:tcW w:w="725" w:type="dxa"/>
            <w:gridSpan w:val="6"/>
            <w:tcBorders>
              <w:top w:val="nil"/>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692" w:type="dxa"/>
            <w:gridSpan w:val="5"/>
            <w:tcBorders>
              <w:top w:val="nil"/>
              <w:left w:val="single" w:sz="4" w:space="0" w:color="auto"/>
              <w:bottom w:val="single" w:sz="4" w:space="0" w:color="auto"/>
              <w:right w:val="single" w:sz="4" w:space="0" w:color="auto"/>
            </w:tcBorders>
            <w:vAlign w:val="center"/>
          </w:tcPr>
          <w:p w:rsidR="003821B3" w:rsidRDefault="003821B3" w:rsidP="00B200B7">
            <w:pPr>
              <w:spacing w:line="276" w:lineRule="auto"/>
              <w:rPr>
                <w:rFonts w:eastAsia="Calibri"/>
                <w:lang w:eastAsia="en-US"/>
              </w:rPr>
            </w:pPr>
          </w:p>
          <w:p w:rsidR="003821B3" w:rsidRDefault="003821B3" w:rsidP="00B200B7">
            <w:pPr>
              <w:spacing w:line="276" w:lineRule="auto"/>
              <w:rPr>
                <w:rFonts w:eastAsia="Calibri"/>
                <w:lang w:eastAsia="en-US"/>
              </w:rPr>
            </w:pPr>
          </w:p>
          <w:p w:rsidR="003821B3" w:rsidRDefault="003821B3" w:rsidP="00B200B7">
            <w:pPr>
              <w:spacing w:line="276" w:lineRule="auto"/>
              <w:rPr>
                <w:rFonts w:eastAsia="Calibri"/>
                <w:lang w:eastAsia="en-US"/>
              </w:rPr>
            </w:pPr>
          </w:p>
          <w:p w:rsidR="003821B3" w:rsidRDefault="003821B3" w:rsidP="00B200B7">
            <w:pPr>
              <w:spacing w:line="276" w:lineRule="auto"/>
              <w:rPr>
                <w:rFonts w:eastAsia="Calibri"/>
                <w:lang w:eastAsia="en-US"/>
              </w:rPr>
            </w:pPr>
          </w:p>
          <w:p w:rsidR="003821B3" w:rsidRPr="00231A3E" w:rsidRDefault="003821B3" w:rsidP="00B200B7">
            <w:pPr>
              <w:spacing w:line="276" w:lineRule="auto"/>
              <w:rPr>
                <w:rFonts w:eastAsia="Calibri"/>
                <w:lang w:eastAsia="en-US"/>
              </w:rPr>
            </w:pPr>
          </w:p>
        </w:tc>
      </w:tr>
      <w:tr w:rsidR="003821B3" w:rsidRPr="00231A3E" w:rsidTr="00F5625D">
        <w:trPr>
          <w:trHeight w:val="1689"/>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u w:val="single"/>
              </w:rPr>
            </w:pPr>
            <w:r w:rsidRPr="00231A3E">
              <w:rPr>
                <w:rFonts w:ascii="Times New Roman" w:hAnsi="Times New Roman" w:cs="Times New Roman"/>
                <w:u w:val="single"/>
              </w:rPr>
              <w:t>Мероприятие1.3</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Государственная поддержка лучших сельских домов культуры и лучших работников учреждений культуры</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том числе:</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МКУК «Сычевская ЦКС»</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t>290,257</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50,787</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 w:rsidR="003821B3" w:rsidRPr="00231A3E" w:rsidRDefault="003821B3" w:rsidP="00B200B7"/>
          <w:p w:rsidR="003821B3" w:rsidRPr="00231A3E" w:rsidRDefault="003821B3" w:rsidP="00B200B7"/>
          <w:p w:rsidR="003821B3" w:rsidRPr="00231A3E" w:rsidRDefault="003821B3" w:rsidP="00B200B7"/>
          <w:p w:rsidR="003821B3" w:rsidRPr="00231A3E" w:rsidRDefault="003821B3" w:rsidP="00B200B7">
            <w:r>
              <w:t>94,337</w:t>
            </w:r>
          </w:p>
          <w:p w:rsidR="003821B3" w:rsidRPr="00231A3E" w:rsidRDefault="003821B3" w:rsidP="00B200B7"/>
          <w:p w:rsidR="003821B3" w:rsidRPr="00231A3E" w:rsidRDefault="003821B3" w:rsidP="00B200B7"/>
          <w:p w:rsidR="003821B3" w:rsidRPr="00231A3E" w:rsidRDefault="003821B3" w:rsidP="00B200B7"/>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t>145,133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26"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25"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69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r>
      <w:tr w:rsidR="003821B3" w:rsidRPr="00231A3E" w:rsidTr="00F5625D">
        <w:trPr>
          <w:trHeight w:val="411"/>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-федеральный бюджет</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-областной бюджет</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-местный бюджет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t>250,003</w:t>
            </w:r>
          </w:p>
          <w:p w:rsidR="003821B3" w:rsidRPr="00231A3E" w:rsidRDefault="003821B3" w:rsidP="00B200B7">
            <w:pPr>
              <w:spacing w:line="276" w:lineRule="auto"/>
            </w:pPr>
            <w:r>
              <w:lastRenderedPageBreak/>
              <w:t>37,359</w:t>
            </w:r>
          </w:p>
          <w:p w:rsidR="003821B3" w:rsidRPr="00231A3E" w:rsidRDefault="003821B3" w:rsidP="00B200B7">
            <w:pPr>
              <w:spacing w:line="276" w:lineRule="auto"/>
            </w:pPr>
            <w:r>
              <w:t>2,895</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lastRenderedPageBreak/>
              <w:t>43,750</w:t>
            </w:r>
          </w:p>
          <w:p w:rsidR="003821B3" w:rsidRPr="00231A3E" w:rsidRDefault="003821B3" w:rsidP="00B200B7">
            <w:pPr>
              <w:spacing w:line="276" w:lineRule="auto"/>
              <w:rPr>
                <w:rFonts w:eastAsia="Calibri"/>
                <w:lang w:eastAsia="en-US"/>
              </w:rPr>
            </w:pPr>
            <w:r w:rsidRPr="00231A3E">
              <w:rPr>
                <w:rFonts w:eastAsia="Calibri"/>
                <w:lang w:eastAsia="en-US"/>
              </w:rPr>
              <w:lastRenderedPageBreak/>
              <w:t>6,537</w:t>
            </w:r>
          </w:p>
          <w:p w:rsidR="003821B3" w:rsidRPr="00231A3E" w:rsidRDefault="003821B3" w:rsidP="00B200B7">
            <w:pPr>
              <w:spacing w:line="276" w:lineRule="auto"/>
              <w:rPr>
                <w:rFonts w:eastAsia="Calibri"/>
                <w:lang w:eastAsia="en-US"/>
              </w:rPr>
            </w:pPr>
            <w:r w:rsidRPr="00231A3E">
              <w:rPr>
                <w:rFonts w:eastAsia="Calibri"/>
                <w:lang w:eastAsia="en-US"/>
              </w:rPr>
              <w:t>0,5</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r w:rsidRPr="00231A3E">
              <w:lastRenderedPageBreak/>
              <w:t>81,250</w:t>
            </w:r>
          </w:p>
          <w:p w:rsidR="003821B3" w:rsidRPr="00231A3E" w:rsidRDefault="003821B3" w:rsidP="00B200B7">
            <w:r w:rsidRPr="00231A3E">
              <w:t>12,144</w:t>
            </w:r>
          </w:p>
          <w:p w:rsidR="003821B3" w:rsidRPr="00231A3E" w:rsidRDefault="003821B3" w:rsidP="00B200B7">
            <w:pPr>
              <w:spacing w:line="276" w:lineRule="auto"/>
            </w:pPr>
            <w:r w:rsidRPr="00231A3E">
              <w:lastRenderedPageBreak/>
              <w:t>0,943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lastRenderedPageBreak/>
              <w:t xml:space="preserve">125,003 </w:t>
            </w:r>
            <w:r>
              <w:lastRenderedPageBreak/>
              <w:t>18,678 1,452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26"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25"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69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r>
      <w:tr w:rsidR="003821B3" w:rsidRPr="00231A3E" w:rsidTr="00F5625D">
        <w:trPr>
          <w:trHeight w:val="411"/>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u w:val="single"/>
              </w:rPr>
            </w:pPr>
            <w:r w:rsidRPr="00231A3E">
              <w:rPr>
                <w:rFonts w:ascii="Times New Roman" w:hAnsi="Times New Roman" w:cs="Times New Roman"/>
                <w:u w:val="single"/>
              </w:rPr>
              <w:lastRenderedPageBreak/>
              <w:t>Мероприятие 1.4</w:t>
            </w:r>
          </w:p>
          <w:p w:rsidR="003821B3"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Участие в государственных и региональных программах, в т.ч.</w:t>
            </w:r>
          </w:p>
          <w:p w:rsidR="003821B3" w:rsidRDefault="003821B3" w:rsidP="00B200B7">
            <w:pPr>
              <w:pStyle w:val="ConsPlusCell"/>
              <w:spacing w:line="276" w:lineRule="auto"/>
              <w:rPr>
                <w:rFonts w:ascii="Times New Roman" w:hAnsi="Times New Roman" w:cs="Times New Roman"/>
              </w:rPr>
            </w:pPr>
            <w:r>
              <w:rPr>
                <w:rFonts w:ascii="Times New Roman" w:hAnsi="Times New Roman" w:cs="Times New Roman"/>
              </w:rPr>
              <w:t>-федеральный  бюджет</w:t>
            </w:r>
          </w:p>
          <w:p w:rsidR="003821B3" w:rsidRPr="00231A3E" w:rsidRDefault="003821B3" w:rsidP="00B200B7">
            <w:pPr>
              <w:pStyle w:val="ConsPlusCell"/>
              <w:spacing w:line="276" w:lineRule="auto"/>
              <w:rPr>
                <w:rFonts w:ascii="Times New Roman" w:hAnsi="Times New Roman" w:cs="Times New Roman"/>
              </w:rPr>
            </w:pPr>
            <w:r>
              <w:rPr>
                <w:rFonts w:ascii="Times New Roman" w:hAnsi="Times New Roman" w:cs="Times New Roman"/>
              </w:rPr>
              <w:t>- областной бюджет</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-местный бюджет</w:t>
            </w:r>
          </w:p>
          <w:p w:rsidR="003821B3" w:rsidRPr="00231A3E" w:rsidRDefault="003821B3" w:rsidP="00B200B7">
            <w:pPr>
              <w:pStyle w:val="ConsPlusCell"/>
              <w:spacing w:line="276" w:lineRule="auto"/>
              <w:rPr>
                <w:rFonts w:ascii="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Default="003821B3" w:rsidP="00B200B7">
            <w:pPr>
              <w:spacing w:line="276" w:lineRule="auto"/>
            </w:pPr>
            <w:r>
              <w:t xml:space="preserve">3735,317 </w:t>
            </w:r>
          </w:p>
          <w:p w:rsidR="003821B3" w:rsidRDefault="003821B3" w:rsidP="00B200B7">
            <w:pPr>
              <w:spacing w:line="276" w:lineRule="auto"/>
            </w:pPr>
          </w:p>
          <w:p w:rsidR="003821B3" w:rsidRDefault="003821B3" w:rsidP="00B200B7">
            <w:pPr>
              <w:spacing w:line="276" w:lineRule="auto"/>
            </w:pPr>
          </w:p>
          <w:p w:rsidR="003821B3" w:rsidRDefault="003821B3" w:rsidP="00B200B7">
            <w:pPr>
              <w:spacing w:line="276" w:lineRule="auto"/>
            </w:pPr>
          </w:p>
          <w:p w:rsidR="003821B3" w:rsidRDefault="003821B3" w:rsidP="00B200B7">
            <w:pPr>
              <w:spacing w:line="276" w:lineRule="auto"/>
            </w:pPr>
            <w:r>
              <w:t>3060,830</w:t>
            </w:r>
          </w:p>
          <w:p w:rsidR="003821B3" w:rsidRDefault="003821B3" w:rsidP="00B200B7">
            <w:pPr>
              <w:spacing w:line="276" w:lineRule="auto"/>
            </w:pPr>
            <w:r>
              <w:t>457,367</w:t>
            </w:r>
          </w:p>
          <w:p w:rsidR="003821B3" w:rsidRPr="00231A3E" w:rsidRDefault="003821B3" w:rsidP="00B200B7">
            <w:pPr>
              <w:spacing w:line="276" w:lineRule="auto"/>
            </w:pPr>
            <w:r>
              <w:t xml:space="preserve">217,120               </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Default="003821B3" w:rsidP="00B200B7">
            <w:pPr>
              <w:spacing w:line="276" w:lineRule="auto"/>
            </w:pPr>
            <w:r>
              <w:t xml:space="preserve">3735,317 </w:t>
            </w:r>
          </w:p>
          <w:p w:rsidR="003821B3" w:rsidRDefault="003821B3" w:rsidP="00B200B7">
            <w:pPr>
              <w:spacing w:line="276" w:lineRule="auto"/>
            </w:pPr>
          </w:p>
          <w:p w:rsidR="003821B3" w:rsidRDefault="003821B3" w:rsidP="00B200B7">
            <w:pPr>
              <w:spacing w:line="276" w:lineRule="auto"/>
            </w:pPr>
          </w:p>
          <w:p w:rsidR="003821B3" w:rsidRDefault="003821B3" w:rsidP="00B200B7">
            <w:pPr>
              <w:spacing w:line="276" w:lineRule="auto"/>
            </w:pPr>
          </w:p>
          <w:p w:rsidR="003821B3" w:rsidRDefault="003821B3" w:rsidP="00B200B7">
            <w:pPr>
              <w:spacing w:line="276" w:lineRule="auto"/>
            </w:pPr>
            <w:r>
              <w:t>3060,830</w:t>
            </w:r>
          </w:p>
          <w:p w:rsidR="003821B3" w:rsidRDefault="003821B3" w:rsidP="00B200B7">
            <w:pPr>
              <w:spacing w:line="276" w:lineRule="auto"/>
            </w:pPr>
            <w:r>
              <w:t>457,367</w:t>
            </w:r>
          </w:p>
          <w:p w:rsidR="003821B3" w:rsidRPr="00231A3E" w:rsidRDefault="003821B3" w:rsidP="00B200B7">
            <w:pPr>
              <w:spacing w:line="276" w:lineRule="auto"/>
            </w:pPr>
            <w:r>
              <w:t xml:space="preserve">217,120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26"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725" w:type="dxa"/>
            <w:gridSpan w:val="6"/>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c>
          <w:tcPr>
            <w:tcW w:w="69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rFonts w:eastAsia="Calibri"/>
                <w:lang w:eastAsia="en-US"/>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 Мероприятие 2.</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Обеспечение деятельности учреждений клубного типа</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МКУК «Сычевская ЦКС»</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Муниуципальный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t>147508,363</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23272,5</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19969,063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40174,4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18155,5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17169,3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17169,3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r w:rsidRPr="00231A3E">
              <w:t>17169,3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26"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25"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r>
      <w:tr w:rsidR="003821B3" w:rsidRPr="00231A3E" w:rsidTr="00F5625D">
        <w:trPr>
          <w:trHeight w:val="1362"/>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том числе заработная плата с начислениями,</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т.ч.областной бюджет</w:t>
            </w:r>
          </w:p>
        </w:tc>
        <w:tc>
          <w:tcPr>
            <w:tcW w:w="703"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ind w:left="-75" w:right="-76"/>
              <w:jc w:val="center"/>
              <w:rPr>
                <w:rFonts w:ascii="Times New Roman" w:hAnsi="Times New Roman" w:cs="Times New Roman"/>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99920,7</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2206,5</w:t>
            </w: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13088,7</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563,6</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14160,7</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1642,9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14285,5</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15218,3</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15827,1</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15827,1</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15827,1</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26"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25" w:type="dxa"/>
            <w:gridSpan w:val="6"/>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r>
      <w:tr w:rsidR="003821B3" w:rsidRPr="00231A3E" w:rsidTr="00F5625D">
        <w:trPr>
          <w:trHeight w:val="4232"/>
        </w:trPr>
        <w:tc>
          <w:tcPr>
            <w:tcW w:w="2123" w:type="dxa"/>
            <w:tcBorders>
              <w:top w:val="single" w:sz="4" w:space="0" w:color="auto"/>
              <w:left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Подпрограмма 5. «Развитие художественно-эстетического воспитания подрастающего поколения, выявление и поддержка юных дарований в муниципальном казенном образовательном учреждении дополнительного образования детей «Сычевская детская школа искусств»,</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т.ч.областной бюджет</w:t>
            </w:r>
          </w:p>
        </w:tc>
        <w:tc>
          <w:tcPr>
            <w:tcW w:w="703" w:type="dxa"/>
            <w:tcBorders>
              <w:top w:val="single" w:sz="4" w:space="0" w:color="auto"/>
              <w:left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МКОУ ДОД «Сычевская ДШИ»</w:t>
            </w:r>
          </w:p>
        </w:tc>
        <w:tc>
          <w:tcPr>
            <w:tcW w:w="566" w:type="dxa"/>
            <w:gridSpan w:val="2"/>
            <w:tcBorders>
              <w:top w:val="single" w:sz="4" w:space="0" w:color="auto"/>
              <w:left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Муниципа-льный бюджет</w:t>
            </w:r>
          </w:p>
        </w:tc>
        <w:tc>
          <w:tcPr>
            <w:tcW w:w="1266" w:type="dxa"/>
            <w:gridSpan w:val="2"/>
            <w:tcBorders>
              <w:top w:val="single" w:sz="4" w:space="0" w:color="auto"/>
              <w:left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r>
              <w:rPr>
                <w:rFonts w:ascii="Times New Roman" w:hAnsi="Times New Roman" w:cs="Times New Roman"/>
              </w:rPr>
              <w:t>48467,7</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1338,4</w:t>
            </w:r>
          </w:p>
          <w:p w:rsidR="003821B3" w:rsidRPr="00231A3E" w:rsidRDefault="003821B3" w:rsidP="00B200B7">
            <w:pPr>
              <w:pStyle w:val="ConsPlusCell"/>
              <w:spacing w:line="276" w:lineRule="auto"/>
              <w:jc w:val="center"/>
              <w:rPr>
                <w:rFonts w:ascii="Times New Roman" w:hAnsi="Times New Roman" w:cs="Times New Roman"/>
              </w:rPr>
            </w:pPr>
          </w:p>
        </w:tc>
        <w:tc>
          <w:tcPr>
            <w:tcW w:w="849" w:type="dxa"/>
            <w:tcBorders>
              <w:top w:val="single" w:sz="4" w:space="0" w:color="auto"/>
              <w:left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6313,2</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781,6</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1286" w:type="dxa"/>
            <w:gridSpan w:val="2"/>
            <w:tcBorders>
              <w:top w:val="single" w:sz="4" w:space="0" w:color="auto"/>
              <w:left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6911,9</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556,8</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7344,9</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6881,5</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7005,4</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right w:val="single" w:sz="4" w:space="0" w:color="auto"/>
            </w:tcBorders>
            <w:vAlign w:val="center"/>
            <w:hideMark/>
          </w:tcPr>
          <w:p w:rsidR="003821B3" w:rsidRPr="00231A3E" w:rsidRDefault="003821B3" w:rsidP="00B200B7">
            <w:pPr>
              <w:spacing w:line="276" w:lineRule="auto"/>
            </w:pPr>
            <w:r w:rsidRPr="00231A3E">
              <w:t>7005,4</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tc>
        <w:tc>
          <w:tcPr>
            <w:tcW w:w="851" w:type="dxa"/>
            <w:gridSpan w:val="2"/>
            <w:tcBorders>
              <w:top w:val="single" w:sz="4" w:space="0" w:color="auto"/>
              <w:left w:val="single" w:sz="4" w:space="0" w:color="auto"/>
              <w:right w:val="single" w:sz="4" w:space="0" w:color="auto"/>
            </w:tcBorders>
            <w:vAlign w:val="center"/>
            <w:hideMark/>
          </w:tcPr>
          <w:p w:rsidR="003821B3" w:rsidRPr="00231A3E" w:rsidRDefault="003821B3" w:rsidP="00B200B7">
            <w:pPr>
              <w:spacing w:line="276" w:lineRule="auto"/>
            </w:pPr>
            <w:r w:rsidRPr="00231A3E">
              <w:t>7005,4</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tc>
        <w:tc>
          <w:tcPr>
            <w:tcW w:w="708" w:type="dxa"/>
            <w:gridSpan w:val="2"/>
            <w:tcBorders>
              <w:top w:val="single" w:sz="4" w:space="0" w:color="auto"/>
              <w:left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60" w:type="dxa"/>
            <w:gridSpan w:val="2"/>
            <w:tcBorders>
              <w:top w:val="single" w:sz="4" w:space="0" w:color="auto"/>
              <w:left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58" w:type="dxa"/>
            <w:gridSpan w:val="7"/>
            <w:tcBorders>
              <w:top w:val="single" w:sz="4" w:space="0" w:color="auto"/>
              <w:left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42" w:type="dxa"/>
            <w:gridSpan w:val="7"/>
            <w:tcBorders>
              <w:top w:val="single" w:sz="4" w:space="0" w:color="auto"/>
              <w:left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2" w:type="dxa"/>
            <w:gridSpan w:val="5"/>
            <w:shd w:val="clear" w:color="auto" w:fill="auto"/>
          </w:tcPr>
          <w:p w:rsidR="003821B3" w:rsidRPr="00231A3E" w:rsidRDefault="003821B3" w:rsidP="00B200B7">
            <w:pPr>
              <w:rPr>
                <w:rFonts w:eastAsia="Calibri"/>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Основное мероприятие «Обеспечение предоставления дополнительного образования детей»</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48467,7</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6313,2</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6911,9</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7344,9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6881,5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7005,4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7005,4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7005,4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58"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807" w:type="dxa"/>
            <w:gridSpan w:val="9"/>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627" w:type="dxa"/>
            <w:gridSpan w:val="3"/>
            <w:tcBorders>
              <w:top w:val="single" w:sz="4" w:space="0" w:color="auto"/>
            </w:tcBorders>
            <w:shd w:val="clear" w:color="auto" w:fill="auto"/>
          </w:tcPr>
          <w:p w:rsidR="003821B3" w:rsidRPr="00231A3E" w:rsidRDefault="003821B3" w:rsidP="00B200B7">
            <w:pPr>
              <w:rPr>
                <w:rFonts w:eastAsia="Calibri"/>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Показатель 1. Количество мероприятий, проводимых силами ДШИ</w:t>
            </w:r>
          </w:p>
        </w:tc>
        <w:tc>
          <w:tcPr>
            <w:tcW w:w="70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566"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1266"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849"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1286"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851"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850" w:type="dxa"/>
            <w:gridSpan w:val="2"/>
            <w:tcBorders>
              <w:top w:val="single" w:sz="4" w:space="0" w:color="auto"/>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tc>
        <w:tc>
          <w:tcPr>
            <w:tcW w:w="851" w:type="dxa"/>
            <w:gridSpan w:val="2"/>
            <w:tcBorders>
              <w:top w:val="single" w:sz="4" w:space="0" w:color="auto"/>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color w:val="FF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44</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46</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47</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48</w:t>
            </w:r>
          </w:p>
        </w:tc>
        <w:tc>
          <w:tcPr>
            <w:tcW w:w="758"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49</w:t>
            </w:r>
          </w:p>
        </w:tc>
        <w:tc>
          <w:tcPr>
            <w:tcW w:w="807" w:type="dxa"/>
            <w:gridSpan w:val="9"/>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49</w:t>
            </w:r>
          </w:p>
        </w:tc>
        <w:tc>
          <w:tcPr>
            <w:tcW w:w="627" w:type="dxa"/>
            <w:gridSpan w:val="3"/>
            <w:tcBorders>
              <w:top w:val="single" w:sz="4" w:space="0" w:color="auto"/>
            </w:tcBorders>
            <w:shd w:val="clear" w:color="auto" w:fill="auto"/>
          </w:tcPr>
          <w:p w:rsidR="003821B3" w:rsidRPr="00231A3E" w:rsidRDefault="003821B3" w:rsidP="00B200B7">
            <w:pPr>
              <w:rPr>
                <w:rFonts w:eastAsia="Calibri"/>
              </w:rPr>
            </w:pPr>
          </w:p>
          <w:p w:rsidR="003821B3" w:rsidRDefault="003821B3" w:rsidP="00B200B7">
            <w:pPr>
              <w:rPr>
                <w:rFonts w:eastAsia="Calibri"/>
              </w:rPr>
            </w:pPr>
          </w:p>
          <w:p w:rsidR="003821B3" w:rsidRPr="00231A3E" w:rsidRDefault="003821B3" w:rsidP="00B200B7">
            <w:pPr>
              <w:rPr>
                <w:rFonts w:eastAsia="Calibri"/>
              </w:rPr>
            </w:pPr>
            <w:r w:rsidRPr="00231A3E">
              <w:rPr>
                <w:rFonts w:eastAsia="Calibri"/>
              </w:rPr>
              <w:t>49</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pPr>
            <w:r w:rsidRPr="00231A3E">
              <w:t>Показатель 2. Количество посетителей мероприятий</w:t>
            </w:r>
          </w:p>
        </w:tc>
        <w:tc>
          <w:tcPr>
            <w:tcW w:w="703"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566"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1266"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849" w:type="dxa"/>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1286"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851" w:type="dxa"/>
            <w:gridSpan w:val="2"/>
            <w:tcBorders>
              <w:top w:val="single" w:sz="4" w:space="0" w:color="auto"/>
              <w:left w:val="single" w:sz="4" w:space="0" w:color="auto"/>
              <w:bottom w:val="single" w:sz="4" w:space="0" w:color="auto"/>
              <w:right w:val="single" w:sz="4" w:space="0" w:color="auto"/>
            </w:tcBorders>
            <w:hideMark/>
          </w:tcPr>
          <w:p w:rsidR="003821B3" w:rsidRPr="00231A3E" w:rsidRDefault="003821B3" w:rsidP="00B200B7">
            <w:pPr>
              <w:widowControl w:val="0"/>
              <w:autoSpaceDE w:val="0"/>
              <w:autoSpaceDN w:val="0"/>
              <w:adjustRightInd w:val="0"/>
              <w:spacing w:line="276" w:lineRule="auto"/>
              <w:jc w:val="center"/>
            </w:pPr>
            <w:r w:rsidRPr="00231A3E">
              <w:t>х</w:t>
            </w:r>
          </w:p>
        </w:tc>
        <w:tc>
          <w:tcPr>
            <w:tcW w:w="850" w:type="dxa"/>
            <w:gridSpan w:val="2"/>
            <w:tcBorders>
              <w:top w:val="single" w:sz="4" w:space="0" w:color="auto"/>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tc>
        <w:tc>
          <w:tcPr>
            <w:tcW w:w="851" w:type="dxa"/>
            <w:gridSpan w:val="2"/>
            <w:tcBorders>
              <w:top w:val="single" w:sz="4" w:space="0" w:color="auto"/>
              <w:left w:val="single" w:sz="4" w:space="0" w:color="auto"/>
              <w:bottom w:val="single" w:sz="4" w:space="0" w:color="auto"/>
              <w:right w:val="single" w:sz="4" w:space="0" w:color="auto"/>
            </w:tcBorders>
          </w:tcPr>
          <w:p w:rsidR="003821B3" w:rsidRPr="00231A3E" w:rsidRDefault="003821B3" w:rsidP="00B200B7">
            <w:pPr>
              <w:widowControl w:val="0"/>
              <w:autoSpaceDE w:val="0"/>
              <w:autoSpaceDN w:val="0"/>
              <w:adjustRightInd w:val="0"/>
              <w:spacing w:line="276" w:lineRule="auto"/>
              <w:jc w:val="cente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rPr>
                <w:color w:val="FF0000"/>
              </w:rPr>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2200</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2230</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2235</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2240</w:t>
            </w:r>
          </w:p>
        </w:tc>
        <w:tc>
          <w:tcPr>
            <w:tcW w:w="758" w:type="dxa"/>
            <w:gridSpan w:val="7"/>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2241</w:t>
            </w:r>
          </w:p>
        </w:tc>
        <w:tc>
          <w:tcPr>
            <w:tcW w:w="807" w:type="dxa"/>
            <w:gridSpan w:val="9"/>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2244</w:t>
            </w:r>
          </w:p>
        </w:tc>
        <w:tc>
          <w:tcPr>
            <w:tcW w:w="627" w:type="dxa"/>
            <w:gridSpan w:val="3"/>
            <w:tcBorders>
              <w:top w:val="single" w:sz="4" w:space="0" w:color="auto"/>
            </w:tcBorders>
            <w:shd w:val="clear" w:color="auto" w:fill="auto"/>
          </w:tcPr>
          <w:p w:rsidR="003821B3" w:rsidRPr="00231A3E" w:rsidRDefault="003821B3" w:rsidP="00B200B7">
            <w:pPr>
              <w:rPr>
                <w:rFonts w:eastAsia="Calibri"/>
              </w:rPr>
            </w:pPr>
          </w:p>
          <w:p w:rsidR="003821B3" w:rsidRPr="00231A3E" w:rsidRDefault="003821B3" w:rsidP="00B200B7">
            <w:pPr>
              <w:rPr>
                <w:rFonts w:eastAsia="Calibri"/>
              </w:rPr>
            </w:pPr>
            <w:r w:rsidRPr="00231A3E">
              <w:rPr>
                <w:rFonts w:eastAsia="Calibri"/>
              </w:rPr>
              <w:t>2244</w:t>
            </w:r>
          </w:p>
        </w:tc>
      </w:tr>
      <w:tr w:rsidR="003821B3" w:rsidRPr="00231A3E" w:rsidTr="00F5625D">
        <w:trPr>
          <w:trHeight w:val="2742"/>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Мероприятие 1. (входящее в подпрограмму).</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Проведение мероприятий</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(конкурсы, концерты, выставки и т.п)</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Pr>
                <w:rFonts w:ascii="Times New Roman" w:hAnsi="Times New Roman" w:cs="Times New Roman"/>
              </w:rPr>
              <w:t>40,3</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8,6</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10,7</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8,0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rPr>
                <w:rFonts w:eastAsia="Calibri"/>
                <w:lang w:eastAsia="en-US"/>
              </w:rPr>
            </w:pPr>
            <w:r w:rsidRPr="00231A3E">
              <w:rPr>
                <w:rFonts w:eastAsia="Calibri"/>
                <w:lang w:eastAsia="en-US"/>
              </w:rPr>
              <w:t>1,0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697"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58" w:type="dxa"/>
            <w:gridSpan w:val="7"/>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807" w:type="dxa"/>
            <w:gridSpan w:val="9"/>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627" w:type="dxa"/>
            <w:gridSpan w:val="3"/>
            <w:tcBorders>
              <w:bottom w:val="single" w:sz="4" w:space="0" w:color="auto"/>
            </w:tcBorders>
            <w:shd w:val="clear" w:color="auto" w:fill="auto"/>
          </w:tcPr>
          <w:p w:rsidR="003821B3" w:rsidRPr="00231A3E" w:rsidRDefault="003821B3" w:rsidP="00B200B7">
            <w:pPr>
              <w:rPr>
                <w:rFonts w:eastAsia="Calibri"/>
              </w:rPr>
            </w:pPr>
          </w:p>
        </w:tc>
      </w:tr>
      <w:tr w:rsidR="003821B3" w:rsidRPr="00231A3E" w:rsidTr="00F5625D">
        <w:trPr>
          <w:trHeight w:val="1879"/>
        </w:trPr>
        <w:tc>
          <w:tcPr>
            <w:tcW w:w="2123"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Мероприятие 2.</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Обеспечение деятельности учебного процесса,</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в т.ч. заработная плата </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с начислениями,</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в т.ч.областной бюджет:</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-обеспечение мер по повышению заработной платы педагогических работников  муниципальных учреждений дополнительного образования;</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субсидии на расходы в части оплаты труда в связи с повышением МРОТ</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48427,4</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Pr>
                <w:rFonts w:ascii="Times New Roman" w:hAnsi="Times New Roman" w:cs="Times New Roman"/>
              </w:rPr>
              <w:t>45261,7</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1338,0</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1231,5</w:t>
            </w: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p>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106,5</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6304,6</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5521,6</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781,6</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675,1</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106,5</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6901,2</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6201,8</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556,4</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556,4</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Pr>
                <w:rFonts w:ascii="Times New Roman" w:hAnsi="Times New Roman" w:cs="Times New Roman"/>
              </w:rPr>
              <w:t>7334,9</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6304,2</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6873,5</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6640,6</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7004,4</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6864,5</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r w:rsidRPr="00231A3E">
              <w:t>7004,4</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6864,5</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r w:rsidRPr="00231A3E">
              <w:t>7004,4</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6864,5</w:t>
            </w: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87" w:type="dxa"/>
            <w:gridSpan w:val="8"/>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47" w:type="dxa"/>
            <w:gridSpan w:val="4"/>
            <w:tcBorders>
              <w:top w:val="nil"/>
            </w:tcBorders>
            <w:shd w:val="clear" w:color="auto" w:fill="auto"/>
          </w:tcPr>
          <w:p w:rsidR="003821B3" w:rsidRPr="00231A3E" w:rsidRDefault="003821B3" w:rsidP="00B200B7">
            <w:pPr>
              <w:rPr>
                <w:rFonts w:eastAsia="Calibri"/>
              </w:rPr>
            </w:pPr>
          </w:p>
        </w:tc>
      </w:tr>
      <w:tr w:rsidR="003821B3" w:rsidRPr="00231A3E" w:rsidTr="00F5625D">
        <w:trPr>
          <w:trHeight w:val="1041"/>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Подпрограмма 6.</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«Развитие туризма на территории муниципального образования «Сычевский район» Смоленской области»</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Отдел по культуре,</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МКУК</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«Сычевский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краеведческий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музей»</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Муниципа-льный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497,0</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71,0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71,0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p w:rsidR="003821B3" w:rsidRPr="00231A3E" w:rsidRDefault="003821B3" w:rsidP="00B200B7">
            <w:pPr>
              <w:spacing w:line="276" w:lineRule="auto"/>
            </w:pPr>
            <w:r w:rsidRPr="00231A3E">
              <w:t>71,0</w:t>
            </w:r>
          </w:p>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71,0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71,0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71,0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87" w:type="dxa"/>
            <w:gridSpan w:val="8"/>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p w:rsidR="003821B3" w:rsidRPr="00231A3E" w:rsidRDefault="003821B3" w:rsidP="00B200B7">
            <w:pPr>
              <w:spacing w:line="276" w:lineRule="auto"/>
            </w:pPr>
          </w:p>
          <w:p w:rsidR="003821B3" w:rsidRPr="00231A3E" w:rsidRDefault="003821B3" w:rsidP="00B200B7">
            <w:pPr>
              <w:spacing w:line="276" w:lineRule="auto"/>
            </w:pPr>
            <w:r w:rsidRPr="00231A3E">
              <w:t>х</w:t>
            </w:r>
          </w:p>
          <w:p w:rsidR="003821B3" w:rsidRPr="00231A3E" w:rsidRDefault="003821B3" w:rsidP="00B200B7">
            <w:pPr>
              <w:spacing w:line="276" w:lineRule="auto"/>
            </w:pPr>
          </w:p>
          <w:p w:rsidR="003821B3" w:rsidRPr="00231A3E" w:rsidRDefault="003821B3" w:rsidP="00B200B7">
            <w:pPr>
              <w:spacing w:line="276" w:lineRule="auto"/>
            </w:pPr>
          </w:p>
        </w:tc>
        <w:tc>
          <w:tcPr>
            <w:tcW w:w="647" w:type="dxa"/>
            <w:gridSpan w:val="4"/>
            <w:tcBorders>
              <w:top w:val="single" w:sz="4" w:space="0" w:color="auto"/>
            </w:tcBorders>
            <w:shd w:val="clear" w:color="auto" w:fill="auto"/>
          </w:tcPr>
          <w:p w:rsidR="003821B3" w:rsidRPr="00231A3E" w:rsidRDefault="003821B3" w:rsidP="00B200B7">
            <w:pPr>
              <w:rPr>
                <w:rFonts w:eastAsia="Calibri"/>
              </w:rPr>
            </w:pPr>
          </w:p>
        </w:tc>
      </w:tr>
      <w:tr w:rsidR="003821B3" w:rsidRPr="00231A3E" w:rsidTr="00F5625D">
        <w:trPr>
          <w:trHeight w:val="1041"/>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Основное мероприятие </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«Организация и проведение событийных мероприятий и туристических поездок»</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497,0</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71,0</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71,0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71,0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71,0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71,0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71,0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9"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87" w:type="dxa"/>
            <w:gridSpan w:val="8"/>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47" w:type="dxa"/>
            <w:gridSpan w:val="4"/>
            <w:tcBorders>
              <w:top w:val="nil"/>
              <w:bottom w:val="nil"/>
            </w:tcBorders>
            <w:shd w:val="clear" w:color="auto" w:fill="auto"/>
          </w:tcPr>
          <w:p w:rsidR="003821B3" w:rsidRPr="00231A3E" w:rsidRDefault="003821B3" w:rsidP="00B200B7">
            <w:pPr>
              <w:rPr>
                <w:rFonts w:eastAsia="Calibri"/>
              </w:rPr>
            </w:pPr>
          </w:p>
        </w:tc>
      </w:tr>
      <w:tr w:rsidR="003821B3" w:rsidRPr="00231A3E" w:rsidTr="00F5625D">
        <w:trPr>
          <w:trHeight w:val="1041"/>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1.</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Количество принимаемых туристов и экскурсантов</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 xml:space="preserve"> 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27000</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20000</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20005</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20010</w:t>
            </w:r>
          </w:p>
        </w:tc>
        <w:tc>
          <w:tcPr>
            <w:tcW w:w="709"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20015</w:t>
            </w:r>
          </w:p>
        </w:tc>
        <w:tc>
          <w:tcPr>
            <w:tcW w:w="787" w:type="dxa"/>
            <w:gridSpan w:val="8"/>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20015</w:t>
            </w:r>
          </w:p>
        </w:tc>
        <w:tc>
          <w:tcPr>
            <w:tcW w:w="647" w:type="dxa"/>
            <w:gridSpan w:val="4"/>
            <w:shd w:val="clear" w:color="auto" w:fill="auto"/>
          </w:tcPr>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r w:rsidRPr="00231A3E">
              <w:rPr>
                <w:rFonts w:eastAsia="Calibri"/>
              </w:rPr>
              <w:t>20015</w:t>
            </w:r>
          </w:p>
        </w:tc>
      </w:tr>
      <w:tr w:rsidR="003821B3" w:rsidRPr="00231A3E" w:rsidTr="00F5625D">
        <w:trPr>
          <w:trHeight w:val="2156"/>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Мероприятие 1.</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Создание рекламно-информационных материалов</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Отдел по культу</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ре,</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МКУК</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«Сычевский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краеведческий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музей»</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2" w:type="dxa"/>
            <w:gridSpan w:val="5"/>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r w:rsidRPr="00231A3E">
              <w:t>х</w:t>
            </w:r>
          </w:p>
        </w:tc>
        <w:tc>
          <w:tcPr>
            <w:tcW w:w="501" w:type="dxa"/>
            <w:gridSpan w:val="4"/>
            <w:tcBorders>
              <w:top w:val="single" w:sz="4" w:space="0" w:color="auto"/>
              <w:left w:val="single" w:sz="4" w:space="0" w:color="auto"/>
              <w:bottom w:val="single" w:sz="4" w:space="0" w:color="auto"/>
              <w:right w:val="nil"/>
            </w:tcBorders>
            <w:vAlign w:val="center"/>
          </w:tcPr>
          <w:p w:rsidR="003821B3" w:rsidRPr="00231A3E" w:rsidRDefault="003821B3" w:rsidP="00B200B7">
            <w:pPr>
              <w:spacing w:line="276" w:lineRule="auto"/>
            </w:pPr>
            <w:r w:rsidRPr="00231A3E">
              <w:t>х</w:t>
            </w:r>
          </w:p>
        </w:tc>
        <w:tc>
          <w:tcPr>
            <w:tcW w:w="375" w:type="dxa"/>
            <w:gridSpan w:val="7"/>
            <w:tcBorders>
              <w:top w:val="single" w:sz="4" w:space="0" w:color="auto"/>
              <w:left w:val="nil"/>
              <w:bottom w:val="single" w:sz="4" w:space="0" w:color="auto"/>
              <w:right w:val="single" w:sz="4" w:space="0" w:color="auto"/>
            </w:tcBorders>
          </w:tcPr>
          <w:p w:rsidR="003821B3" w:rsidRPr="00231A3E" w:rsidRDefault="003821B3" w:rsidP="00B200B7">
            <w:pPr>
              <w:spacing w:line="276" w:lineRule="auto"/>
            </w:pPr>
          </w:p>
        </w:tc>
        <w:tc>
          <w:tcPr>
            <w:tcW w:w="584" w:type="dxa"/>
            <w:gridSpan w:val="2"/>
            <w:shd w:val="clear" w:color="auto" w:fill="auto"/>
          </w:tcPr>
          <w:p w:rsidR="003821B3" w:rsidRPr="00231A3E" w:rsidRDefault="003821B3" w:rsidP="00B200B7">
            <w:pPr>
              <w:rPr>
                <w:rFonts w:eastAsia="Calibri"/>
              </w:rPr>
            </w:pP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Показатель 1. Количество выпущенных, </w:t>
            </w:r>
            <w:r w:rsidRPr="00231A3E">
              <w:rPr>
                <w:rFonts w:ascii="Times New Roman" w:hAnsi="Times New Roman" w:cs="Times New Roman"/>
              </w:rPr>
              <w:lastRenderedPageBreak/>
              <w:t xml:space="preserve">изготовленных, опубликованных рекламно-информационных материалов (ед.) </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lastRenderedPageBreak/>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w:t>
            </w:r>
          </w:p>
        </w:tc>
        <w:tc>
          <w:tcPr>
            <w:tcW w:w="876" w:type="dxa"/>
            <w:gridSpan w:val="11"/>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4</w:t>
            </w:r>
          </w:p>
        </w:tc>
        <w:tc>
          <w:tcPr>
            <w:tcW w:w="584" w:type="dxa"/>
            <w:gridSpan w:val="2"/>
            <w:shd w:val="clear" w:color="auto" w:fill="auto"/>
          </w:tcPr>
          <w:p w:rsidR="003821B3" w:rsidRPr="00231A3E" w:rsidRDefault="003821B3" w:rsidP="00B200B7">
            <w:pPr>
              <w:rPr>
                <w:rFonts w:eastAsia="Calibri"/>
              </w:rPr>
            </w:pPr>
          </w:p>
          <w:p w:rsidR="003821B3" w:rsidRDefault="003821B3" w:rsidP="00B200B7">
            <w:pPr>
              <w:rPr>
                <w:rFonts w:eastAsia="Calibri"/>
              </w:rPr>
            </w:pPr>
          </w:p>
          <w:p w:rsidR="00A50871" w:rsidRPr="00231A3E" w:rsidRDefault="00A50871"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r w:rsidRPr="00231A3E">
              <w:rPr>
                <w:rFonts w:eastAsia="Calibri"/>
              </w:rPr>
              <w:t>4</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Мероприятие 2.</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Укрепление положительного имиджа муниципального образования</w:t>
            </w:r>
          </w:p>
          <w:p w:rsidR="003821B3" w:rsidRPr="00231A3E" w:rsidRDefault="003821B3" w:rsidP="00B200B7">
            <w:pPr>
              <w:pStyle w:val="ConsPlusCell"/>
              <w:spacing w:line="276" w:lineRule="auto"/>
              <w:rPr>
                <w:rFonts w:ascii="Times New Roman" w:hAnsi="Times New Roman" w:cs="Times New Roman"/>
              </w:rPr>
            </w:pPr>
          </w:p>
          <w:p w:rsidR="003821B3" w:rsidRPr="00231A3E" w:rsidRDefault="003821B3" w:rsidP="00B200B7">
            <w:pPr>
              <w:pStyle w:val="ConsPlusCell"/>
              <w:spacing w:line="276" w:lineRule="auto"/>
              <w:rPr>
                <w:rFonts w:ascii="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Отдел по культуре,</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МКУК</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«Сычевский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краеведческий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музей»</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876" w:type="dxa"/>
            <w:gridSpan w:val="11"/>
            <w:tcBorders>
              <w:top w:val="single" w:sz="4" w:space="0" w:color="auto"/>
              <w:left w:val="single" w:sz="4" w:space="0" w:color="auto"/>
              <w:bottom w:val="single" w:sz="4" w:space="0" w:color="auto"/>
              <w:right w:val="single" w:sz="4" w:space="0" w:color="auto"/>
            </w:tcBorders>
            <w:vAlign w:val="center"/>
            <w:hideMark/>
          </w:tcPr>
          <w:p w:rsidR="003821B3" w:rsidRPr="00231A3E" w:rsidRDefault="00A50871" w:rsidP="00B200B7">
            <w:pPr>
              <w:spacing w:line="276" w:lineRule="auto"/>
            </w:pPr>
            <w:r>
              <w:t>х</w:t>
            </w:r>
          </w:p>
        </w:tc>
        <w:tc>
          <w:tcPr>
            <w:tcW w:w="584" w:type="dxa"/>
            <w:gridSpan w:val="2"/>
            <w:shd w:val="clear" w:color="auto" w:fill="auto"/>
          </w:tcPr>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r w:rsidRPr="00231A3E">
              <w:rPr>
                <w:rFonts w:eastAsia="Calibri"/>
              </w:rPr>
              <w:t>х</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1.</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Количество оформленных экспозиций, выставок (ед.)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28</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29</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30</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30</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30</w:t>
            </w:r>
          </w:p>
        </w:tc>
        <w:tc>
          <w:tcPr>
            <w:tcW w:w="876" w:type="dxa"/>
            <w:gridSpan w:val="11"/>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30</w:t>
            </w:r>
          </w:p>
        </w:tc>
        <w:tc>
          <w:tcPr>
            <w:tcW w:w="584" w:type="dxa"/>
            <w:gridSpan w:val="2"/>
            <w:shd w:val="clear" w:color="auto" w:fill="auto"/>
          </w:tcPr>
          <w:p w:rsidR="003821B3" w:rsidRPr="00231A3E" w:rsidRDefault="003821B3" w:rsidP="00B200B7">
            <w:pPr>
              <w:rPr>
                <w:rFonts w:eastAsia="Calibri"/>
              </w:rPr>
            </w:pPr>
          </w:p>
          <w:p w:rsidR="00A50871" w:rsidRDefault="00A50871" w:rsidP="00B200B7">
            <w:pPr>
              <w:rPr>
                <w:rFonts w:eastAsia="Calibri"/>
              </w:rPr>
            </w:pPr>
          </w:p>
          <w:p w:rsidR="003821B3" w:rsidRPr="00231A3E" w:rsidRDefault="003821B3" w:rsidP="00B200B7">
            <w:pPr>
              <w:rPr>
                <w:rFonts w:eastAsia="Calibri"/>
              </w:rPr>
            </w:pPr>
            <w:r w:rsidRPr="00231A3E">
              <w:rPr>
                <w:rFonts w:eastAsia="Calibri"/>
              </w:rPr>
              <w:t>30</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2.</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Содействие в поисково-исследовательской деятельности: сбор, обработка и создание историко-краеведческих экспозиций; </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-создание информационных баз данных</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Отдел по культуре,</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МКУК</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«Сычевский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краеведческий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музей»</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876" w:type="dxa"/>
            <w:gridSpan w:val="11"/>
            <w:tcBorders>
              <w:top w:val="single" w:sz="4" w:space="0" w:color="auto"/>
              <w:left w:val="single" w:sz="4" w:space="0" w:color="auto"/>
              <w:bottom w:val="single" w:sz="4" w:space="0" w:color="auto"/>
              <w:right w:val="single" w:sz="4" w:space="0" w:color="auto"/>
            </w:tcBorders>
            <w:vAlign w:val="center"/>
            <w:hideMark/>
          </w:tcPr>
          <w:p w:rsidR="003821B3" w:rsidRPr="00231A3E" w:rsidRDefault="00A50871" w:rsidP="00B200B7">
            <w:pPr>
              <w:spacing w:line="276" w:lineRule="auto"/>
            </w:pPr>
            <w:r>
              <w:t>х</w:t>
            </w:r>
          </w:p>
        </w:tc>
        <w:tc>
          <w:tcPr>
            <w:tcW w:w="584" w:type="dxa"/>
            <w:gridSpan w:val="2"/>
            <w:shd w:val="clear" w:color="auto" w:fill="auto"/>
          </w:tcPr>
          <w:p w:rsidR="003821B3" w:rsidRPr="00231A3E" w:rsidRDefault="003821B3" w:rsidP="00B200B7">
            <w:pPr>
              <w:rPr>
                <w:rFonts w:eastAsia="Calibri"/>
              </w:rPr>
            </w:pPr>
          </w:p>
          <w:p w:rsidR="00A50871" w:rsidRDefault="00A50871" w:rsidP="00B200B7">
            <w:pPr>
              <w:rPr>
                <w:rFonts w:eastAsia="Calibri"/>
              </w:rPr>
            </w:pPr>
          </w:p>
          <w:p w:rsidR="003821B3" w:rsidRPr="00231A3E" w:rsidRDefault="003821B3" w:rsidP="00B200B7">
            <w:pPr>
              <w:rPr>
                <w:rFonts w:eastAsia="Calibri"/>
              </w:rPr>
            </w:pPr>
            <w:r w:rsidRPr="00231A3E">
              <w:rPr>
                <w:rFonts w:eastAsia="Calibri"/>
              </w:rPr>
              <w:t>х</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3</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Укрепление материально-технической базы </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Отдел по культуре,</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lastRenderedPageBreak/>
              <w:t>МКУК</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«Сычевский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краеведческий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музей»</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lastRenderedPageBreak/>
              <w:t>Муниципа-льн</w:t>
            </w:r>
            <w:r w:rsidRPr="00231A3E">
              <w:rPr>
                <w:rFonts w:ascii="Times New Roman" w:hAnsi="Times New Roman" w:cs="Times New Roman"/>
              </w:rPr>
              <w:lastRenderedPageBreak/>
              <w:t>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2" w:type="dxa"/>
            <w:gridSpan w:val="5"/>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876" w:type="dxa"/>
            <w:gridSpan w:val="11"/>
            <w:tcBorders>
              <w:top w:val="single" w:sz="4" w:space="0" w:color="auto"/>
              <w:left w:val="single" w:sz="4" w:space="0" w:color="auto"/>
              <w:bottom w:val="single" w:sz="4" w:space="0" w:color="auto"/>
              <w:right w:val="single" w:sz="4" w:space="0" w:color="auto"/>
            </w:tcBorders>
            <w:vAlign w:val="center"/>
            <w:hideMark/>
          </w:tcPr>
          <w:p w:rsidR="003821B3" w:rsidRPr="00231A3E" w:rsidRDefault="00A50871" w:rsidP="00B200B7">
            <w:pPr>
              <w:spacing w:line="276" w:lineRule="auto"/>
            </w:pPr>
            <w:r>
              <w:t>х</w:t>
            </w:r>
          </w:p>
        </w:tc>
        <w:tc>
          <w:tcPr>
            <w:tcW w:w="584" w:type="dxa"/>
            <w:gridSpan w:val="2"/>
            <w:shd w:val="clear" w:color="auto" w:fill="auto"/>
          </w:tcPr>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r w:rsidRPr="00231A3E">
              <w:rPr>
                <w:rFonts w:eastAsia="Calibri"/>
              </w:rPr>
              <w:t>х</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lastRenderedPageBreak/>
              <w:t>Мероприятие 3.</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Продвижение туристских возможностей муниципального образования</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Отдел по культуре,</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МКУК</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«Сычевский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краеведческий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музей»</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5"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883" w:type="dxa"/>
            <w:gridSpan w:val="12"/>
            <w:tcBorders>
              <w:top w:val="single" w:sz="4" w:space="0" w:color="auto"/>
              <w:left w:val="single" w:sz="4" w:space="0" w:color="auto"/>
              <w:bottom w:val="single" w:sz="4" w:space="0" w:color="auto"/>
              <w:right w:val="single" w:sz="4" w:space="0" w:color="auto"/>
            </w:tcBorders>
            <w:vAlign w:val="center"/>
            <w:hideMark/>
          </w:tcPr>
          <w:p w:rsidR="003821B3" w:rsidRPr="00231A3E" w:rsidRDefault="00A50871" w:rsidP="00B200B7">
            <w:pPr>
              <w:spacing w:line="276" w:lineRule="auto"/>
            </w:pPr>
            <w:r>
              <w:t>х</w:t>
            </w:r>
          </w:p>
        </w:tc>
        <w:tc>
          <w:tcPr>
            <w:tcW w:w="584" w:type="dxa"/>
            <w:gridSpan w:val="2"/>
            <w:shd w:val="clear" w:color="auto" w:fill="auto"/>
          </w:tcPr>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r w:rsidRPr="00231A3E">
              <w:rPr>
                <w:rFonts w:eastAsia="Calibri"/>
              </w:rPr>
              <w:t>х</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Показатель1.</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Количество мероприятий, направленных </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на развитие туристической сферы</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х</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66</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67</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68</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68</w:t>
            </w:r>
          </w:p>
        </w:tc>
        <w:tc>
          <w:tcPr>
            <w:tcW w:w="705"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68</w:t>
            </w:r>
          </w:p>
        </w:tc>
        <w:tc>
          <w:tcPr>
            <w:tcW w:w="883" w:type="dxa"/>
            <w:gridSpan w:val="1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68</w:t>
            </w:r>
          </w:p>
        </w:tc>
        <w:tc>
          <w:tcPr>
            <w:tcW w:w="584" w:type="dxa"/>
            <w:gridSpan w:val="2"/>
            <w:shd w:val="clear" w:color="auto" w:fill="auto"/>
          </w:tcPr>
          <w:p w:rsidR="003821B3" w:rsidRPr="00231A3E" w:rsidRDefault="003821B3" w:rsidP="00B200B7">
            <w:pPr>
              <w:rPr>
                <w:rFonts w:eastAsia="Calibri"/>
              </w:rPr>
            </w:pPr>
          </w:p>
          <w:p w:rsidR="003821B3" w:rsidRPr="00231A3E" w:rsidRDefault="003821B3" w:rsidP="00B200B7">
            <w:pPr>
              <w:rPr>
                <w:rFonts w:eastAsia="Calibri"/>
              </w:rPr>
            </w:pPr>
            <w:r w:rsidRPr="00231A3E">
              <w:rPr>
                <w:rFonts w:eastAsia="Calibri"/>
              </w:rPr>
              <w:t>68</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 xml:space="preserve">Показатель 2. Организация и проведение Международного праздника, посвященного крещению Руси </w:t>
            </w:r>
          </w:p>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на истоке Днепра</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Отдел по культуре</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Муниципа-льный бюджет</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5"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883" w:type="dxa"/>
            <w:gridSpan w:val="12"/>
            <w:tcBorders>
              <w:top w:val="single" w:sz="4" w:space="0" w:color="auto"/>
              <w:left w:val="single" w:sz="4" w:space="0" w:color="auto"/>
              <w:bottom w:val="single" w:sz="4" w:space="0" w:color="auto"/>
              <w:right w:val="single" w:sz="4" w:space="0" w:color="auto"/>
            </w:tcBorders>
            <w:vAlign w:val="center"/>
            <w:hideMark/>
          </w:tcPr>
          <w:p w:rsidR="003821B3" w:rsidRPr="00231A3E" w:rsidRDefault="00A50871" w:rsidP="00B200B7">
            <w:pPr>
              <w:spacing w:line="276" w:lineRule="auto"/>
            </w:pPr>
            <w:r>
              <w:t>х</w:t>
            </w:r>
          </w:p>
        </w:tc>
        <w:tc>
          <w:tcPr>
            <w:tcW w:w="584" w:type="dxa"/>
            <w:gridSpan w:val="2"/>
            <w:shd w:val="clear" w:color="auto" w:fill="auto"/>
          </w:tcPr>
          <w:p w:rsidR="003821B3" w:rsidRPr="00231A3E" w:rsidRDefault="003821B3" w:rsidP="00B200B7">
            <w:pPr>
              <w:rPr>
                <w:rFonts w:eastAsia="Calibri"/>
              </w:rPr>
            </w:pPr>
          </w:p>
          <w:p w:rsidR="003821B3" w:rsidRPr="00231A3E" w:rsidRDefault="003821B3" w:rsidP="00B200B7">
            <w:pPr>
              <w:rPr>
                <w:rFonts w:eastAsia="Calibri"/>
              </w:rPr>
            </w:pPr>
            <w:r w:rsidRPr="00231A3E">
              <w:rPr>
                <w:rFonts w:eastAsia="Calibri"/>
              </w:rPr>
              <w:t>х</w:t>
            </w:r>
          </w:p>
        </w:tc>
      </w:tr>
      <w:tr w:rsidR="003821B3" w:rsidRPr="00231A3E" w:rsidTr="00F5625D">
        <w:trPr>
          <w:trHeight w:val="320"/>
        </w:trPr>
        <w:tc>
          <w:tcPr>
            <w:tcW w:w="212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rPr>
                <w:rFonts w:ascii="Times New Roman" w:hAnsi="Times New Roman" w:cs="Times New Roman"/>
              </w:rPr>
            </w:pPr>
            <w:r w:rsidRPr="00231A3E">
              <w:rPr>
                <w:rFonts w:ascii="Times New Roman" w:hAnsi="Times New Roman" w:cs="Times New Roman"/>
              </w:rPr>
              <w:t>Показатель 3. Проект «Туризм для самых маленьких»</w:t>
            </w:r>
          </w:p>
        </w:tc>
        <w:tc>
          <w:tcPr>
            <w:tcW w:w="703"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Отдел по культуре,</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МКУК</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«Сычев</w:t>
            </w:r>
            <w:r w:rsidRPr="00231A3E">
              <w:rPr>
                <w:rFonts w:ascii="Times New Roman" w:hAnsi="Times New Roman" w:cs="Times New Roman"/>
              </w:rPr>
              <w:lastRenderedPageBreak/>
              <w:t>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краеведческий</w:t>
            </w:r>
          </w:p>
          <w:p w:rsidR="003821B3" w:rsidRPr="00231A3E" w:rsidRDefault="003821B3" w:rsidP="00B200B7">
            <w:pPr>
              <w:pStyle w:val="ConsPlusCell"/>
              <w:spacing w:line="276" w:lineRule="auto"/>
              <w:ind w:left="-75" w:right="-76"/>
              <w:jc w:val="center"/>
              <w:rPr>
                <w:rFonts w:ascii="Times New Roman" w:hAnsi="Times New Roman" w:cs="Times New Roman"/>
              </w:rPr>
            </w:pPr>
            <w:r w:rsidRPr="00231A3E">
              <w:rPr>
                <w:rFonts w:ascii="Times New Roman" w:hAnsi="Times New Roman" w:cs="Times New Roman"/>
              </w:rPr>
              <w:t>музей»</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lastRenderedPageBreak/>
              <w:t>Муниципа-льный бюд</w:t>
            </w:r>
            <w:r w:rsidRPr="00231A3E">
              <w:rPr>
                <w:rFonts w:ascii="Times New Roman" w:hAnsi="Times New Roman" w:cs="Times New Roman"/>
              </w:rPr>
              <w:lastRenderedPageBreak/>
              <w:t>жет</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pStyle w:val="ConsPlusCell"/>
              <w:spacing w:line="276" w:lineRule="auto"/>
              <w:jc w:val="center"/>
              <w:rPr>
                <w:rFonts w:ascii="Times New Roman" w:hAnsi="Times New Roman" w:cs="Times New Roman"/>
              </w:rPr>
            </w:pPr>
            <w:r w:rsidRPr="00231A3E">
              <w:rPr>
                <w:rFonts w:ascii="Times New Roman" w:hAnsi="Times New Roman" w:cs="Times New Roman"/>
              </w:rPr>
              <w:t>-</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pStyle w:val="ConsPlusCell"/>
              <w:spacing w:line="276" w:lineRule="auto"/>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821B3" w:rsidRPr="00231A3E" w:rsidRDefault="003821B3" w:rsidP="00B200B7">
            <w:pPr>
              <w:spacing w:line="276" w:lineRule="auto"/>
            </w:pP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15"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97" w:type="dxa"/>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680" w:type="dxa"/>
            <w:gridSpan w:val="3"/>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705" w:type="dxa"/>
            <w:gridSpan w:val="4"/>
            <w:tcBorders>
              <w:top w:val="single" w:sz="4" w:space="0" w:color="auto"/>
              <w:left w:val="single" w:sz="4" w:space="0" w:color="auto"/>
              <w:bottom w:val="single" w:sz="4" w:space="0" w:color="auto"/>
              <w:right w:val="single" w:sz="4" w:space="0" w:color="auto"/>
            </w:tcBorders>
            <w:vAlign w:val="center"/>
            <w:hideMark/>
          </w:tcPr>
          <w:p w:rsidR="003821B3" w:rsidRPr="00231A3E" w:rsidRDefault="003821B3" w:rsidP="00B200B7">
            <w:pPr>
              <w:spacing w:line="276" w:lineRule="auto"/>
            </w:pPr>
            <w:r w:rsidRPr="00231A3E">
              <w:t>х</w:t>
            </w:r>
          </w:p>
        </w:tc>
        <w:tc>
          <w:tcPr>
            <w:tcW w:w="883" w:type="dxa"/>
            <w:gridSpan w:val="12"/>
            <w:tcBorders>
              <w:top w:val="single" w:sz="4" w:space="0" w:color="auto"/>
              <w:left w:val="single" w:sz="4" w:space="0" w:color="auto"/>
              <w:bottom w:val="single" w:sz="4" w:space="0" w:color="auto"/>
              <w:right w:val="single" w:sz="4" w:space="0" w:color="auto"/>
            </w:tcBorders>
            <w:vAlign w:val="center"/>
            <w:hideMark/>
          </w:tcPr>
          <w:p w:rsidR="003821B3" w:rsidRPr="00231A3E" w:rsidRDefault="00A50871" w:rsidP="00B200B7">
            <w:pPr>
              <w:spacing w:line="276" w:lineRule="auto"/>
            </w:pPr>
            <w:r>
              <w:t>х</w:t>
            </w:r>
          </w:p>
        </w:tc>
        <w:tc>
          <w:tcPr>
            <w:tcW w:w="584" w:type="dxa"/>
            <w:gridSpan w:val="2"/>
            <w:shd w:val="clear" w:color="auto" w:fill="auto"/>
          </w:tcPr>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p>
          <w:p w:rsidR="003821B3" w:rsidRPr="00231A3E" w:rsidRDefault="003821B3" w:rsidP="00B200B7">
            <w:pPr>
              <w:rPr>
                <w:rFonts w:eastAsia="Calibri"/>
              </w:rPr>
            </w:pPr>
            <w:r w:rsidRPr="00231A3E">
              <w:rPr>
                <w:rFonts w:eastAsia="Calibri"/>
              </w:rPr>
              <w:t>х</w:t>
            </w:r>
          </w:p>
        </w:tc>
      </w:tr>
    </w:tbl>
    <w:p w:rsidR="003821B3" w:rsidRDefault="003821B3" w:rsidP="003821B3"/>
    <w:p w:rsidR="003821B3" w:rsidRDefault="003821B3" w:rsidP="003821B3"/>
    <w:p w:rsidR="003821B3" w:rsidRDefault="003821B3"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A50871" w:rsidRDefault="00A50871" w:rsidP="003821B3"/>
    <w:p w:rsidR="003821B3" w:rsidRDefault="003821B3" w:rsidP="003821B3"/>
    <w:p w:rsidR="00F5625D" w:rsidRDefault="00F5625D" w:rsidP="003821B3"/>
    <w:p w:rsidR="00F5625D" w:rsidRDefault="00F5625D" w:rsidP="003821B3"/>
    <w:p w:rsidR="00F5625D" w:rsidRDefault="00F5625D" w:rsidP="003821B3"/>
    <w:p w:rsidR="00F5625D" w:rsidRDefault="00F5625D" w:rsidP="003821B3"/>
    <w:p w:rsidR="00F5625D" w:rsidRDefault="00F5625D" w:rsidP="003821B3"/>
    <w:p w:rsidR="00F5625D" w:rsidRDefault="00F5625D" w:rsidP="003821B3"/>
    <w:p w:rsidR="00F5625D" w:rsidRDefault="00F5625D" w:rsidP="003821B3"/>
    <w:p w:rsidR="00F5625D" w:rsidRDefault="00F5625D" w:rsidP="003821B3"/>
    <w:p w:rsidR="00F5625D" w:rsidRDefault="00F5625D" w:rsidP="003821B3"/>
    <w:p w:rsidR="00F5625D" w:rsidRDefault="00F5625D" w:rsidP="003821B3"/>
    <w:p w:rsidR="00F5625D" w:rsidRDefault="00F5625D" w:rsidP="003821B3"/>
    <w:p w:rsidR="003821B3" w:rsidRDefault="003821B3" w:rsidP="003821B3"/>
    <w:p w:rsidR="003821B3" w:rsidRDefault="003821B3" w:rsidP="003821B3"/>
    <w:p w:rsidR="003821B3" w:rsidRDefault="003821B3" w:rsidP="003821B3">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3 </w:t>
      </w:r>
    </w:p>
    <w:p w:rsidR="003821B3" w:rsidRDefault="003821B3" w:rsidP="003821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к муниципальной </w:t>
      </w:r>
      <w:r w:rsidRPr="006024A6">
        <w:rPr>
          <w:rFonts w:ascii="Times New Roman" w:hAnsi="Times New Roman" w:cs="Times New Roman"/>
          <w:sz w:val="28"/>
          <w:szCs w:val="28"/>
        </w:rPr>
        <w:t>программе</w:t>
      </w:r>
      <w:r>
        <w:rPr>
          <w:rFonts w:ascii="Times New Roman" w:hAnsi="Times New Roman" w:cs="Times New Roman"/>
          <w:sz w:val="28"/>
          <w:szCs w:val="28"/>
        </w:rPr>
        <w:t xml:space="preserve"> </w:t>
      </w:r>
    </w:p>
    <w:p w:rsidR="003821B3" w:rsidRDefault="003821B3" w:rsidP="003821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«Развитие культуры и туризма </w:t>
      </w:r>
    </w:p>
    <w:p w:rsidR="003821B3" w:rsidRDefault="003821B3" w:rsidP="003821B3">
      <w:pPr>
        <w:pStyle w:val="ConsPlusNonformat"/>
        <w:jc w:val="right"/>
        <w:rPr>
          <w:rFonts w:ascii="Times New Roman" w:hAnsi="Times New Roman" w:cs="Times New Roman"/>
          <w:sz w:val="28"/>
          <w:szCs w:val="28"/>
        </w:rPr>
      </w:pPr>
      <w:r>
        <w:rPr>
          <w:rFonts w:ascii="Times New Roman" w:hAnsi="Times New Roman" w:cs="Times New Roman"/>
          <w:sz w:val="28"/>
          <w:szCs w:val="28"/>
        </w:rPr>
        <w:t>в муниципальном</w:t>
      </w:r>
    </w:p>
    <w:p w:rsidR="003821B3" w:rsidRDefault="003821B3" w:rsidP="003821B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образовании «Сычевский район» </w:t>
      </w:r>
    </w:p>
    <w:p w:rsidR="003821B3" w:rsidRDefault="003821B3" w:rsidP="003821B3">
      <w:pPr>
        <w:pStyle w:val="ConsPlusNonformat"/>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3821B3" w:rsidRPr="002D2106" w:rsidRDefault="003821B3" w:rsidP="003821B3">
      <w:pPr>
        <w:pStyle w:val="ConsPlusNonformat"/>
        <w:jc w:val="center"/>
        <w:rPr>
          <w:rFonts w:ascii="Times New Roman" w:hAnsi="Times New Roman" w:cs="Times New Roman"/>
          <w:sz w:val="28"/>
          <w:szCs w:val="28"/>
        </w:rPr>
      </w:pPr>
    </w:p>
    <w:p w:rsidR="003821B3" w:rsidRDefault="003821B3" w:rsidP="003821B3">
      <w:pPr>
        <w:pStyle w:val="ConsPlusNonformat"/>
        <w:jc w:val="center"/>
        <w:rPr>
          <w:rFonts w:ascii="Times New Roman" w:hAnsi="Times New Roman" w:cs="Times New Roman"/>
          <w:sz w:val="28"/>
          <w:szCs w:val="28"/>
        </w:rPr>
      </w:pPr>
    </w:p>
    <w:p w:rsidR="003821B3" w:rsidRPr="00D15C19" w:rsidRDefault="003821B3" w:rsidP="003821B3">
      <w:pPr>
        <w:pStyle w:val="ConsPlusNonformat"/>
        <w:jc w:val="center"/>
        <w:rPr>
          <w:rFonts w:ascii="Times New Roman" w:hAnsi="Times New Roman" w:cs="Times New Roman"/>
          <w:sz w:val="28"/>
          <w:szCs w:val="28"/>
        </w:rPr>
      </w:pPr>
      <w:r w:rsidRPr="00D15C19">
        <w:rPr>
          <w:rFonts w:ascii="Times New Roman" w:hAnsi="Times New Roman" w:cs="Times New Roman"/>
          <w:sz w:val="28"/>
          <w:szCs w:val="28"/>
        </w:rPr>
        <w:t>Сведения об основных мерах правового регулирования</w:t>
      </w:r>
    </w:p>
    <w:p w:rsidR="003821B3" w:rsidRPr="00D15C19" w:rsidRDefault="003821B3" w:rsidP="003821B3">
      <w:pPr>
        <w:pStyle w:val="ConsPlusNonformat"/>
        <w:jc w:val="center"/>
        <w:rPr>
          <w:rFonts w:ascii="Times New Roman" w:hAnsi="Times New Roman" w:cs="Times New Roman"/>
          <w:sz w:val="28"/>
          <w:szCs w:val="28"/>
        </w:rPr>
      </w:pPr>
      <w:r w:rsidRPr="00D15C19">
        <w:rPr>
          <w:rFonts w:ascii="Times New Roman" w:hAnsi="Times New Roman" w:cs="Times New Roman"/>
          <w:sz w:val="28"/>
          <w:szCs w:val="28"/>
        </w:rPr>
        <w:t xml:space="preserve">в сфере реализации муниципальной программы «Развитие  культуры и туризма в муниципальном образовании «Сычевский район» Смоленской области» </w:t>
      </w:r>
    </w:p>
    <w:p w:rsidR="003821B3" w:rsidRPr="00C33859" w:rsidRDefault="003821B3" w:rsidP="003821B3">
      <w:pPr>
        <w:widowControl w:val="0"/>
        <w:autoSpaceDE w:val="0"/>
        <w:autoSpaceDN w:val="0"/>
        <w:adjustRightInd w:val="0"/>
        <w:jc w:val="center"/>
        <w:rPr>
          <w:sz w:val="28"/>
          <w:szCs w:val="28"/>
          <w:u w:val="single"/>
        </w:rPr>
      </w:pPr>
    </w:p>
    <w:tbl>
      <w:tblPr>
        <w:tblW w:w="14884" w:type="dxa"/>
        <w:tblInd w:w="75" w:type="dxa"/>
        <w:tblLayout w:type="fixed"/>
        <w:tblCellMar>
          <w:left w:w="75" w:type="dxa"/>
          <w:right w:w="75" w:type="dxa"/>
        </w:tblCellMar>
        <w:tblLook w:val="04A0"/>
      </w:tblPr>
      <w:tblGrid>
        <w:gridCol w:w="595"/>
        <w:gridCol w:w="3091"/>
        <w:gridCol w:w="3827"/>
        <w:gridCol w:w="3827"/>
        <w:gridCol w:w="3544"/>
      </w:tblGrid>
      <w:tr w:rsidR="003821B3" w:rsidRPr="00A50871" w:rsidTr="00B200B7">
        <w:trPr>
          <w:trHeight w:val="1000"/>
        </w:trPr>
        <w:tc>
          <w:tcPr>
            <w:tcW w:w="595" w:type="dxa"/>
            <w:tcBorders>
              <w:top w:val="single" w:sz="4" w:space="0" w:color="auto"/>
              <w:left w:val="single" w:sz="4" w:space="0" w:color="auto"/>
              <w:bottom w:val="single" w:sz="4" w:space="0" w:color="auto"/>
              <w:right w:val="single" w:sz="4" w:space="0" w:color="auto"/>
            </w:tcBorders>
            <w:hideMark/>
          </w:tcPr>
          <w:p w:rsidR="003821B3" w:rsidRPr="00A50871" w:rsidRDefault="003821B3" w:rsidP="00B200B7">
            <w:pPr>
              <w:pStyle w:val="ConsPlusCell"/>
              <w:jc w:val="center"/>
              <w:rPr>
                <w:rFonts w:ascii="Times New Roman" w:hAnsi="Times New Roman" w:cs="Times New Roman"/>
                <w:sz w:val="28"/>
                <w:szCs w:val="28"/>
              </w:rPr>
            </w:pPr>
            <w:r w:rsidRPr="00A50871">
              <w:rPr>
                <w:rFonts w:ascii="Times New Roman" w:hAnsi="Times New Roman" w:cs="Times New Roman"/>
                <w:sz w:val="28"/>
                <w:szCs w:val="28"/>
              </w:rPr>
              <w:t>№</w:t>
            </w:r>
          </w:p>
          <w:p w:rsidR="003821B3" w:rsidRPr="00A50871" w:rsidRDefault="003821B3" w:rsidP="00B200B7">
            <w:pPr>
              <w:pStyle w:val="ConsPlusCell"/>
              <w:jc w:val="center"/>
              <w:rPr>
                <w:rFonts w:ascii="Times New Roman" w:hAnsi="Times New Roman" w:cs="Times New Roman"/>
                <w:sz w:val="28"/>
                <w:szCs w:val="28"/>
              </w:rPr>
            </w:pPr>
            <w:r w:rsidRPr="00A50871">
              <w:rPr>
                <w:rFonts w:ascii="Times New Roman" w:hAnsi="Times New Roman" w:cs="Times New Roman"/>
                <w:sz w:val="28"/>
                <w:szCs w:val="28"/>
              </w:rPr>
              <w:t>п/п</w:t>
            </w:r>
          </w:p>
        </w:tc>
        <w:tc>
          <w:tcPr>
            <w:tcW w:w="3091" w:type="dxa"/>
            <w:tcBorders>
              <w:top w:val="single" w:sz="4" w:space="0" w:color="auto"/>
              <w:left w:val="single" w:sz="4" w:space="0" w:color="auto"/>
              <w:bottom w:val="single" w:sz="4" w:space="0" w:color="auto"/>
              <w:right w:val="single" w:sz="4" w:space="0" w:color="auto"/>
            </w:tcBorders>
            <w:hideMark/>
          </w:tcPr>
          <w:p w:rsidR="003821B3" w:rsidRPr="00A50871" w:rsidRDefault="003821B3" w:rsidP="00B200B7">
            <w:pPr>
              <w:pStyle w:val="ConsPlusCell"/>
              <w:jc w:val="center"/>
              <w:rPr>
                <w:rFonts w:ascii="Times New Roman" w:hAnsi="Times New Roman" w:cs="Times New Roman"/>
                <w:sz w:val="28"/>
                <w:szCs w:val="28"/>
              </w:rPr>
            </w:pPr>
            <w:r w:rsidRPr="00A50871">
              <w:rPr>
                <w:rFonts w:ascii="Times New Roman" w:hAnsi="Times New Roman" w:cs="Times New Roman"/>
                <w:sz w:val="28"/>
                <w:szCs w:val="28"/>
              </w:rPr>
              <w:t>Вид нормативного правового документа</w:t>
            </w:r>
          </w:p>
        </w:tc>
        <w:tc>
          <w:tcPr>
            <w:tcW w:w="3827" w:type="dxa"/>
            <w:tcBorders>
              <w:top w:val="single" w:sz="4" w:space="0" w:color="auto"/>
              <w:left w:val="single" w:sz="4" w:space="0" w:color="auto"/>
              <w:bottom w:val="single" w:sz="4" w:space="0" w:color="auto"/>
              <w:right w:val="single" w:sz="4" w:space="0" w:color="auto"/>
            </w:tcBorders>
            <w:hideMark/>
          </w:tcPr>
          <w:p w:rsidR="003821B3" w:rsidRPr="00A50871" w:rsidRDefault="003821B3" w:rsidP="00B200B7">
            <w:pPr>
              <w:pStyle w:val="ConsPlusCell"/>
              <w:jc w:val="center"/>
              <w:rPr>
                <w:rFonts w:ascii="Times New Roman" w:hAnsi="Times New Roman" w:cs="Times New Roman"/>
                <w:sz w:val="28"/>
                <w:szCs w:val="28"/>
              </w:rPr>
            </w:pPr>
            <w:r w:rsidRPr="00A50871">
              <w:rPr>
                <w:rFonts w:ascii="Times New Roman" w:hAnsi="Times New Roman" w:cs="Times New Roman"/>
                <w:sz w:val="28"/>
                <w:szCs w:val="28"/>
              </w:rPr>
              <w:t>Основные положения  нормативного правового</w:t>
            </w:r>
          </w:p>
          <w:p w:rsidR="003821B3" w:rsidRPr="00A50871" w:rsidRDefault="003821B3" w:rsidP="00B200B7">
            <w:pPr>
              <w:pStyle w:val="ConsPlusCell"/>
              <w:jc w:val="center"/>
              <w:rPr>
                <w:rFonts w:ascii="Times New Roman" w:hAnsi="Times New Roman" w:cs="Times New Roman"/>
                <w:sz w:val="28"/>
                <w:szCs w:val="28"/>
              </w:rPr>
            </w:pPr>
            <w:r w:rsidRPr="00A50871">
              <w:rPr>
                <w:rFonts w:ascii="Times New Roman" w:hAnsi="Times New Roman" w:cs="Times New Roman"/>
                <w:sz w:val="28"/>
                <w:szCs w:val="28"/>
              </w:rPr>
              <w:t>документа</w:t>
            </w:r>
          </w:p>
        </w:tc>
        <w:tc>
          <w:tcPr>
            <w:tcW w:w="3827" w:type="dxa"/>
            <w:tcBorders>
              <w:top w:val="single" w:sz="4" w:space="0" w:color="auto"/>
              <w:left w:val="single" w:sz="4" w:space="0" w:color="auto"/>
              <w:bottom w:val="single" w:sz="4" w:space="0" w:color="auto"/>
              <w:right w:val="single" w:sz="4" w:space="0" w:color="auto"/>
            </w:tcBorders>
            <w:hideMark/>
          </w:tcPr>
          <w:p w:rsidR="003821B3" w:rsidRPr="00A50871" w:rsidRDefault="003821B3" w:rsidP="00B200B7">
            <w:pPr>
              <w:pStyle w:val="ConsPlusCell"/>
              <w:jc w:val="center"/>
              <w:rPr>
                <w:rFonts w:ascii="Times New Roman" w:hAnsi="Times New Roman" w:cs="Times New Roman"/>
                <w:sz w:val="28"/>
                <w:szCs w:val="28"/>
              </w:rPr>
            </w:pPr>
            <w:r w:rsidRPr="00A50871">
              <w:rPr>
                <w:rFonts w:ascii="Times New Roman" w:hAnsi="Times New Roman" w:cs="Times New Roman"/>
                <w:sz w:val="28"/>
                <w:szCs w:val="28"/>
              </w:rPr>
              <w:t>Ответственный исполнитель,   исполнитель</w:t>
            </w:r>
          </w:p>
        </w:tc>
        <w:tc>
          <w:tcPr>
            <w:tcW w:w="3544" w:type="dxa"/>
            <w:tcBorders>
              <w:top w:val="single" w:sz="4" w:space="0" w:color="auto"/>
              <w:left w:val="single" w:sz="4" w:space="0" w:color="auto"/>
              <w:bottom w:val="single" w:sz="4" w:space="0" w:color="auto"/>
              <w:right w:val="single" w:sz="4" w:space="0" w:color="auto"/>
            </w:tcBorders>
            <w:hideMark/>
          </w:tcPr>
          <w:p w:rsidR="003821B3" w:rsidRPr="00A50871" w:rsidRDefault="003821B3" w:rsidP="00B200B7">
            <w:pPr>
              <w:pStyle w:val="ConsPlusCell"/>
              <w:jc w:val="center"/>
              <w:rPr>
                <w:rFonts w:ascii="Times New Roman" w:hAnsi="Times New Roman" w:cs="Times New Roman"/>
                <w:sz w:val="28"/>
                <w:szCs w:val="28"/>
              </w:rPr>
            </w:pPr>
            <w:r w:rsidRPr="00A50871">
              <w:rPr>
                <w:rFonts w:ascii="Times New Roman" w:hAnsi="Times New Roman" w:cs="Times New Roman"/>
                <w:sz w:val="28"/>
                <w:szCs w:val="28"/>
              </w:rPr>
              <w:t>Ожидаемые сроки принятия   нормативного правового</w:t>
            </w:r>
          </w:p>
          <w:p w:rsidR="003821B3" w:rsidRPr="00A50871" w:rsidRDefault="003821B3" w:rsidP="00B200B7">
            <w:pPr>
              <w:pStyle w:val="ConsPlusCell"/>
              <w:jc w:val="center"/>
              <w:rPr>
                <w:rFonts w:ascii="Times New Roman" w:hAnsi="Times New Roman" w:cs="Times New Roman"/>
                <w:sz w:val="28"/>
                <w:szCs w:val="28"/>
              </w:rPr>
            </w:pPr>
            <w:r w:rsidRPr="00A50871">
              <w:rPr>
                <w:rFonts w:ascii="Times New Roman" w:hAnsi="Times New Roman" w:cs="Times New Roman"/>
                <w:sz w:val="28"/>
                <w:szCs w:val="28"/>
              </w:rPr>
              <w:t>документа</w:t>
            </w:r>
          </w:p>
        </w:tc>
      </w:tr>
      <w:tr w:rsidR="003821B3" w:rsidRPr="00A50871" w:rsidTr="00B200B7">
        <w:tc>
          <w:tcPr>
            <w:tcW w:w="595" w:type="dxa"/>
            <w:tcBorders>
              <w:top w:val="nil"/>
              <w:left w:val="single" w:sz="4" w:space="0" w:color="auto"/>
              <w:bottom w:val="single" w:sz="4" w:space="0" w:color="auto"/>
              <w:right w:val="single" w:sz="4" w:space="0" w:color="auto"/>
            </w:tcBorders>
          </w:tcPr>
          <w:p w:rsidR="003821B3" w:rsidRPr="00A50871" w:rsidRDefault="003821B3" w:rsidP="00B200B7">
            <w:pPr>
              <w:pStyle w:val="ConsPlusCell"/>
              <w:jc w:val="center"/>
              <w:rPr>
                <w:rFonts w:ascii="Times New Roman" w:hAnsi="Times New Roman" w:cs="Times New Roman"/>
                <w:sz w:val="28"/>
                <w:szCs w:val="28"/>
              </w:rPr>
            </w:pPr>
            <w:r w:rsidRPr="00A50871">
              <w:rPr>
                <w:rFonts w:ascii="Times New Roman" w:hAnsi="Times New Roman" w:cs="Times New Roman"/>
                <w:sz w:val="28"/>
                <w:szCs w:val="28"/>
              </w:rPr>
              <w:t>1.</w:t>
            </w:r>
          </w:p>
        </w:tc>
        <w:tc>
          <w:tcPr>
            <w:tcW w:w="3091" w:type="dxa"/>
            <w:tcBorders>
              <w:top w:val="nil"/>
              <w:left w:val="single" w:sz="4" w:space="0" w:color="auto"/>
              <w:bottom w:val="single" w:sz="4" w:space="0" w:color="auto"/>
              <w:right w:val="single" w:sz="4" w:space="0" w:color="auto"/>
            </w:tcBorders>
          </w:tcPr>
          <w:p w:rsidR="003821B3" w:rsidRPr="00A50871" w:rsidRDefault="003821B3" w:rsidP="00B200B7">
            <w:pPr>
              <w:pStyle w:val="ConsPlusCell"/>
              <w:rPr>
                <w:rFonts w:ascii="Times New Roman" w:hAnsi="Times New Roman" w:cs="Times New Roman"/>
                <w:sz w:val="28"/>
                <w:szCs w:val="28"/>
              </w:rPr>
            </w:pPr>
            <w:r w:rsidRPr="00A50871">
              <w:rPr>
                <w:rFonts w:ascii="Times New Roman" w:hAnsi="Times New Roman" w:cs="Times New Roman"/>
                <w:sz w:val="28"/>
                <w:szCs w:val="28"/>
              </w:rPr>
              <w:t>Постановление</w:t>
            </w:r>
          </w:p>
        </w:tc>
        <w:tc>
          <w:tcPr>
            <w:tcW w:w="3827" w:type="dxa"/>
            <w:tcBorders>
              <w:top w:val="nil"/>
              <w:left w:val="single" w:sz="4" w:space="0" w:color="auto"/>
              <w:bottom w:val="single" w:sz="4" w:space="0" w:color="auto"/>
              <w:right w:val="single" w:sz="4" w:space="0" w:color="auto"/>
            </w:tcBorders>
          </w:tcPr>
          <w:p w:rsidR="003821B3" w:rsidRPr="00A50871" w:rsidRDefault="003821B3" w:rsidP="00B200B7">
            <w:pPr>
              <w:pStyle w:val="ConsPlusCell"/>
              <w:jc w:val="center"/>
              <w:rPr>
                <w:rFonts w:ascii="Times New Roman" w:hAnsi="Times New Roman" w:cs="Times New Roman"/>
                <w:sz w:val="28"/>
                <w:szCs w:val="28"/>
              </w:rPr>
            </w:pPr>
            <w:r w:rsidRPr="00A50871">
              <w:rPr>
                <w:rFonts w:ascii="Times New Roman" w:hAnsi="Times New Roman" w:cs="Times New Roman"/>
                <w:sz w:val="28"/>
                <w:szCs w:val="28"/>
              </w:rPr>
              <w:t>Внесение изменений</w:t>
            </w:r>
          </w:p>
        </w:tc>
        <w:tc>
          <w:tcPr>
            <w:tcW w:w="3827" w:type="dxa"/>
            <w:tcBorders>
              <w:top w:val="nil"/>
              <w:left w:val="single" w:sz="4" w:space="0" w:color="auto"/>
              <w:bottom w:val="single" w:sz="4" w:space="0" w:color="auto"/>
              <w:right w:val="single" w:sz="4" w:space="0" w:color="auto"/>
            </w:tcBorders>
          </w:tcPr>
          <w:p w:rsidR="003821B3" w:rsidRPr="00A50871" w:rsidRDefault="003821B3" w:rsidP="00B200B7">
            <w:pPr>
              <w:pStyle w:val="ConsPlusCell"/>
              <w:jc w:val="center"/>
              <w:rPr>
                <w:rFonts w:ascii="Times New Roman" w:hAnsi="Times New Roman" w:cs="Times New Roman"/>
                <w:sz w:val="28"/>
                <w:szCs w:val="28"/>
              </w:rPr>
            </w:pPr>
            <w:r w:rsidRPr="00A50871">
              <w:rPr>
                <w:rFonts w:ascii="Times New Roman" w:hAnsi="Times New Roman" w:cs="Times New Roman"/>
                <w:sz w:val="28"/>
                <w:szCs w:val="28"/>
              </w:rPr>
              <w:t>Отдел по культуре Администрации муниципального образования «Сычевский район» Смоленской области</w:t>
            </w:r>
          </w:p>
        </w:tc>
        <w:tc>
          <w:tcPr>
            <w:tcW w:w="3544" w:type="dxa"/>
            <w:tcBorders>
              <w:top w:val="nil"/>
              <w:left w:val="single" w:sz="4" w:space="0" w:color="auto"/>
              <w:bottom w:val="single" w:sz="4" w:space="0" w:color="auto"/>
              <w:right w:val="single" w:sz="4" w:space="0" w:color="auto"/>
            </w:tcBorders>
          </w:tcPr>
          <w:p w:rsidR="003821B3" w:rsidRPr="00A50871" w:rsidRDefault="003821B3" w:rsidP="00B200B7">
            <w:pPr>
              <w:pStyle w:val="ConsPlusCell"/>
              <w:rPr>
                <w:rFonts w:ascii="Times New Roman" w:hAnsi="Times New Roman" w:cs="Times New Roman"/>
                <w:sz w:val="28"/>
                <w:szCs w:val="28"/>
              </w:rPr>
            </w:pPr>
          </w:p>
        </w:tc>
      </w:tr>
    </w:tbl>
    <w:p w:rsidR="003821B3" w:rsidRDefault="003821B3" w:rsidP="003821B3">
      <w:pPr>
        <w:widowControl w:val="0"/>
        <w:autoSpaceDE w:val="0"/>
        <w:autoSpaceDN w:val="0"/>
        <w:adjustRightInd w:val="0"/>
        <w:jc w:val="center"/>
        <w:rPr>
          <w:sz w:val="28"/>
          <w:szCs w:val="28"/>
        </w:rPr>
      </w:pPr>
    </w:p>
    <w:p w:rsidR="003821B3" w:rsidRDefault="003821B3" w:rsidP="003821B3">
      <w:pPr>
        <w:widowControl w:val="0"/>
        <w:autoSpaceDE w:val="0"/>
        <w:autoSpaceDN w:val="0"/>
        <w:adjustRightInd w:val="0"/>
        <w:jc w:val="center"/>
        <w:rPr>
          <w:sz w:val="28"/>
          <w:szCs w:val="28"/>
        </w:rPr>
      </w:pPr>
    </w:p>
    <w:p w:rsidR="003821B3" w:rsidRDefault="003821B3" w:rsidP="003821B3">
      <w:pPr>
        <w:widowControl w:val="0"/>
        <w:autoSpaceDE w:val="0"/>
        <w:autoSpaceDN w:val="0"/>
        <w:adjustRightInd w:val="0"/>
        <w:jc w:val="center"/>
        <w:rPr>
          <w:sz w:val="28"/>
          <w:szCs w:val="28"/>
        </w:rPr>
      </w:pPr>
    </w:p>
    <w:p w:rsidR="003821B3" w:rsidRDefault="003821B3" w:rsidP="003821B3">
      <w:pPr>
        <w:widowControl w:val="0"/>
        <w:autoSpaceDE w:val="0"/>
        <w:autoSpaceDN w:val="0"/>
        <w:adjustRightInd w:val="0"/>
        <w:jc w:val="center"/>
        <w:rPr>
          <w:sz w:val="28"/>
          <w:szCs w:val="28"/>
        </w:rPr>
      </w:pPr>
    </w:p>
    <w:p w:rsidR="003821B3" w:rsidRDefault="003821B3" w:rsidP="003821B3">
      <w:pPr>
        <w:widowControl w:val="0"/>
        <w:autoSpaceDE w:val="0"/>
        <w:autoSpaceDN w:val="0"/>
        <w:adjustRightInd w:val="0"/>
        <w:jc w:val="center"/>
        <w:rPr>
          <w:sz w:val="28"/>
          <w:szCs w:val="28"/>
        </w:rPr>
      </w:pPr>
    </w:p>
    <w:p w:rsidR="003821B3" w:rsidRDefault="003821B3" w:rsidP="003821B3">
      <w:pPr>
        <w:widowControl w:val="0"/>
        <w:autoSpaceDE w:val="0"/>
        <w:autoSpaceDN w:val="0"/>
        <w:adjustRightInd w:val="0"/>
        <w:jc w:val="center"/>
        <w:rPr>
          <w:sz w:val="28"/>
          <w:szCs w:val="28"/>
        </w:rPr>
      </w:pPr>
    </w:p>
    <w:p w:rsidR="003821B3" w:rsidRDefault="003821B3" w:rsidP="003821B3">
      <w:pPr>
        <w:widowControl w:val="0"/>
        <w:autoSpaceDE w:val="0"/>
        <w:autoSpaceDN w:val="0"/>
        <w:adjustRightInd w:val="0"/>
        <w:jc w:val="center"/>
        <w:rPr>
          <w:sz w:val="28"/>
          <w:szCs w:val="28"/>
        </w:rPr>
      </w:pPr>
    </w:p>
    <w:p w:rsidR="003821B3" w:rsidRDefault="003821B3" w:rsidP="003821B3">
      <w:pPr>
        <w:widowControl w:val="0"/>
        <w:autoSpaceDE w:val="0"/>
        <w:autoSpaceDN w:val="0"/>
        <w:adjustRightInd w:val="0"/>
        <w:jc w:val="center"/>
        <w:rPr>
          <w:sz w:val="28"/>
          <w:szCs w:val="28"/>
        </w:rPr>
      </w:pPr>
    </w:p>
    <w:tbl>
      <w:tblPr>
        <w:tblW w:w="14909" w:type="dxa"/>
        <w:tblInd w:w="88" w:type="dxa"/>
        <w:tblLayout w:type="fixed"/>
        <w:tblLook w:val="04A0"/>
      </w:tblPr>
      <w:tblGrid>
        <w:gridCol w:w="3848"/>
        <w:gridCol w:w="2693"/>
        <w:gridCol w:w="1843"/>
        <w:gridCol w:w="1560"/>
        <w:gridCol w:w="1561"/>
        <w:gridCol w:w="1702"/>
        <w:gridCol w:w="1702"/>
      </w:tblGrid>
      <w:tr w:rsidR="003821B3" w:rsidTr="00B200B7">
        <w:trPr>
          <w:trHeight w:val="1529"/>
        </w:trPr>
        <w:tc>
          <w:tcPr>
            <w:tcW w:w="14909" w:type="dxa"/>
            <w:gridSpan w:val="7"/>
            <w:noWrap/>
            <w:vAlign w:val="bottom"/>
          </w:tcPr>
          <w:p w:rsidR="003821B3" w:rsidRDefault="003821B3" w:rsidP="00B200B7">
            <w:pPr>
              <w:widowControl w:val="0"/>
              <w:autoSpaceDE w:val="0"/>
              <w:autoSpaceDN w:val="0"/>
              <w:adjustRightInd w:val="0"/>
              <w:spacing w:line="276" w:lineRule="auto"/>
              <w:ind w:firstLine="92"/>
              <w:jc w:val="right"/>
              <w:rPr>
                <w:sz w:val="28"/>
                <w:szCs w:val="28"/>
              </w:rPr>
            </w:pPr>
            <w:r>
              <w:rPr>
                <w:sz w:val="28"/>
                <w:szCs w:val="28"/>
              </w:rPr>
              <w:lastRenderedPageBreak/>
              <w:t>Приложение № 4</w:t>
            </w:r>
          </w:p>
          <w:p w:rsidR="003821B3" w:rsidRDefault="003821B3" w:rsidP="00B200B7">
            <w:pPr>
              <w:widowControl w:val="0"/>
              <w:autoSpaceDE w:val="0"/>
              <w:autoSpaceDN w:val="0"/>
              <w:adjustRightInd w:val="0"/>
              <w:spacing w:line="276" w:lineRule="auto"/>
              <w:ind w:firstLine="92"/>
              <w:jc w:val="right"/>
              <w:rPr>
                <w:sz w:val="28"/>
                <w:szCs w:val="28"/>
              </w:rPr>
            </w:pPr>
            <w:r>
              <w:rPr>
                <w:sz w:val="28"/>
                <w:szCs w:val="28"/>
              </w:rPr>
              <w:t xml:space="preserve">к муниципальной программе </w:t>
            </w:r>
          </w:p>
          <w:p w:rsidR="003821B3" w:rsidRDefault="003821B3" w:rsidP="00B200B7">
            <w:pPr>
              <w:widowControl w:val="0"/>
              <w:autoSpaceDE w:val="0"/>
              <w:autoSpaceDN w:val="0"/>
              <w:adjustRightInd w:val="0"/>
              <w:spacing w:line="276" w:lineRule="auto"/>
              <w:ind w:firstLine="92"/>
              <w:jc w:val="right"/>
              <w:rPr>
                <w:bCs/>
                <w:sz w:val="28"/>
                <w:szCs w:val="28"/>
              </w:rPr>
            </w:pPr>
            <w:r>
              <w:rPr>
                <w:sz w:val="28"/>
                <w:szCs w:val="28"/>
              </w:rPr>
              <w:t>«</w:t>
            </w:r>
            <w:r>
              <w:rPr>
                <w:bCs/>
                <w:sz w:val="28"/>
                <w:szCs w:val="28"/>
              </w:rPr>
              <w:t>Развитие культуры и туризма</w:t>
            </w:r>
          </w:p>
          <w:p w:rsidR="003821B3" w:rsidRDefault="003821B3" w:rsidP="00B200B7">
            <w:pPr>
              <w:widowControl w:val="0"/>
              <w:autoSpaceDE w:val="0"/>
              <w:autoSpaceDN w:val="0"/>
              <w:adjustRightInd w:val="0"/>
              <w:spacing w:line="276" w:lineRule="auto"/>
              <w:ind w:firstLine="92"/>
              <w:jc w:val="right"/>
              <w:rPr>
                <w:bCs/>
                <w:sz w:val="28"/>
                <w:szCs w:val="28"/>
              </w:rPr>
            </w:pPr>
            <w:r>
              <w:rPr>
                <w:bCs/>
                <w:sz w:val="28"/>
                <w:szCs w:val="28"/>
              </w:rPr>
              <w:t xml:space="preserve"> в муниципальном</w:t>
            </w:r>
          </w:p>
          <w:p w:rsidR="003821B3" w:rsidRDefault="003821B3" w:rsidP="00B200B7">
            <w:pPr>
              <w:autoSpaceDE w:val="0"/>
              <w:autoSpaceDN w:val="0"/>
              <w:adjustRightInd w:val="0"/>
              <w:spacing w:line="276" w:lineRule="auto"/>
              <w:ind w:firstLine="92"/>
              <w:jc w:val="right"/>
              <w:rPr>
                <w:bCs/>
                <w:sz w:val="28"/>
                <w:szCs w:val="28"/>
              </w:rPr>
            </w:pPr>
            <w:r>
              <w:rPr>
                <w:bCs/>
                <w:sz w:val="28"/>
                <w:szCs w:val="28"/>
              </w:rPr>
              <w:t xml:space="preserve">образовании «Сычевский район» </w:t>
            </w:r>
          </w:p>
          <w:p w:rsidR="003821B3" w:rsidRDefault="003821B3" w:rsidP="00B200B7">
            <w:pPr>
              <w:autoSpaceDE w:val="0"/>
              <w:autoSpaceDN w:val="0"/>
              <w:adjustRightInd w:val="0"/>
              <w:spacing w:line="276" w:lineRule="auto"/>
              <w:ind w:firstLine="92"/>
              <w:jc w:val="right"/>
              <w:rPr>
                <w:bCs/>
                <w:sz w:val="28"/>
                <w:szCs w:val="28"/>
              </w:rPr>
            </w:pPr>
            <w:r>
              <w:rPr>
                <w:bCs/>
                <w:sz w:val="28"/>
                <w:szCs w:val="28"/>
              </w:rPr>
              <w:t xml:space="preserve">Смоленской области» </w:t>
            </w:r>
          </w:p>
          <w:tbl>
            <w:tblPr>
              <w:tblW w:w="14265" w:type="dxa"/>
              <w:tblInd w:w="88" w:type="dxa"/>
              <w:tblLayout w:type="fixed"/>
              <w:tblLook w:val="04A0"/>
            </w:tblPr>
            <w:tblGrid>
              <w:gridCol w:w="14265"/>
            </w:tblGrid>
            <w:tr w:rsidR="003821B3" w:rsidTr="00B200B7">
              <w:trPr>
                <w:trHeight w:val="1529"/>
              </w:trPr>
              <w:tc>
                <w:tcPr>
                  <w:tcW w:w="14265" w:type="dxa"/>
                  <w:noWrap/>
                  <w:vAlign w:val="bottom"/>
                  <w:hideMark/>
                </w:tcPr>
                <w:tbl>
                  <w:tblPr>
                    <w:tblW w:w="14265" w:type="dxa"/>
                    <w:tblInd w:w="88" w:type="dxa"/>
                    <w:tblLayout w:type="fixed"/>
                    <w:tblLook w:val="04A0"/>
                  </w:tblPr>
                  <w:tblGrid>
                    <w:gridCol w:w="14265"/>
                  </w:tblGrid>
                  <w:tr w:rsidR="003821B3" w:rsidTr="00B200B7">
                    <w:trPr>
                      <w:trHeight w:val="1529"/>
                    </w:trPr>
                    <w:tc>
                      <w:tcPr>
                        <w:tcW w:w="14265" w:type="dxa"/>
                        <w:noWrap/>
                        <w:vAlign w:val="bottom"/>
                        <w:hideMark/>
                      </w:tcPr>
                      <w:p w:rsidR="00A50871" w:rsidRDefault="003821B3" w:rsidP="00B200B7">
                        <w:pPr>
                          <w:spacing w:line="276" w:lineRule="auto"/>
                          <w:jc w:val="center"/>
                          <w:rPr>
                            <w:bCs/>
                            <w:sz w:val="28"/>
                            <w:szCs w:val="28"/>
                          </w:rPr>
                        </w:pPr>
                        <w:r>
                          <w:rPr>
                            <w:bCs/>
                            <w:sz w:val="28"/>
                            <w:szCs w:val="28"/>
                          </w:rPr>
                          <w:t xml:space="preserve">                   </w:t>
                        </w:r>
                      </w:p>
                      <w:p w:rsidR="003821B3" w:rsidRDefault="003821B3" w:rsidP="00B200B7">
                        <w:pPr>
                          <w:spacing w:line="276" w:lineRule="auto"/>
                          <w:jc w:val="center"/>
                          <w:rPr>
                            <w:bCs/>
                            <w:sz w:val="28"/>
                            <w:szCs w:val="28"/>
                          </w:rPr>
                        </w:pPr>
                        <w:r>
                          <w:rPr>
                            <w:bCs/>
                            <w:sz w:val="28"/>
                            <w:szCs w:val="28"/>
                          </w:rPr>
                          <w:t xml:space="preserve">     План – график реализации  муниципальной программы  на 2020 год </w:t>
                        </w:r>
                      </w:p>
                      <w:p w:rsidR="003821B3" w:rsidRDefault="003821B3" w:rsidP="00B200B7">
                        <w:pPr>
                          <w:widowControl w:val="0"/>
                          <w:autoSpaceDE w:val="0"/>
                          <w:autoSpaceDN w:val="0"/>
                          <w:adjustRightInd w:val="0"/>
                          <w:spacing w:line="276" w:lineRule="auto"/>
                          <w:jc w:val="center"/>
                          <w:rPr>
                            <w:bCs/>
                            <w:sz w:val="28"/>
                            <w:szCs w:val="28"/>
                          </w:rPr>
                        </w:pPr>
                        <w:r>
                          <w:rPr>
                            <w:bCs/>
                            <w:sz w:val="28"/>
                            <w:szCs w:val="28"/>
                          </w:rPr>
                          <w:t>«Развитие культуры и туризма в муниципальном образовании «Сычевский район»</w:t>
                        </w:r>
                      </w:p>
                      <w:p w:rsidR="003821B3" w:rsidRDefault="003821B3" w:rsidP="00B200B7">
                        <w:pPr>
                          <w:widowControl w:val="0"/>
                          <w:autoSpaceDE w:val="0"/>
                          <w:autoSpaceDN w:val="0"/>
                          <w:adjustRightInd w:val="0"/>
                          <w:spacing w:line="276" w:lineRule="auto"/>
                          <w:jc w:val="center"/>
                          <w:rPr>
                            <w:bCs/>
                            <w:sz w:val="28"/>
                            <w:szCs w:val="28"/>
                          </w:rPr>
                        </w:pPr>
                      </w:p>
                    </w:tc>
                  </w:tr>
                </w:tbl>
                <w:p w:rsidR="003821B3" w:rsidRDefault="003821B3" w:rsidP="00B200B7">
                  <w:pPr>
                    <w:spacing w:after="200" w:line="276" w:lineRule="auto"/>
                    <w:rPr>
                      <w:rFonts w:ascii="Calibri" w:hAnsi="Calibri"/>
                      <w:sz w:val="22"/>
                      <w:szCs w:val="22"/>
                    </w:rPr>
                  </w:pPr>
                </w:p>
              </w:tc>
            </w:tr>
          </w:tbl>
          <w:p w:rsidR="003821B3" w:rsidRDefault="003821B3" w:rsidP="00B200B7">
            <w:pPr>
              <w:spacing w:line="276" w:lineRule="auto"/>
              <w:rPr>
                <w:rFonts w:ascii="Calibri" w:hAnsi="Calibri"/>
                <w:sz w:val="22"/>
                <w:szCs w:val="22"/>
              </w:rPr>
            </w:pPr>
          </w:p>
        </w:tc>
      </w:tr>
      <w:tr w:rsidR="003821B3" w:rsidTr="00B200B7">
        <w:trPr>
          <w:trHeight w:val="637"/>
        </w:trPr>
        <w:tc>
          <w:tcPr>
            <w:tcW w:w="3848" w:type="dxa"/>
            <w:vMerge w:val="restart"/>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Наименование подпрограммы, основного мероприятия и показателя</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xml:space="preserve">  Исполнитель (ФИО ответственного)</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Источники финансирования (расшифровать)</w:t>
            </w:r>
          </w:p>
        </w:tc>
        <w:tc>
          <w:tcPr>
            <w:tcW w:w="3121" w:type="dxa"/>
            <w:gridSpan w:val="2"/>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Объем финансирования муниципальной программы на год  (тыс. рублей)</w:t>
            </w:r>
          </w:p>
        </w:tc>
        <w:tc>
          <w:tcPr>
            <w:tcW w:w="3404" w:type="dxa"/>
            <w:gridSpan w:val="2"/>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Плановое значение показателя на:</w:t>
            </w:r>
          </w:p>
        </w:tc>
      </w:tr>
      <w:tr w:rsidR="003821B3" w:rsidTr="00B200B7">
        <w:trPr>
          <w:trHeight w:val="635"/>
        </w:trPr>
        <w:tc>
          <w:tcPr>
            <w:tcW w:w="3848" w:type="dxa"/>
            <w:vMerge/>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rPr>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6 месяцев</w:t>
            </w:r>
          </w:p>
        </w:tc>
        <w:tc>
          <w:tcPr>
            <w:tcW w:w="1561"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xml:space="preserve"> 12 месяцев</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6 месяцев</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xml:space="preserve"> 12 месяцев</w:t>
            </w:r>
          </w:p>
        </w:tc>
      </w:tr>
      <w:tr w:rsidR="003821B3" w:rsidTr="00B200B7">
        <w:trPr>
          <w:trHeight w:val="360"/>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spacing w:line="276" w:lineRule="auto"/>
              <w:rPr>
                <w:bCs/>
                <w:sz w:val="22"/>
                <w:szCs w:val="22"/>
              </w:rPr>
            </w:pPr>
            <w:r w:rsidRPr="005903F1">
              <w:rPr>
                <w:sz w:val="22"/>
                <w:szCs w:val="22"/>
              </w:rPr>
              <w:t> </w:t>
            </w:r>
            <w:r w:rsidRPr="005903F1">
              <w:rPr>
                <w:bCs/>
                <w:sz w:val="22"/>
                <w:szCs w:val="22"/>
              </w:rPr>
              <w:t>Подпрограмма 1.</w:t>
            </w:r>
          </w:p>
          <w:p w:rsidR="003821B3" w:rsidRPr="005903F1" w:rsidRDefault="003821B3" w:rsidP="00B200B7">
            <w:pPr>
              <w:spacing w:line="276" w:lineRule="auto"/>
              <w:jc w:val="both"/>
              <w:rPr>
                <w:bCs/>
                <w:sz w:val="22"/>
                <w:szCs w:val="22"/>
              </w:rPr>
            </w:pPr>
            <w:r w:rsidRPr="005903F1">
              <w:rPr>
                <w:bCs/>
                <w:sz w:val="22"/>
                <w:szCs w:val="22"/>
              </w:rPr>
              <w:t>«Организация библиотечного обслуживания населения в муниципальном образовании «Сычевский район» Смоленской области»</w:t>
            </w:r>
          </w:p>
        </w:tc>
        <w:tc>
          <w:tcPr>
            <w:tcW w:w="2693" w:type="dxa"/>
            <w:tcBorders>
              <w:top w:val="nil"/>
              <w:left w:val="nil"/>
              <w:bottom w:val="single" w:sz="4" w:space="0" w:color="auto"/>
              <w:right w:val="single" w:sz="4" w:space="0" w:color="auto"/>
            </w:tcBorders>
            <w:noWrap/>
            <w:vAlign w:val="center"/>
            <w:hideMark/>
          </w:tcPr>
          <w:p w:rsidR="003821B3" w:rsidRPr="005903F1" w:rsidRDefault="003821B3" w:rsidP="00B200B7">
            <w:pPr>
              <w:spacing w:line="276" w:lineRule="auto"/>
              <w:jc w:val="center"/>
              <w:rPr>
                <w:sz w:val="22"/>
                <w:szCs w:val="22"/>
              </w:rPr>
            </w:pPr>
            <w:r w:rsidRPr="005903F1">
              <w:rPr>
                <w:sz w:val="22"/>
                <w:szCs w:val="22"/>
              </w:rPr>
              <w:t> Асянова Т.А.</w:t>
            </w:r>
          </w:p>
        </w:tc>
        <w:tc>
          <w:tcPr>
            <w:tcW w:w="1843" w:type="dxa"/>
            <w:tcBorders>
              <w:top w:val="nil"/>
              <w:left w:val="nil"/>
              <w:bottom w:val="single" w:sz="4" w:space="0" w:color="auto"/>
              <w:right w:val="single" w:sz="4" w:space="0" w:color="auto"/>
            </w:tcBorders>
            <w:noWrap/>
            <w:vAlign w:val="center"/>
            <w:hideMark/>
          </w:tcPr>
          <w:p w:rsidR="003821B3" w:rsidRPr="005903F1" w:rsidRDefault="003821B3" w:rsidP="00B200B7">
            <w:pPr>
              <w:spacing w:line="276" w:lineRule="auto"/>
              <w:jc w:val="center"/>
              <w:rPr>
                <w:sz w:val="22"/>
                <w:szCs w:val="22"/>
              </w:rPr>
            </w:pPr>
            <w:r w:rsidRPr="005903F1">
              <w:rPr>
                <w:sz w:val="22"/>
                <w:szCs w:val="22"/>
              </w:rPr>
              <w:t>Муниципальный бюджет</w:t>
            </w:r>
          </w:p>
        </w:tc>
        <w:tc>
          <w:tcPr>
            <w:tcW w:w="1560" w:type="dxa"/>
            <w:tcBorders>
              <w:top w:val="nil"/>
              <w:left w:val="nil"/>
              <w:bottom w:val="single" w:sz="4" w:space="0" w:color="auto"/>
              <w:right w:val="single" w:sz="4" w:space="0" w:color="auto"/>
            </w:tcBorders>
            <w:noWrap/>
            <w:vAlign w:val="center"/>
            <w:hideMark/>
          </w:tcPr>
          <w:p w:rsidR="003821B3" w:rsidRPr="005903F1" w:rsidRDefault="003821B3" w:rsidP="00B200B7">
            <w:pPr>
              <w:spacing w:line="276" w:lineRule="auto"/>
              <w:jc w:val="center"/>
              <w:rPr>
                <w:sz w:val="22"/>
                <w:szCs w:val="22"/>
              </w:rPr>
            </w:pPr>
            <w:r w:rsidRPr="005903F1">
              <w:rPr>
                <w:sz w:val="22"/>
                <w:szCs w:val="22"/>
              </w:rPr>
              <w:t> </w:t>
            </w:r>
          </w:p>
        </w:tc>
        <w:tc>
          <w:tcPr>
            <w:tcW w:w="1561" w:type="dxa"/>
            <w:tcBorders>
              <w:top w:val="nil"/>
              <w:left w:val="nil"/>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nil"/>
              <w:left w:val="nil"/>
              <w:bottom w:val="single" w:sz="4" w:space="0" w:color="auto"/>
              <w:right w:val="single" w:sz="4" w:space="0" w:color="auto"/>
            </w:tcBorders>
            <w:noWrap/>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noWrap/>
            <w:vAlign w:val="center"/>
          </w:tcPr>
          <w:p w:rsidR="003821B3" w:rsidRPr="005903F1" w:rsidRDefault="003821B3" w:rsidP="00B200B7">
            <w:pPr>
              <w:spacing w:line="276" w:lineRule="auto"/>
              <w:jc w:val="center"/>
              <w:rPr>
                <w:sz w:val="22"/>
                <w:szCs w:val="22"/>
              </w:rPr>
            </w:pPr>
            <w:r w:rsidRPr="005903F1">
              <w:rPr>
                <w:sz w:val="22"/>
                <w:szCs w:val="22"/>
              </w:rPr>
              <w:t>х</w:t>
            </w:r>
          </w:p>
          <w:p w:rsidR="003821B3" w:rsidRPr="005903F1" w:rsidRDefault="003821B3" w:rsidP="00B200B7">
            <w:pPr>
              <w:spacing w:line="276" w:lineRule="auto"/>
              <w:jc w:val="center"/>
              <w:rPr>
                <w:sz w:val="22"/>
                <w:szCs w:val="22"/>
              </w:rPr>
            </w:pPr>
          </w:p>
        </w:tc>
      </w:tr>
      <w:tr w:rsidR="003821B3" w:rsidTr="00B200B7">
        <w:trPr>
          <w:trHeight w:val="256"/>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spacing w:line="276" w:lineRule="auto"/>
              <w:rPr>
                <w:bCs/>
                <w:sz w:val="22"/>
                <w:szCs w:val="22"/>
              </w:rPr>
            </w:pPr>
            <w:r w:rsidRPr="005903F1">
              <w:rPr>
                <w:sz w:val="22"/>
                <w:szCs w:val="22"/>
              </w:rPr>
              <w:t> </w:t>
            </w:r>
            <w:r w:rsidRPr="005903F1">
              <w:rPr>
                <w:bCs/>
                <w:sz w:val="22"/>
                <w:szCs w:val="22"/>
              </w:rPr>
              <w:t xml:space="preserve">Основное мероприятие </w:t>
            </w:r>
          </w:p>
          <w:p w:rsidR="003821B3" w:rsidRPr="005903F1" w:rsidRDefault="003821B3" w:rsidP="00B200B7">
            <w:pPr>
              <w:spacing w:line="276" w:lineRule="auto"/>
              <w:rPr>
                <w:bCs/>
                <w:sz w:val="22"/>
                <w:szCs w:val="22"/>
              </w:rPr>
            </w:pPr>
            <w:r w:rsidRPr="005903F1">
              <w:rPr>
                <w:bCs/>
                <w:sz w:val="22"/>
                <w:szCs w:val="22"/>
              </w:rPr>
              <w:t>«Развитие библиотечного фонда»</w:t>
            </w:r>
          </w:p>
        </w:tc>
        <w:tc>
          <w:tcPr>
            <w:tcW w:w="2693" w:type="dxa"/>
            <w:tcBorders>
              <w:top w:val="nil"/>
              <w:left w:val="nil"/>
              <w:bottom w:val="single" w:sz="4" w:space="0" w:color="auto"/>
              <w:right w:val="single" w:sz="4" w:space="0" w:color="auto"/>
            </w:tcBorders>
            <w:noWrap/>
            <w:vAlign w:val="center"/>
            <w:hideMark/>
          </w:tcPr>
          <w:p w:rsidR="003821B3" w:rsidRPr="005903F1" w:rsidRDefault="003821B3" w:rsidP="00B200B7">
            <w:pPr>
              <w:spacing w:line="276" w:lineRule="auto"/>
              <w:jc w:val="center"/>
              <w:rPr>
                <w:sz w:val="22"/>
                <w:szCs w:val="22"/>
              </w:rPr>
            </w:pPr>
            <w:r w:rsidRPr="005903F1">
              <w:rPr>
                <w:sz w:val="22"/>
                <w:szCs w:val="22"/>
              </w:rPr>
              <w:t>Красикова Л.Н.</w:t>
            </w: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Муниципальный бюджет</w:t>
            </w: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w:t>
            </w:r>
          </w:p>
        </w:tc>
        <w:tc>
          <w:tcPr>
            <w:tcW w:w="1561" w:type="dxa"/>
            <w:tcBorders>
              <w:top w:val="nil"/>
              <w:left w:val="nil"/>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nil"/>
              <w:left w:val="nil"/>
              <w:bottom w:val="single" w:sz="4" w:space="0" w:color="auto"/>
              <w:right w:val="single" w:sz="4" w:space="0" w:color="auto"/>
            </w:tcBorders>
            <w:noWrap/>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noWrap/>
            <w:vAlign w:val="center"/>
          </w:tcPr>
          <w:p w:rsidR="003821B3" w:rsidRPr="005903F1" w:rsidRDefault="003821B3" w:rsidP="00B200B7">
            <w:pPr>
              <w:spacing w:line="276" w:lineRule="auto"/>
              <w:jc w:val="center"/>
              <w:rPr>
                <w:sz w:val="22"/>
                <w:szCs w:val="22"/>
              </w:rPr>
            </w:pPr>
            <w:r w:rsidRPr="005903F1">
              <w:rPr>
                <w:sz w:val="22"/>
                <w:szCs w:val="22"/>
              </w:rPr>
              <w:t>х</w:t>
            </w:r>
          </w:p>
          <w:p w:rsidR="003821B3" w:rsidRPr="005903F1" w:rsidRDefault="003821B3" w:rsidP="00B200B7">
            <w:pPr>
              <w:spacing w:line="276" w:lineRule="auto"/>
              <w:jc w:val="center"/>
              <w:rPr>
                <w:sz w:val="22"/>
                <w:szCs w:val="22"/>
              </w:rPr>
            </w:pPr>
          </w:p>
        </w:tc>
      </w:tr>
      <w:tr w:rsidR="003821B3" w:rsidTr="00B200B7">
        <w:trPr>
          <w:trHeight w:val="501"/>
        </w:trPr>
        <w:tc>
          <w:tcPr>
            <w:tcW w:w="3848" w:type="dxa"/>
            <w:tcBorders>
              <w:top w:val="single" w:sz="4" w:space="0" w:color="auto"/>
              <w:left w:val="single" w:sz="4" w:space="0" w:color="auto"/>
              <w:bottom w:val="single" w:sz="4" w:space="0" w:color="auto"/>
              <w:right w:val="single" w:sz="4" w:space="0" w:color="auto"/>
            </w:tcBorders>
            <w:noWrap/>
            <w:hideMark/>
          </w:tcPr>
          <w:p w:rsidR="003821B3" w:rsidRPr="005903F1" w:rsidRDefault="003821B3" w:rsidP="00B200B7">
            <w:pPr>
              <w:spacing w:line="276" w:lineRule="auto"/>
              <w:rPr>
                <w:sz w:val="22"/>
                <w:szCs w:val="22"/>
              </w:rPr>
            </w:pPr>
            <w:r w:rsidRPr="005903F1">
              <w:rPr>
                <w:sz w:val="22"/>
                <w:szCs w:val="22"/>
              </w:rPr>
              <w:t>Показатель 1 (ед. изм.)</w:t>
            </w:r>
          </w:p>
          <w:p w:rsidR="003821B3" w:rsidRPr="005903F1" w:rsidRDefault="003821B3" w:rsidP="00B200B7">
            <w:pPr>
              <w:spacing w:line="276" w:lineRule="auto"/>
              <w:rPr>
                <w:sz w:val="22"/>
                <w:szCs w:val="22"/>
              </w:rPr>
            </w:pPr>
            <w:r w:rsidRPr="005903F1">
              <w:rPr>
                <w:sz w:val="22"/>
                <w:szCs w:val="22"/>
              </w:rPr>
              <w:t>Обращаемость единого фонда (единиц)</w:t>
            </w:r>
          </w:p>
        </w:tc>
        <w:tc>
          <w:tcPr>
            <w:tcW w:w="2693" w:type="dxa"/>
            <w:tcBorders>
              <w:top w:val="single" w:sz="4" w:space="0" w:color="auto"/>
              <w:left w:val="nil"/>
              <w:bottom w:val="single" w:sz="4" w:space="0" w:color="auto"/>
              <w:right w:val="single" w:sz="4" w:space="0" w:color="auto"/>
            </w:tcBorders>
            <w:noWrap/>
            <w:vAlign w:val="center"/>
            <w:hideMark/>
          </w:tcPr>
          <w:p w:rsidR="003821B3" w:rsidRPr="005903F1" w:rsidRDefault="003821B3" w:rsidP="00B200B7">
            <w:pPr>
              <w:spacing w:line="276" w:lineRule="auto"/>
              <w:jc w:val="center"/>
              <w:rPr>
                <w:sz w:val="22"/>
                <w:szCs w:val="22"/>
              </w:rPr>
            </w:pPr>
            <w:r w:rsidRPr="005903F1">
              <w:rPr>
                <w:sz w:val="22"/>
                <w:szCs w:val="22"/>
              </w:rPr>
              <w:t> х</w:t>
            </w:r>
          </w:p>
        </w:tc>
        <w:tc>
          <w:tcPr>
            <w:tcW w:w="1843" w:type="dxa"/>
            <w:tcBorders>
              <w:top w:val="single" w:sz="4" w:space="0" w:color="auto"/>
              <w:left w:val="nil"/>
              <w:bottom w:val="single" w:sz="4" w:space="0" w:color="auto"/>
              <w:right w:val="single" w:sz="4" w:space="0" w:color="auto"/>
            </w:tcBorders>
            <w:noWrap/>
            <w:vAlign w:val="center"/>
            <w:hideMark/>
          </w:tcPr>
          <w:p w:rsidR="003821B3" w:rsidRPr="005903F1" w:rsidRDefault="003821B3" w:rsidP="00B200B7">
            <w:pPr>
              <w:spacing w:line="276" w:lineRule="auto"/>
              <w:jc w:val="center"/>
              <w:rPr>
                <w:sz w:val="22"/>
                <w:szCs w:val="22"/>
              </w:rPr>
            </w:pPr>
            <w:r w:rsidRPr="005903F1">
              <w:rPr>
                <w:sz w:val="22"/>
                <w:szCs w:val="22"/>
              </w:rPr>
              <w:t> х</w:t>
            </w:r>
          </w:p>
        </w:tc>
        <w:tc>
          <w:tcPr>
            <w:tcW w:w="1560" w:type="dxa"/>
            <w:tcBorders>
              <w:top w:val="single" w:sz="4" w:space="0" w:color="auto"/>
              <w:left w:val="nil"/>
              <w:bottom w:val="single" w:sz="4" w:space="0" w:color="auto"/>
              <w:right w:val="single" w:sz="4" w:space="0" w:color="auto"/>
            </w:tcBorders>
            <w:noWrap/>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1"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nil"/>
              <w:bottom w:val="single" w:sz="4" w:space="0" w:color="auto"/>
              <w:right w:val="single" w:sz="4" w:space="0" w:color="auto"/>
            </w:tcBorders>
            <w:noWrap/>
            <w:vAlign w:val="center"/>
            <w:hideMark/>
          </w:tcPr>
          <w:p w:rsidR="003821B3" w:rsidRPr="005903F1" w:rsidRDefault="003821B3" w:rsidP="00B200B7">
            <w:pPr>
              <w:spacing w:line="276" w:lineRule="auto"/>
              <w:jc w:val="center"/>
              <w:rPr>
                <w:sz w:val="22"/>
                <w:szCs w:val="22"/>
              </w:rPr>
            </w:pPr>
            <w:r w:rsidRPr="005903F1">
              <w:rPr>
                <w:sz w:val="22"/>
                <w:szCs w:val="22"/>
              </w:rPr>
              <w:t> 0,74</w:t>
            </w:r>
          </w:p>
        </w:tc>
        <w:tc>
          <w:tcPr>
            <w:tcW w:w="1702" w:type="dxa"/>
            <w:tcBorders>
              <w:top w:val="single" w:sz="4" w:space="0" w:color="auto"/>
              <w:left w:val="nil"/>
              <w:bottom w:val="single" w:sz="4" w:space="0" w:color="auto"/>
              <w:right w:val="single" w:sz="4" w:space="0" w:color="auto"/>
            </w:tcBorders>
            <w:noWrap/>
            <w:vAlign w:val="center"/>
            <w:hideMark/>
          </w:tcPr>
          <w:p w:rsidR="003821B3" w:rsidRPr="005903F1" w:rsidRDefault="003821B3" w:rsidP="00B200B7">
            <w:pPr>
              <w:spacing w:line="276" w:lineRule="auto"/>
              <w:jc w:val="center"/>
              <w:rPr>
                <w:sz w:val="22"/>
                <w:szCs w:val="22"/>
              </w:rPr>
            </w:pPr>
            <w:r w:rsidRPr="005903F1">
              <w:rPr>
                <w:sz w:val="22"/>
                <w:szCs w:val="22"/>
              </w:rPr>
              <w:t>1,48</w:t>
            </w:r>
          </w:p>
        </w:tc>
      </w:tr>
      <w:tr w:rsidR="003821B3" w:rsidTr="00B200B7">
        <w:trPr>
          <w:trHeight w:val="253"/>
        </w:trPr>
        <w:tc>
          <w:tcPr>
            <w:tcW w:w="3848" w:type="dxa"/>
            <w:tcBorders>
              <w:top w:val="single" w:sz="4" w:space="0" w:color="auto"/>
              <w:left w:val="single" w:sz="4" w:space="0" w:color="auto"/>
              <w:bottom w:val="nil"/>
              <w:right w:val="single" w:sz="4" w:space="0" w:color="auto"/>
            </w:tcBorders>
            <w:noWrap/>
            <w:vAlign w:val="bottom"/>
            <w:hideMark/>
          </w:tcPr>
          <w:p w:rsidR="003821B3" w:rsidRPr="005903F1" w:rsidRDefault="003821B3" w:rsidP="00B200B7">
            <w:pPr>
              <w:spacing w:line="276" w:lineRule="auto"/>
              <w:rPr>
                <w:sz w:val="22"/>
                <w:szCs w:val="22"/>
              </w:rPr>
            </w:pPr>
            <w:r w:rsidRPr="005903F1">
              <w:rPr>
                <w:sz w:val="22"/>
                <w:szCs w:val="22"/>
              </w:rPr>
              <w:t xml:space="preserve"> Мероприятие 1.  </w:t>
            </w:r>
          </w:p>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color w:val="000000"/>
                <w:sz w:val="22"/>
                <w:szCs w:val="22"/>
              </w:rPr>
              <w:t xml:space="preserve"> Обеспечение деятельности муниципальных библиотек </w:t>
            </w:r>
            <w:r w:rsidRPr="005903F1">
              <w:rPr>
                <w:rFonts w:ascii="Times New Roman" w:hAnsi="Times New Roman" w:cs="Times New Roman"/>
                <w:color w:val="000000"/>
                <w:sz w:val="22"/>
                <w:szCs w:val="22"/>
              </w:rPr>
              <w:lastRenderedPageBreak/>
              <w:t>муниципального образования «Сычевский район» Смоленской области, в том числе заработная плата</w:t>
            </w:r>
          </w:p>
        </w:tc>
        <w:tc>
          <w:tcPr>
            <w:tcW w:w="2693" w:type="dxa"/>
            <w:tcBorders>
              <w:top w:val="single" w:sz="4" w:space="0" w:color="auto"/>
              <w:left w:val="nil"/>
              <w:bottom w:val="nil"/>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lastRenderedPageBreak/>
              <w:t>Асянова Т.А. </w:t>
            </w:r>
          </w:p>
        </w:tc>
        <w:tc>
          <w:tcPr>
            <w:tcW w:w="1843" w:type="dxa"/>
            <w:tcBorders>
              <w:top w:val="single" w:sz="4" w:space="0" w:color="auto"/>
              <w:left w:val="nil"/>
              <w:bottom w:val="nil"/>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xml:space="preserve">Муниципальный </w:t>
            </w:r>
          </w:p>
          <w:p w:rsidR="003821B3" w:rsidRPr="005903F1" w:rsidRDefault="003821B3" w:rsidP="00B200B7">
            <w:pPr>
              <w:spacing w:line="276" w:lineRule="auto"/>
              <w:jc w:val="center"/>
              <w:rPr>
                <w:sz w:val="22"/>
                <w:szCs w:val="22"/>
              </w:rPr>
            </w:pPr>
            <w:r w:rsidRPr="005903F1">
              <w:rPr>
                <w:sz w:val="22"/>
                <w:szCs w:val="22"/>
              </w:rPr>
              <w:t>бюджет </w:t>
            </w:r>
          </w:p>
        </w:tc>
        <w:tc>
          <w:tcPr>
            <w:tcW w:w="1560" w:type="dxa"/>
            <w:tcBorders>
              <w:top w:val="single" w:sz="4" w:space="0" w:color="auto"/>
              <w:left w:val="nil"/>
              <w:bottom w:val="nil"/>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w:t>
            </w:r>
          </w:p>
        </w:tc>
        <w:tc>
          <w:tcPr>
            <w:tcW w:w="1561" w:type="dxa"/>
            <w:tcBorders>
              <w:top w:val="single" w:sz="4" w:space="0" w:color="auto"/>
              <w:left w:val="nil"/>
              <w:bottom w:val="nil"/>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nil"/>
              <w:bottom w:val="nil"/>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nil"/>
              <w:bottom w:val="nil"/>
              <w:right w:val="single" w:sz="4" w:space="0" w:color="auto"/>
            </w:tcBorders>
            <w:vAlign w:val="center"/>
          </w:tcPr>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r w:rsidRPr="005903F1">
              <w:rPr>
                <w:sz w:val="22"/>
                <w:szCs w:val="22"/>
              </w:rPr>
              <w:t>х</w:t>
            </w: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spacing w:line="276" w:lineRule="auto"/>
              <w:rPr>
                <w:sz w:val="22"/>
                <w:szCs w:val="22"/>
              </w:rPr>
            </w:pPr>
            <w:r w:rsidRPr="005903F1">
              <w:rPr>
                <w:sz w:val="22"/>
                <w:szCs w:val="22"/>
              </w:rPr>
              <w:lastRenderedPageBreak/>
              <w:t xml:space="preserve"> Показатель 1. (ед. изм.) </w:t>
            </w:r>
          </w:p>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 xml:space="preserve">Количество выданных справок по информационным запросам </w:t>
            </w:r>
            <w:r w:rsidRPr="005903F1">
              <w:rPr>
                <w:rFonts w:ascii="Times New Roman" w:hAnsi="Times New Roman" w:cs="Times New Roman"/>
                <w:color w:val="000000"/>
                <w:sz w:val="22"/>
                <w:szCs w:val="22"/>
              </w:rPr>
              <w:t>пользователей</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х</w:t>
            </w: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 </w:t>
            </w: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1" w:type="dxa"/>
            <w:tcBorders>
              <w:top w:val="nil"/>
              <w:left w:val="nil"/>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r w:rsidRPr="005903F1">
              <w:rPr>
                <w:sz w:val="22"/>
                <w:szCs w:val="22"/>
              </w:rPr>
              <w:t>х</w:t>
            </w:r>
          </w:p>
          <w:p w:rsidR="003821B3" w:rsidRPr="005903F1" w:rsidRDefault="003821B3" w:rsidP="00B200B7">
            <w:pPr>
              <w:spacing w:line="276" w:lineRule="auto"/>
              <w:jc w:val="center"/>
              <w:rPr>
                <w:sz w:val="22"/>
                <w:szCs w:val="22"/>
              </w:rPr>
            </w:pP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3880</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w:t>
            </w:r>
          </w:p>
          <w:p w:rsidR="003821B3" w:rsidRPr="005903F1" w:rsidRDefault="003821B3" w:rsidP="00B200B7">
            <w:pPr>
              <w:spacing w:line="276" w:lineRule="auto"/>
              <w:jc w:val="center"/>
              <w:rPr>
                <w:sz w:val="22"/>
                <w:szCs w:val="22"/>
              </w:rPr>
            </w:pPr>
            <w:r w:rsidRPr="005903F1">
              <w:rPr>
                <w:sz w:val="22"/>
                <w:szCs w:val="22"/>
              </w:rPr>
              <w:t>7760</w:t>
            </w:r>
          </w:p>
          <w:p w:rsidR="003821B3" w:rsidRPr="005903F1" w:rsidRDefault="003821B3" w:rsidP="00B200B7">
            <w:pPr>
              <w:spacing w:line="276" w:lineRule="auto"/>
              <w:jc w:val="center"/>
              <w:rPr>
                <w:sz w:val="22"/>
                <w:szCs w:val="22"/>
              </w:rPr>
            </w:pPr>
            <w:r w:rsidRPr="005903F1">
              <w:rPr>
                <w:sz w:val="22"/>
                <w:szCs w:val="22"/>
              </w:rPr>
              <w:t> </w:t>
            </w: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Показатель 2. Количество посещений библиотек (ед.)</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55810</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111620</w:t>
            </w: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Подпрограмма 2.</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 xml:space="preserve">«Организация музейного обслуживания в муниципальном образовании «Сычевский район» Смоленской области </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Советникова Е.И.</w:t>
            </w: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Муниципальный бюджет</w:t>
            </w: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 xml:space="preserve">Основное мероприятие </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«Развитие музейной деятельности»</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sz w:val="22"/>
                <w:szCs w:val="22"/>
              </w:rPr>
            </w:pP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Показатель 1.</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Организация и проведение массовых мероприятий</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sz w:val="22"/>
                <w:szCs w:val="22"/>
              </w:rPr>
            </w:pP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179</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359</w:t>
            </w: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Мероприятие 1</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Выявление, собирание, изучение,      организация хранения музейных предметов</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sz w:val="22"/>
                <w:szCs w:val="22"/>
              </w:rPr>
            </w:pP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Показатель 1.</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Количество предметов хранения</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3775</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7550</w:t>
            </w: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Мероприятие 2</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Обеспечение деятельности по музейному обслуживанию населения и выплата заработной платы сотрудникам музея</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sz w:val="22"/>
                <w:szCs w:val="22"/>
              </w:rPr>
            </w:pP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F5625D">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Показатель 1. Количество посещений</w:t>
            </w:r>
          </w:p>
          <w:p w:rsidR="00F5625D" w:rsidRPr="005903F1" w:rsidRDefault="00F5625D" w:rsidP="00B200B7">
            <w:pPr>
              <w:pStyle w:val="ConsPlusCell"/>
              <w:spacing w:line="276" w:lineRule="auto"/>
              <w:rPr>
                <w:rFonts w:ascii="Times New Roman" w:hAnsi="Times New Roman" w:cs="Times New Roman"/>
                <w:sz w:val="22"/>
                <w:szCs w:val="22"/>
              </w:rPr>
            </w:pP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3434</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6868</w:t>
            </w:r>
          </w:p>
        </w:tc>
      </w:tr>
      <w:tr w:rsidR="003821B3" w:rsidTr="00F5625D">
        <w:trPr>
          <w:trHeight w:val="345"/>
        </w:trPr>
        <w:tc>
          <w:tcPr>
            <w:tcW w:w="3848" w:type="dxa"/>
            <w:tcBorders>
              <w:top w:val="single" w:sz="4" w:space="0" w:color="auto"/>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lastRenderedPageBreak/>
              <w:t>Подпрограмма 3 «Развитие физической культуры и спорта»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Кочкин О.А.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F5625D">
        <w:trPr>
          <w:trHeight w:val="345"/>
        </w:trPr>
        <w:tc>
          <w:tcPr>
            <w:tcW w:w="3848" w:type="dxa"/>
            <w:tcBorders>
              <w:top w:val="single" w:sz="4" w:space="0" w:color="auto"/>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 xml:space="preserve">Основное мероприятие </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«Вовлечение жителей Сычевского района в систематические занятия физкультурой и спортом»</w:t>
            </w:r>
          </w:p>
        </w:tc>
        <w:tc>
          <w:tcPr>
            <w:tcW w:w="2693"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rPr>
                <w:sz w:val="22"/>
                <w:szCs w:val="22"/>
              </w:rPr>
            </w:pPr>
          </w:p>
        </w:tc>
        <w:tc>
          <w:tcPr>
            <w:tcW w:w="1843"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0"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1"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Мероприятие 1</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Количество спортивно-массовых мероприятий для различных слоев населения</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sz w:val="22"/>
                <w:szCs w:val="22"/>
              </w:rPr>
            </w:pP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11</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22</w:t>
            </w: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 xml:space="preserve"> Мероприятие 2 (чел.) Количество человек, систематически занимающихся физкультурой и спортом</w:t>
            </w:r>
          </w:p>
          <w:p w:rsidR="003821B3" w:rsidRPr="005903F1" w:rsidRDefault="003821B3" w:rsidP="00B200B7">
            <w:pPr>
              <w:pStyle w:val="ConsPlusCell"/>
              <w:spacing w:line="276" w:lineRule="auto"/>
              <w:rPr>
                <w:rFonts w:ascii="Times New Roman" w:hAnsi="Times New Roman" w:cs="Times New Roman"/>
                <w:color w:val="000000" w:themeColor="text1"/>
                <w:sz w:val="22"/>
                <w:szCs w:val="22"/>
              </w:rPr>
            </w:pPr>
            <w:r w:rsidRPr="005903F1">
              <w:rPr>
                <w:rFonts w:ascii="Times New Roman" w:hAnsi="Times New Roman" w:cs="Times New Roman"/>
                <w:color w:val="000000" w:themeColor="text1"/>
                <w:sz w:val="22"/>
                <w:szCs w:val="22"/>
              </w:rPr>
              <w:t>Мероприятие 3.Количество спортсменов, занимающихся по программам спортивной подготовки в МКУ Сычевская СШ</w:t>
            </w:r>
          </w:p>
          <w:p w:rsidR="003821B3" w:rsidRPr="005903F1" w:rsidRDefault="003821B3" w:rsidP="00B200B7">
            <w:pPr>
              <w:widowControl w:val="0"/>
              <w:autoSpaceDE w:val="0"/>
              <w:autoSpaceDN w:val="0"/>
              <w:adjustRightInd w:val="0"/>
              <w:jc w:val="both"/>
              <w:rPr>
                <w:color w:val="000000" w:themeColor="text1"/>
                <w:sz w:val="22"/>
                <w:szCs w:val="22"/>
              </w:rPr>
            </w:pPr>
            <w:r w:rsidRPr="005903F1">
              <w:rPr>
                <w:color w:val="000000" w:themeColor="text1"/>
                <w:sz w:val="22"/>
                <w:szCs w:val="22"/>
              </w:rPr>
              <w:t>Мероприятие 4.Количество граждан, сдавших нормы Всероссийского физкультурно-оздоровительного комплекса «Готов к труду и обороне»</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color w:val="000000" w:themeColor="text1"/>
                <w:sz w:val="22"/>
                <w:szCs w:val="22"/>
              </w:rPr>
              <w:t>Мероприятие  5. Количество граждан, сдавших нормы Всероссийского физкультурно-оздоровительного комплекса «Готов к труду и обороне» с золотыми, серебряными и бронзовыми значками</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sz w:val="22"/>
                <w:szCs w:val="22"/>
              </w:rPr>
            </w:pP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600</w:t>
            </w: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r w:rsidRPr="005903F1">
              <w:rPr>
                <w:sz w:val="22"/>
                <w:szCs w:val="22"/>
              </w:rPr>
              <w:t>91</w:t>
            </w: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rPr>
                <w:sz w:val="22"/>
                <w:szCs w:val="22"/>
              </w:rPr>
            </w:pPr>
            <w:r w:rsidRPr="005903F1">
              <w:rPr>
                <w:sz w:val="22"/>
                <w:szCs w:val="22"/>
              </w:rPr>
              <w:t xml:space="preserve">        100</w:t>
            </w: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r w:rsidRPr="005903F1">
              <w:rPr>
                <w:sz w:val="22"/>
                <w:szCs w:val="22"/>
              </w:rPr>
              <w:t xml:space="preserve">85 </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1200</w:t>
            </w: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r w:rsidRPr="005903F1">
              <w:rPr>
                <w:sz w:val="22"/>
                <w:szCs w:val="22"/>
              </w:rPr>
              <w:t>182</w:t>
            </w: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rPr>
                <w:sz w:val="22"/>
                <w:szCs w:val="22"/>
              </w:rPr>
            </w:pPr>
            <w:r w:rsidRPr="005903F1">
              <w:rPr>
                <w:sz w:val="22"/>
                <w:szCs w:val="22"/>
              </w:rPr>
              <w:t xml:space="preserve">          200</w:t>
            </w: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r w:rsidRPr="005903F1">
              <w:rPr>
                <w:sz w:val="22"/>
                <w:szCs w:val="22"/>
              </w:rPr>
              <w:t>170</w:t>
            </w:r>
          </w:p>
        </w:tc>
      </w:tr>
      <w:tr w:rsidR="003821B3" w:rsidTr="00F5625D">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Подпрограмма 4.</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 xml:space="preserve">«Развитие культурно-досуговой деятельности в муниципальном образовании «Сычевский район» Смоленской области » </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Иванова Н.М.</w:t>
            </w: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F5625D">
        <w:trPr>
          <w:trHeight w:val="345"/>
        </w:trPr>
        <w:tc>
          <w:tcPr>
            <w:tcW w:w="3848" w:type="dxa"/>
            <w:tcBorders>
              <w:top w:val="single" w:sz="4" w:space="0" w:color="auto"/>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lastRenderedPageBreak/>
              <w:t xml:space="preserve">Основное мероприятие </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«Организация культурно-досугового обслуживания населения»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Иванова Н.М.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F5625D">
        <w:trPr>
          <w:trHeight w:val="345"/>
        </w:trPr>
        <w:tc>
          <w:tcPr>
            <w:tcW w:w="3848" w:type="dxa"/>
            <w:tcBorders>
              <w:top w:val="single" w:sz="4" w:space="0" w:color="auto"/>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Показатель 1. Количество проводимых мероприятий</w:t>
            </w:r>
          </w:p>
        </w:tc>
        <w:tc>
          <w:tcPr>
            <w:tcW w:w="2693"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843"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0"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1"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1606</w:t>
            </w:r>
          </w:p>
        </w:tc>
        <w:tc>
          <w:tcPr>
            <w:tcW w:w="1702" w:type="dxa"/>
            <w:tcBorders>
              <w:top w:val="single" w:sz="4" w:space="0" w:color="auto"/>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xml:space="preserve">         3213</w:t>
            </w: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Показатель 3. Число клубных формирований</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48</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96</w:t>
            </w:r>
          </w:p>
        </w:tc>
      </w:tr>
      <w:tr w:rsidR="003821B3" w:rsidTr="00B200B7">
        <w:trPr>
          <w:trHeight w:val="345"/>
        </w:trPr>
        <w:tc>
          <w:tcPr>
            <w:tcW w:w="3848" w:type="dxa"/>
            <w:tcBorders>
              <w:top w:val="nil"/>
              <w:left w:val="single" w:sz="4" w:space="0" w:color="auto"/>
              <w:bottom w:val="single" w:sz="4" w:space="0" w:color="auto"/>
              <w:right w:val="single" w:sz="4" w:space="0" w:color="auto"/>
            </w:tcBorders>
            <w:noWrap/>
            <w:vAlign w:val="bottom"/>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Мероприятие 1.</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Обеспечение деятельности учреждений клубного типа,</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в том числе заработная плата</w:t>
            </w:r>
          </w:p>
        </w:tc>
        <w:tc>
          <w:tcPr>
            <w:tcW w:w="269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Иванова Н.М.</w:t>
            </w:r>
          </w:p>
        </w:tc>
        <w:tc>
          <w:tcPr>
            <w:tcW w:w="1843"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0"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561"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rPr>
                <w:rFonts w:ascii="Calibri" w:hAnsi="Calibri"/>
                <w:sz w:val="22"/>
                <w:szCs w:val="22"/>
              </w:rPr>
            </w:pP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nil"/>
              <w:left w:val="nil"/>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Подпрограмма 5</w:t>
            </w:r>
          </w:p>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 xml:space="preserve">«Развитие художественно-эстетического воспитания подрастающего поколения, выявление и поддержка юных дарований в муниципальном казенном образовательном учреждении дополнительного образования детей «Сычевская детская школа искусств» </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Шавга Д.В.</w:t>
            </w:r>
          </w:p>
        </w:tc>
        <w:tc>
          <w:tcPr>
            <w:tcW w:w="1843"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 xml:space="preserve">Основное мероприятие </w:t>
            </w:r>
          </w:p>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«Обеспечение предоставления дополнительного образования детей»</w:t>
            </w:r>
          </w:p>
        </w:tc>
        <w:tc>
          <w:tcPr>
            <w:tcW w:w="2693"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показатель 1</w:t>
            </w:r>
          </w:p>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Количество мероприятий, проводимых силами ДШИ</w:t>
            </w:r>
          </w:p>
        </w:tc>
        <w:tc>
          <w:tcPr>
            <w:tcW w:w="2693"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23</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47</w:t>
            </w: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Показатель 2</w:t>
            </w:r>
          </w:p>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Количество посетителей мероприятий</w:t>
            </w:r>
          </w:p>
        </w:tc>
        <w:tc>
          <w:tcPr>
            <w:tcW w:w="2693"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1117</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2235</w:t>
            </w: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Подпрограмма 6.</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 xml:space="preserve">«Развитие туризма на территории муниципального образования «Сычевский район» Смоленской </w:t>
            </w:r>
            <w:r w:rsidRPr="005903F1">
              <w:rPr>
                <w:rFonts w:ascii="Times New Roman" w:hAnsi="Times New Roman" w:cs="Times New Roman"/>
                <w:sz w:val="22"/>
                <w:szCs w:val="22"/>
              </w:rPr>
              <w:lastRenderedPageBreak/>
              <w:t>области»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lastRenderedPageBreak/>
              <w:t xml:space="preserve">Отдел по культуре Администрации муниципального образования «Сычевский </w:t>
            </w:r>
            <w:r w:rsidRPr="005903F1">
              <w:rPr>
                <w:sz w:val="22"/>
                <w:szCs w:val="22"/>
              </w:rPr>
              <w:lastRenderedPageBreak/>
              <w:t>район» Смоленской области, начальник Т.Ю.Смирнова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lastRenderedPageBreak/>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lastRenderedPageBreak/>
              <w:t xml:space="preserve">Основное мероприятие </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«Организация и проведение событийных мероприятий и туристических поездок»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Отдел по культуре Администрации муниципального образования «Сычевский район» смоленской области, начальник Т.Ю.Смирнова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 xml:space="preserve"> Мероприятие 1</w:t>
            </w:r>
          </w:p>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Количество выпущенных, изготовленных, опубликованных рекламно-информационных материалов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1"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4</w:t>
            </w: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rPr>
                <w:rFonts w:ascii="Times New Roman" w:hAnsi="Times New Roman" w:cs="Times New Roman"/>
                <w:sz w:val="22"/>
                <w:szCs w:val="22"/>
              </w:rPr>
            </w:pPr>
            <w:r w:rsidRPr="005903F1">
              <w:rPr>
                <w:rFonts w:ascii="Times New Roman" w:hAnsi="Times New Roman" w:cs="Times New Roman"/>
                <w:sz w:val="22"/>
                <w:szCs w:val="22"/>
              </w:rPr>
              <w:t>Укрепление положительного имиджа муниципального образования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Отдел по культуре Администрации муниципального образования «Сычевский район» смоленской области, начальник Т.Ю.Смирнова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Количество оформленных экспозиций, выставок (ед.)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p w:rsidR="003821B3" w:rsidRPr="005903F1" w:rsidRDefault="003821B3" w:rsidP="00B200B7">
            <w:pPr>
              <w:spacing w:line="276" w:lineRule="auto"/>
              <w:jc w:val="center"/>
              <w:rPr>
                <w:sz w:val="22"/>
                <w:szCs w:val="22"/>
              </w:rPr>
            </w:pPr>
            <w:r w:rsidRPr="005903F1">
              <w:rPr>
                <w:sz w:val="22"/>
                <w:szCs w:val="22"/>
              </w:rPr>
              <w:t>х</w:t>
            </w:r>
          </w:p>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15</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30</w:t>
            </w: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Содействие в поисково-исследовательской деятельности:</w:t>
            </w:r>
          </w:p>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-сбор, обработка и создание историко-краеведческих экспозиций;</w:t>
            </w:r>
          </w:p>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-создание информационных баз данных.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xml:space="preserve">Отдел по культуре Администрации муниципального образования «Сычёвский район» Смоленской области, начальник </w:t>
            </w:r>
          </w:p>
          <w:p w:rsidR="003821B3" w:rsidRPr="005903F1" w:rsidRDefault="003821B3" w:rsidP="00B200B7">
            <w:pPr>
              <w:spacing w:line="276" w:lineRule="auto"/>
              <w:jc w:val="center"/>
              <w:rPr>
                <w:sz w:val="22"/>
                <w:szCs w:val="22"/>
              </w:rPr>
            </w:pPr>
            <w:r w:rsidRPr="005903F1">
              <w:rPr>
                <w:sz w:val="22"/>
                <w:szCs w:val="22"/>
              </w:rPr>
              <w:t xml:space="preserve">Т.Ю. Смирнова МКУК </w:t>
            </w:r>
            <w:r w:rsidRPr="005903F1">
              <w:rPr>
                <w:sz w:val="22"/>
                <w:szCs w:val="22"/>
              </w:rPr>
              <w:lastRenderedPageBreak/>
              <w:t xml:space="preserve">«Сычёвский краеведческий музей» директор </w:t>
            </w:r>
          </w:p>
          <w:p w:rsidR="003821B3" w:rsidRPr="005903F1" w:rsidRDefault="003821B3" w:rsidP="00B200B7">
            <w:pPr>
              <w:spacing w:line="276" w:lineRule="auto"/>
              <w:jc w:val="center"/>
              <w:rPr>
                <w:sz w:val="22"/>
                <w:szCs w:val="22"/>
              </w:rPr>
            </w:pPr>
            <w:r w:rsidRPr="005903F1">
              <w:rPr>
                <w:sz w:val="22"/>
                <w:szCs w:val="22"/>
              </w:rPr>
              <w:t>Е.И. Советникова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lastRenderedPageBreak/>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lastRenderedPageBreak/>
              <w:t xml:space="preserve">Укрепление материально-технической базы  </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xml:space="preserve">МКУК «Сычёвский краеведческий музей» директор </w:t>
            </w:r>
          </w:p>
          <w:p w:rsidR="003821B3" w:rsidRDefault="003821B3" w:rsidP="00B200B7">
            <w:pPr>
              <w:spacing w:line="276" w:lineRule="auto"/>
              <w:jc w:val="center"/>
              <w:rPr>
                <w:sz w:val="22"/>
                <w:szCs w:val="22"/>
              </w:rPr>
            </w:pPr>
            <w:r w:rsidRPr="005903F1">
              <w:rPr>
                <w:sz w:val="22"/>
                <w:szCs w:val="22"/>
              </w:rPr>
              <w:t>Е.И. Советникова</w:t>
            </w:r>
          </w:p>
          <w:p w:rsidR="00A50871" w:rsidRPr="005903F1" w:rsidRDefault="00A50871" w:rsidP="00B200B7">
            <w:pPr>
              <w:spacing w:line="276"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Продвижение туристических возможностей муниципального образования</w:t>
            </w:r>
          </w:p>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Показатель 1.Количество принимаемых туристов и экскурсантов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xml:space="preserve">Отдел по культуре Администрации муниципального образования «Сычёвский район» Смоленской области, начальник </w:t>
            </w:r>
          </w:p>
          <w:p w:rsidR="003821B3" w:rsidRPr="005903F1" w:rsidRDefault="003821B3" w:rsidP="00B200B7">
            <w:pPr>
              <w:spacing w:line="276" w:lineRule="auto"/>
              <w:jc w:val="center"/>
              <w:rPr>
                <w:sz w:val="22"/>
                <w:szCs w:val="22"/>
              </w:rPr>
            </w:pPr>
            <w:r w:rsidRPr="005903F1">
              <w:rPr>
                <w:sz w:val="22"/>
                <w:szCs w:val="22"/>
              </w:rPr>
              <w:t xml:space="preserve">Т.Ю. Смирнова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14500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20010</w:t>
            </w:r>
          </w:p>
        </w:tc>
      </w:tr>
      <w:tr w:rsidR="003821B3" w:rsidTr="00B200B7">
        <w:trPr>
          <w:trHeight w:val="268"/>
        </w:trPr>
        <w:tc>
          <w:tcPr>
            <w:tcW w:w="3848" w:type="dxa"/>
            <w:tcBorders>
              <w:top w:val="single" w:sz="4" w:space="0" w:color="auto"/>
              <w:left w:val="single" w:sz="4" w:space="0" w:color="auto"/>
              <w:bottom w:val="single" w:sz="4" w:space="0" w:color="auto"/>
              <w:right w:val="single" w:sz="4" w:space="0" w:color="auto"/>
            </w:tcBorders>
            <w:hideMark/>
          </w:tcPr>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 xml:space="preserve">Организация и проведение Международного праздника, посвящённого крещению Руси </w:t>
            </w:r>
          </w:p>
          <w:p w:rsidR="003821B3" w:rsidRPr="005903F1" w:rsidRDefault="003821B3" w:rsidP="00B200B7">
            <w:pPr>
              <w:pStyle w:val="ConsPlusCell"/>
              <w:spacing w:line="276" w:lineRule="auto"/>
              <w:jc w:val="both"/>
              <w:rPr>
                <w:rFonts w:ascii="Times New Roman" w:hAnsi="Times New Roman" w:cs="Times New Roman"/>
                <w:sz w:val="22"/>
                <w:szCs w:val="22"/>
              </w:rPr>
            </w:pPr>
            <w:r w:rsidRPr="005903F1">
              <w:rPr>
                <w:rFonts w:ascii="Times New Roman" w:hAnsi="Times New Roman" w:cs="Times New Roman"/>
                <w:sz w:val="22"/>
                <w:szCs w:val="22"/>
              </w:rPr>
              <w:t xml:space="preserve">на истоке Днепра </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 xml:space="preserve">Отдел по культуре Администрации муниципального образования «Сычёвский район» Смоленской области, начальник </w:t>
            </w:r>
          </w:p>
          <w:p w:rsidR="003821B3" w:rsidRPr="005903F1" w:rsidRDefault="003821B3" w:rsidP="00B200B7">
            <w:pPr>
              <w:spacing w:line="276" w:lineRule="auto"/>
              <w:jc w:val="center"/>
              <w:rPr>
                <w:sz w:val="22"/>
                <w:szCs w:val="22"/>
              </w:rPr>
            </w:pPr>
            <w:r w:rsidRPr="005903F1">
              <w:rPr>
                <w:sz w:val="22"/>
                <w:szCs w:val="22"/>
              </w:rPr>
              <w:t xml:space="preserve">Т.Ю. Смирнова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Муниципальный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3821B3" w:rsidRPr="005903F1" w:rsidRDefault="003821B3" w:rsidP="00B200B7">
            <w:pPr>
              <w:spacing w:line="276" w:lineRule="auto"/>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c>
          <w:tcPr>
            <w:tcW w:w="1702" w:type="dxa"/>
            <w:tcBorders>
              <w:top w:val="single" w:sz="4" w:space="0" w:color="auto"/>
              <w:left w:val="single" w:sz="4" w:space="0" w:color="auto"/>
              <w:bottom w:val="single" w:sz="4" w:space="0" w:color="auto"/>
              <w:right w:val="single" w:sz="4" w:space="0" w:color="auto"/>
            </w:tcBorders>
            <w:vAlign w:val="center"/>
            <w:hideMark/>
          </w:tcPr>
          <w:p w:rsidR="003821B3" w:rsidRPr="005903F1" w:rsidRDefault="003821B3" w:rsidP="00B200B7">
            <w:pPr>
              <w:spacing w:line="276" w:lineRule="auto"/>
              <w:jc w:val="center"/>
              <w:rPr>
                <w:sz w:val="22"/>
                <w:szCs w:val="22"/>
              </w:rPr>
            </w:pPr>
            <w:r w:rsidRPr="005903F1">
              <w:rPr>
                <w:sz w:val="22"/>
                <w:szCs w:val="22"/>
              </w:rPr>
              <w:t>х</w:t>
            </w:r>
          </w:p>
        </w:tc>
      </w:tr>
    </w:tbl>
    <w:p w:rsidR="003821B3" w:rsidRDefault="003821B3" w:rsidP="003821B3"/>
    <w:p w:rsidR="003821B3" w:rsidRDefault="003821B3" w:rsidP="003821B3">
      <w:pPr>
        <w:jc w:val="center"/>
        <w:sectPr w:rsidR="003821B3" w:rsidSect="000C1A8A">
          <w:headerReference w:type="even" r:id="rId16"/>
          <w:footerReference w:type="even" r:id="rId17"/>
          <w:pgSz w:w="16840" w:h="11907" w:orient="landscape" w:code="9"/>
          <w:pgMar w:top="567" w:right="1134" w:bottom="567" w:left="1134" w:header="720" w:footer="720" w:gutter="0"/>
          <w:pgNumType w:start="19"/>
          <w:cols w:space="720"/>
          <w:noEndnote/>
          <w:titlePg/>
          <w:docGrid w:linePitch="272"/>
        </w:sectPr>
      </w:pPr>
    </w:p>
    <w:p w:rsidR="003821B3" w:rsidRDefault="003821B3" w:rsidP="003821B3">
      <w:pPr>
        <w:widowControl w:val="0"/>
        <w:autoSpaceDE w:val="0"/>
        <w:autoSpaceDN w:val="0"/>
        <w:adjustRightInd w:val="0"/>
        <w:jc w:val="right"/>
        <w:rPr>
          <w:sz w:val="28"/>
          <w:szCs w:val="28"/>
        </w:rPr>
      </w:pPr>
      <w:r>
        <w:rPr>
          <w:sz w:val="28"/>
          <w:szCs w:val="28"/>
        </w:rPr>
        <w:lastRenderedPageBreak/>
        <w:t>Приложение № 5</w:t>
      </w:r>
    </w:p>
    <w:p w:rsidR="003821B3" w:rsidRDefault="003821B3" w:rsidP="003821B3">
      <w:pPr>
        <w:widowControl w:val="0"/>
        <w:autoSpaceDE w:val="0"/>
        <w:autoSpaceDN w:val="0"/>
        <w:adjustRightInd w:val="0"/>
        <w:jc w:val="right"/>
        <w:rPr>
          <w:sz w:val="28"/>
          <w:szCs w:val="28"/>
        </w:rPr>
      </w:pPr>
      <w:r>
        <w:rPr>
          <w:sz w:val="28"/>
          <w:szCs w:val="28"/>
        </w:rPr>
        <w:t>к муниципальной</w:t>
      </w:r>
    </w:p>
    <w:p w:rsidR="003821B3" w:rsidRDefault="003821B3" w:rsidP="003821B3">
      <w:pPr>
        <w:widowControl w:val="0"/>
        <w:autoSpaceDE w:val="0"/>
        <w:autoSpaceDN w:val="0"/>
        <w:adjustRightInd w:val="0"/>
        <w:jc w:val="right"/>
        <w:rPr>
          <w:sz w:val="28"/>
          <w:szCs w:val="28"/>
        </w:rPr>
      </w:pPr>
      <w:r>
        <w:rPr>
          <w:sz w:val="28"/>
          <w:szCs w:val="28"/>
        </w:rPr>
        <w:t>программе «Развитие</w:t>
      </w:r>
    </w:p>
    <w:p w:rsidR="003821B3" w:rsidRDefault="003821B3" w:rsidP="003821B3">
      <w:pPr>
        <w:widowControl w:val="0"/>
        <w:autoSpaceDE w:val="0"/>
        <w:autoSpaceDN w:val="0"/>
        <w:adjustRightInd w:val="0"/>
        <w:jc w:val="right"/>
        <w:rPr>
          <w:sz w:val="28"/>
          <w:szCs w:val="28"/>
        </w:rPr>
      </w:pPr>
      <w:r>
        <w:rPr>
          <w:sz w:val="28"/>
          <w:szCs w:val="28"/>
        </w:rPr>
        <w:t xml:space="preserve">культуры и туризма </w:t>
      </w:r>
    </w:p>
    <w:p w:rsidR="003821B3" w:rsidRDefault="003821B3" w:rsidP="003821B3">
      <w:pPr>
        <w:widowControl w:val="0"/>
        <w:autoSpaceDE w:val="0"/>
        <w:autoSpaceDN w:val="0"/>
        <w:adjustRightInd w:val="0"/>
        <w:jc w:val="right"/>
        <w:rPr>
          <w:sz w:val="28"/>
          <w:szCs w:val="28"/>
        </w:rPr>
      </w:pPr>
      <w:r>
        <w:rPr>
          <w:sz w:val="28"/>
          <w:szCs w:val="28"/>
        </w:rPr>
        <w:t xml:space="preserve">в муниципальном образовании </w:t>
      </w:r>
    </w:p>
    <w:p w:rsidR="003821B3" w:rsidRDefault="003821B3" w:rsidP="003821B3">
      <w:pPr>
        <w:widowControl w:val="0"/>
        <w:autoSpaceDE w:val="0"/>
        <w:autoSpaceDN w:val="0"/>
        <w:adjustRightInd w:val="0"/>
        <w:jc w:val="right"/>
        <w:rPr>
          <w:sz w:val="28"/>
          <w:szCs w:val="28"/>
        </w:rPr>
      </w:pPr>
      <w:r>
        <w:rPr>
          <w:sz w:val="28"/>
          <w:szCs w:val="28"/>
        </w:rPr>
        <w:t xml:space="preserve">«Сычевский район» </w:t>
      </w:r>
    </w:p>
    <w:p w:rsidR="003821B3" w:rsidRDefault="003821B3" w:rsidP="003821B3">
      <w:pPr>
        <w:widowControl w:val="0"/>
        <w:autoSpaceDE w:val="0"/>
        <w:autoSpaceDN w:val="0"/>
        <w:adjustRightInd w:val="0"/>
        <w:jc w:val="right"/>
        <w:rPr>
          <w:sz w:val="28"/>
          <w:szCs w:val="28"/>
        </w:rPr>
      </w:pPr>
      <w:r>
        <w:rPr>
          <w:sz w:val="28"/>
          <w:szCs w:val="28"/>
        </w:rPr>
        <w:t>Смоленской области»</w:t>
      </w:r>
    </w:p>
    <w:p w:rsidR="003821B3" w:rsidRDefault="003821B3" w:rsidP="003821B3">
      <w:pPr>
        <w:widowControl w:val="0"/>
        <w:autoSpaceDE w:val="0"/>
        <w:autoSpaceDN w:val="0"/>
        <w:adjustRightInd w:val="0"/>
        <w:jc w:val="center"/>
        <w:rPr>
          <w:sz w:val="28"/>
          <w:szCs w:val="28"/>
        </w:rPr>
      </w:pPr>
    </w:p>
    <w:p w:rsidR="003821B3" w:rsidRDefault="003821B3" w:rsidP="003821B3">
      <w:pPr>
        <w:widowControl w:val="0"/>
        <w:autoSpaceDE w:val="0"/>
        <w:autoSpaceDN w:val="0"/>
        <w:adjustRightInd w:val="0"/>
        <w:jc w:val="center"/>
        <w:rPr>
          <w:sz w:val="28"/>
          <w:szCs w:val="28"/>
        </w:rPr>
      </w:pPr>
    </w:p>
    <w:p w:rsidR="003821B3" w:rsidRPr="00DB716B" w:rsidRDefault="003821B3" w:rsidP="003821B3">
      <w:pPr>
        <w:widowControl w:val="0"/>
        <w:autoSpaceDE w:val="0"/>
        <w:autoSpaceDN w:val="0"/>
        <w:adjustRightInd w:val="0"/>
        <w:jc w:val="center"/>
        <w:rPr>
          <w:sz w:val="28"/>
          <w:szCs w:val="28"/>
        </w:rPr>
      </w:pPr>
      <w:r w:rsidRPr="00DB716B">
        <w:rPr>
          <w:sz w:val="28"/>
          <w:szCs w:val="28"/>
        </w:rPr>
        <w:t>ПАСПОРТ</w:t>
      </w:r>
    </w:p>
    <w:p w:rsidR="003821B3" w:rsidRPr="00DB716B" w:rsidRDefault="003821B3" w:rsidP="003821B3">
      <w:pPr>
        <w:widowControl w:val="0"/>
        <w:autoSpaceDE w:val="0"/>
        <w:autoSpaceDN w:val="0"/>
        <w:adjustRightInd w:val="0"/>
        <w:jc w:val="center"/>
        <w:rPr>
          <w:sz w:val="28"/>
          <w:szCs w:val="28"/>
        </w:rPr>
      </w:pPr>
      <w:r w:rsidRPr="00DB716B">
        <w:rPr>
          <w:sz w:val="28"/>
          <w:szCs w:val="28"/>
        </w:rPr>
        <w:t xml:space="preserve">подпрограммы </w:t>
      </w:r>
    </w:p>
    <w:p w:rsidR="003821B3" w:rsidRPr="003063D4" w:rsidRDefault="003821B3" w:rsidP="003821B3">
      <w:pPr>
        <w:widowControl w:val="0"/>
        <w:autoSpaceDE w:val="0"/>
        <w:autoSpaceDN w:val="0"/>
        <w:adjustRightInd w:val="0"/>
        <w:jc w:val="center"/>
        <w:rPr>
          <w:sz w:val="28"/>
          <w:szCs w:val="28"/>
        </w:rPr>
      </w:pPr>
      <w:r w:rsidRPr="00DB716B">
        <w:rPr>
          <w:bCs/>
          <w:sz w:val="28"/>
          <w:szCs w:val="28"/>
        </w:rPr>
        <w:t>«Организация библиотечного обслуживания населения в муниципальном образовании «Сычевский район» Смол</w:t>
      </w:r>
      <w:r>
        <w:rPr>
          <w:bCs/>
          <w:sz w:val="28"/>
          <w:szCs w:val="28"/>
        </w:rPr>
        <w:t xml:space="preserve">енской области» </w:t>
      </w:r>
      <w:r w:rsidRPr="00DB716B">
        <w:rPr>
          <w:sz w:val="28"/>
          <w:szCs w:val="28"/>
        </w:rPr>
        <w:t>муниципальной программы</w:t>
      </w:r>
      <w:r>
        <w:rPr>
          <w:sz w:val="28"/>
          <w:szCs w:val="28"/>
        </w:rPr>
        <w:t xml:space="preserve"> </w:t>
      </w:r>
      <w:r w:rsidRPr="003063D4">
        <w:rPr>
          <w:sz w:val="28"/>
          <w:szCs w:val="28"/>
        </w:rPr>
        <w:t>«Развитие  культуры и туризма в муниципальном образовании «Сычевский район» Смол</w:t>
      </w:r>
      <w:r>
        <w:rPr>
          <w:sz w:val="28"/>
          <w:szCs w:val="28"/>
        </w:rPr>
        <w:t xml:space="preserve">енской области» </w:t>
      </w:r>
    </w:p>
    <w:p w:rsidR="003821B3" w:rsidRDefault="003821B3" w:rsidP="003821B3">
      <w:pPr>
        <w:widowControl w:val="0"/>
        <w:pBdr>
          <w:bottom w:val="single" w:sz="12" w:space="0" w:color="auto"/>
        </w:pBdr>
        <w:autoSpaceDE w:val="0"/>
        <w:autoSpaceDN w:val="0"/>
        <w:adjustRightInd w:val="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520"/>
      </w:tblGrid>
      <w:tr w:rsidR="003821B3" w:rsidRPr="00AA5F1F" w:rsidTr="00B200B7">
        <w:trPr>
          <w:trHeight w:val="691"/>
        </w:trPr>
        <w:tc>
          <w:tcPr>
            <w:tcW w:w="3686" w:type="dxa"/>
            <w:tcBorders>
              <w:top w:val="single" w:sz="4" w:space="0" w:color="auto"/>
              <w:left w:val="single" w:sz="4" w:space="0" w:color="auto"/>
              <w:bottom w:val="single" w:sz="4" w:space="0" w:color="auto"/>
              <w:right w:val="single" w:sz="4" w:space="0" w:color="auto"/>
            </w:tcBorders>
            <w:hideMark/>
          </w:tcPr>
          <w:p w:rsidR="003821B3" w:rsidRPr="00AA5F1F" w:rsidRDefault="003821B3" w:rsidP="00B200B7">
            <w:pPr>
              <w:jc w:val="center"/>
              <w:rPr>
                <w:sz w:val="28"/>
                <w:szCs w:val="28"/>
              </w:rPr>
            </w:pPr>
            <w:r w:rsidRPr="00AA5F1F">
              <w:rPr>
                <w:sz w:val="28"/>
                <w:szCs w:val="28"/>
              </w:rPr>
              <w:t>Ответственные исполнители  подпрограмм</w:t>
            </w:r>
            <w:r>
              <w:rPr>
                <w:sz w:val="28"/>
                <w:szCs w:val="28"/>
              </w:rPr>
              <w:t>ы</w:t>
            </w:r>
            <w:r w:rsidRPr="00AA5F1F">
              <w:rPr>
                <w:sz w:val="28"/>
                <w:szCs w:val="28"/>
              </w:rPr>
              <w:t xml:space="preserve">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3821B3" w:rsidRPr="00AA5F1F" w:rsidRDefault="003821B3" w:rsidP="00B200B7">
            <w:pPr>
              <w:widowControl w:val="0"/>
              <w:autoSpaceDE w:val="0"/>
              <w:autoSpaceDN w:val="0"/>
              <w:adjustRightInd w:val="0"/>
              <w:jc w:val="both"/>
              <w:rPr>
                <w:sz w:val="28"/>
                <w:szCs w:val="28"/>
              </w:rPr>
            </w:pPr>
            <w:r>
              <w:rPr>
                <w:sz w:val="28"/>
                <w:szCs w:val="28"/>
              </w:rPr>
              <w:t>Отдел по культуре Администрации муниципального образования «Сычевский район» Смоленской области</w:t>
            </w:r>
          </w:p>
        </w:tc>
      </w:tr>
      <w:tr w:rsidR="003821B3" w:rsidRPr="00AA5F1F" w:rsidTr="00B200B7">
        <w:tc>
          <w:tcPr>
            <w:tcW w:w="3686" w:type="dxa"/>
            <w:tcBorders>
              <w:top w:val="single" w:sz="4" w:space="0" w:color="auto"/>
              <w:left w:val="single" w:sz="4" w:space="0" w:color="auto"/>
              <w:bottom w:val="single" w:sz="4" w:space="0" w:color="auto"/>
              <w:right w:val="single" w:sz="4" w:space="0" w:color="auto"/>
            </w:tcBorders>
            <w:hideMark/>
          </w:tcPr>
          <w:p w:rsidR="003821B3" w:rsidRPr="00AA5F1F" w:rsidRDefault="003821B3" w:rsidP="00B200B7">
            <w:pPr>
              <w:jc w:val="center"/>
              <w:rPr>
                <w:sz w:val="28"/>
                <w:szCs w:val="28"/>
              </w:rPr>
            </w:pPr>
            <w:r w:rsidRPr="00AA5F1F">
              <w:rPr>
                <w:sz w:val="28"/>
                <w:szCs w:val="28"/>
              </w:rPr>
              <w:t>Исполнители основных мероприятий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3821B3" w:rsidRPr="00AA5F1F" w:rsidRDefault="003821B3" w:rsidP="00B200B7">
            <w:pPr>
              <w:widowControl w:val="0"/>
              <w:autoSpaceDE w:val="0"/>
              <w:autoSpaceDN w:val="0"/>
              <w:adjustRightInd w:val="0"/>
              <w:jc w:val="both"/>
              <w:rPr>
                <w:sz w:val="28"/>
                <w:szCs w:val="28"/>
              </w:rPr>
            </w:pPr>
            <w:r w:rsidRPr="00AA5F1F">
              <w:rPr>
                <w:sz w:val="28"/>
                <w:szCs w:val="28"/>
              </w:rPr>
              <w:t>МКУК «Сыч</w:t>
            </w:r>
            <w:r>
              <w:rPr>
                <w:sz w:val="28"/>
                <w:szCs w:val="28"/>
              </w:rPr>
              <w:t>е</w:t>
            </w:r>
            <w:r w:rsidRPr="00AA5F1F">
              <w:rPr>
                <w:sz w:val="28"/>
                <w:szCs w:val="28"/>
              </w:rPr>
              <w:t>вская ЦБС»</w:t>
            </w:r>
          </w:p>
        </w:tc>
      </w:tr>
      <w:tr w:rsidR="003821B3" w:rsidRPr="00AA5F1F" w:rsidTr="00B200B7">
        <w:tc>
          <w:tcPr>
            <w:tcW w:w="3686" w:type="dxa"/>
            <w:tcBorders>
              <w:top w:val="single" w:sz="4" w:space="0" w:color="auto"/>
              <w:left w:val="single" w:sz="4" w:space="0" w:color="auto"/>
              <w:bottom w:val="single" w:sz="4" w:space="0" w:color="auto"/>
              <w:right w:val="single" w:sz="4" w:space="0" w:color="auto"/>
            </w:tcBorders>
            <w:hideMark/>
          </w:tcPr>
          <w:p w:rsidR="003821B3" w:rsidRPr="00AA5F1F" w:rsidRDefault="003821B3" w:rsidP="00B200B7">
            <w:pPr>
              <w:jc w:val="center"/>
              <w:rPr>
                <w:sz w:val="28"/>
                <w:szCs w:val="28"/>
              </w:rPr>
            </w:pPr>
            <w:r w:rsidRPr="00AA5F1F">
              <w:rPr>
                <w:sz w:val="28"/>
                <w:szCs w:val="28"/>
              </w:rPr>
              <w:t>Цель подпрограммы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3821B3" w:rsidRPr="00AA5F1F" w:rsidRDefault="003821B3" w:rsidP="00B200B7">
            <w:pPr>
              <w:pStyle w:val="ConsPlusNormal"/>
              <w:tabs>
                <w:tab w:val="left" w:pos="10080"/>
              </w:tabs>
              <w:ind w:firstLine="0"/>
              <w:jc w:val="both"/>
              <w:rPr>
                <w:rFonts w:ascii="Times New Roman" w:hAnsi="Times New Roman" w:cs="Times New Roman"/>
                <w:sz w:val="28"/>
                <w:szCs w:val="28"/>
              </w:rPr>
            </w:pPr>
            <w:r w:rsidRPr="00AA5F1F">
              <w:rPr>
                <w:rFonts w:ascii="Times New Roman" w:hAnsi="Times New Roman" w:cs="Times New Roman"/>
                <w:bCs/>
                <w:color w:val="000000"/>
                <w:sz w:val="28"/>
                <w:szCs w:val="28"/>
                <w:bdr w:val="none" w:sz="0" w:space="0" w:color="auto" w:frame="1"/>
              </w:rPr>
              <w:t xml:space="preserve">Организация социально эффективного и экономически целесообразного библиотечного обслуживания населения </w:t>
            </w:r>
            <w:r w:rsidRPr="00AA5F1F">
              <w:rPr>
                <w:rFonts w:ascii="Times New Roman" w:hAnsi="Times New Roman" w:cs="Times New Roman"/>
                <w:sz w:val="28"/>
                <w:szCs w:val="28"/>
              </w:rPr>
              <w:t>муниципального образования «Сыч</w:t>
            </w:r>
            <w:r>
              <w:rPr>
                <w:rFonts w:ascii="Times New Roman" w:hAnsi="Times New Roman" w:cs="Times New Roman"/>
                <w:sz w:val="28"/>
                <w:szCs w:val="28"/>
              </w:rPr>
              <w:t>е</w:t>
            </w:r>
            <w:r w:rsidRPr="00AA5F1F">
              <w:rPr>
                <w:rFonts w:ascii="Times New Roman" w:hAnsi="Times New Roman" w:cs="Times New Roman"/>
                <w:sz w:val="28"/>
                <w:szCs w:val="28"/>
              </w:rPr>
              <w:t xml:space="preserve">вский район» Смоленской области </w:t>
            </w:r>
          </w:p>
        </w:tc>
      </w:tr>
      <w:tr w:rsidR="003821B3" w:rsidRPr="00AA5F1F" w:rsidTr="00B200B7">
        <w:tc>
          <w:tcPr>
            <w:tcW w:w="3686" w:type="dxa"/>
            <w:tcBorders>
              <w:top w:val="single" w:sz="4" w:space="0" w:color="auto"/>
              <w:left w:val="single" w:sz="4" w:space="0" w:color="auto"/>
              <w:bottom w:val="single" w:sz="4" w:space="0" w:color="auto"/>
              <w:right w:val="single" w:sz="4" w:space="0" w:color="auto"/>
            </w:tcBorders>
            <w:hideMark/>
          </w:tcPr>
          <w:p w:rsidR="003821B3" w:rsidRPr="00AA5F1F" w:rsidRDefault="003821B3" w:rsidP="00B200B7">
            <w:pPr>
              <w:jc w:val="center"/>
              <w:rPr>
                <w:sz w:val="28"/>
                <w:szCs w:val="28"/>
              </w:rPr>
            </w:pPr>
            <w:r w:rsidRPr="00AA5F1F">
              <w:rPr>
                <w:sz w:val="28"/>
                <w:szCs w:val="28"/>
              </w:rPr>
              <w:t>Целевые показатели реализации подпрограммы муниципальной программы</w:t>
            </w:r>
          </w:p>
        </w:tc>
        <w:tc>
          <w:tcPr>
            <w:tcW w:w="6520" w:type="dxa"/>
            <w:tcBorders>
              <w:top w:val="single" w:sz="4" w:space="0" w:color="auto"/>
              <w:left w:val="single" w:sz="4" w:space="0" w:color="auto"/>
              <w:bottom w:val="single" w:sz="4" w:space="0" w:color="auto"/>
              <w:right w:val="single" w:sz="4" w:space="0" w:color="auto"/>
            </w:tcBorders>
          </w:tcPr>
          <w:p w:rsidR="003821B3" w:rsidRPr="007212A9" w:rsidRDefault="003821B3" w:rsidP="00B200B7">
            <w:pPr>
              <w:widowControl w:val="0"/>
              <w:autoSpaceDE w:val="0"/>
              <w:autoSpaceDN w:val="0"/>
              <w:adjustRightInd w:val="0"/>
              <w:ind w:left="48"/>
              <w:jc w:val="both"/>
              <w:rPr>
                <w:color w:val="000000"/>
                <w:sz w:val="28"/>
                <w:szCs w:val="28"/>
              </w:rPr>
            </w:pPr>
            <w:r>
              <w:rPr>
                <w:color w:val="000000"/>
                <w:sz w:val="28"/>
                <w:szCs w:val="28"/>
              </w:rPr>
              <w:t xml:space="preserve">- </w:t>
            </w:r>
            <w:r w:rsidRPr="007212A9">
              <w:rPr>
                <w:color w:val="000000"/>
                <w:sz w:val="28"/>
                <w:szCs w:val="28"/>
              </w:rPr>
              <w:t>Количество выданных справок по информационным запросам  пользователей</w:t>
            </w:r>
          </w:p>
          <w:p w:rsidR="003821B3" w:rsidRPr="007212A9" w:rsidRDefault="003821B3" w:rsidP="00B200B7">
            <w:pPr>
              <w:widowControl w:val="0"/>
              <w:autoSpaceDE w:val="0"/>
              <w:autoSpaceDN w:val="0"/>
              <w:adjustRightInd w:val="0"/>
              <w:ind w:left="48"/>
              <w:jc w:val="both"/>
              <w:rPr>
                <w:color w:val="000000"/>
                <w:sz w:val="28"/>
                <w:szCs w:val="28"/>
              </w:rPr>
            </w:pPr>
            <w:r>
              <w:rPr>
                <w:color w:val="000000"/>
                <w:sz w:val="28"/>
                <w:szCs w:val="28"/>
              </w:rPr>
              <w:t xml:space="preserve">- </w:t>
            </w:r>
            <w:r w:rsidRPr="007212A9">
              <w:rPr>
                <w:color w:val="000000"/>
                <w:sz w:val="28"/>
                <w:szCs w:val="28"/>
              </w:rPr>
              <w:t xml:space="preserve">Количество посещений библиотек  </w:t>
            </w:r>
          </w:p>
          <w:p w:rsidR="003821B3" w:rsidRPr="007212A9" w:rsidRDefault="003821B3" w:rsidP="00B200B7">
            <w:pPr>
              <w:widowControl w:val="0"/>
              <w:autoSpaceDE w:val="0"/>
              <w:autoSpaceDN w:val="0"/>
              <w:adjustRightInd w:val="0"/>
              <w:ind w:left="48"/>
              <w:jc w:val="both"/>
              <w:rPr>
                <w:sz w:val="28"/>
                <w:szCs w:val="28"/>
              </w:rPr>
            </w:pPr>
            <w:r>
              <w:rPr>
                <w:color w:val="000000"/>
                <w:sz w:val="28"/>
                <w:szCs w:val="28"/>
              </w:rPr>
              <w:t xml:space="preserve">- </w:t>
            </w:r>
            <w:r w:rsidRPr="007212A9">
              <w:rPr>
                <w:color w:val="000000"/>
                <w:sz w:val="28"/>
                <w:szCs w:val="28"/>
              </w:rPr>
              <w:t>Обращаемость единого фонда</w:t>
            </w:r>
          </w:p>
        </w:tc>
      </w:tr>
      <w:tr w:rsidR="003821B3" w:rsidRPr="00AA5F1F" w:rsidTr="00B200B7">
        <w:tc>
          <w:tcPr>
            <w:tcW w:w="3686" w:type="dxa"/>
            <w:tcBorders>
              <w:top w:val="single" w:sz="4" w:space="0" w:color="auto"/>
              <w:left w:val="single" w:sz="4" w:space="0" w:color="auto"/>
              <w:bottom w:val="single" w:sz="4" w:space="0" w:color="auto"/>
              <w:right w:val="single" w:sz="4" w:space="0" w:color="auto"/>
            </w:tcBorders>
            <w:hideMark/>
          </w:tcPr>
          <w:p w:rsidR="003821B3" w:rsidRPr="00AA5F1F" w:rsidRDefault="003821B3" w:rsidP="00B200B7">
            <w:pPr>
              <w:jc w:val="center"/>
              <w:rPr>
                <w:sz w:val="28"/>
                <w:szCs w:val="28"/>
              </w:rPr>
            </w:pPr>
            <w:r w:rsidRPr="00AA5F1F">
              <w:rPr>
                <w:sz w:val="28"/>
                <w:szCs w:val="28"/>
              </w:rPr>
              <w:t xml:space="preserve">Сроки (этапы) реализации муниципальной </w:t>
            </w:r>
            <w:r>
              <w:rPr>
                <w:sz w:val="28"/>
                <w:szCs w:val="28"/>
              </w:rPr>
              <w:t>под</w:t>
            </w:r>
            <w:r w:rsidRPr="00AA5F1F">
              <w:rPr>
                <w:sz w:val="28"/>
                <w:szCs w:val="28"/>
              </w:rPr>
              <w:t>программы</w:t>
            </w:r>
          </w:p>
        </w:tc>
        <w:tc>
          <w:tcPr>
            <w:tcW w:w="6520" w:type="dxa"/>
            <w:tcBorders>
              <w:top w:val="single" w:sz="4" w:space="0" w:color="auto"/>
              <w:left w:val="single" w:sz="4" w:space="0" w:color="auto"/>
              <w:bottom w:val="single" w:sz="4" w:space="0" w:color="auto"/>
              <w:right w:val="single" w:sz="4" w:space="0" w:color="auto"/>
            </w:tcBorders>
          </w:tcPr>
          <w:p w:rsidR="003821B3" w:rsidRPr="00AA5F1F" w:rsidRDefault="003821B3" w:rsidP="00B200B7">
            <w:pPr>
              <w:widowControl w:val="0"/>
              <w:autoSpaceDE w:val="0"/>
              <w:autoSpaceDN w:val="0"/>
              <w:adjustRightInd w:val="0"/>
              <w:jc w:val="both"/>
              <w:rPr>
                <w:sz w:val="28"/>
                <w:szCs w:val="28"/>
              </w:rPr>
            </w:pPr>
            <w:r>
              <w:rPr>
                <w:sz w:val="28"/>
                <w:szCs w:val="28"/>
              </w:rPr>
              <w:t>2018-2024г.</w:t>
            </w:r>
          </w:p>
        </w:tc>
      </w:tr>
      <w:tr w:rsidR="003821B3" w:rsidRPr="00AA5F1F" w:rsidTr="00B200B7">
        <w:tc>
          <w:tcPr>
            <w:tcW w:w="3686" w:type="dxa"/>
            <w:tcBorders>
              <w:top w:val="single" w:sz="4" w:space="0" w:color="auto"/>
              <w:left w:val="single" w:sz="4" w:space="0" w:color="auto"/>
              <w:bottom w:val="single" w:sz="4" w:space="0" w:color="auto"/>
              <w:right w:val="single" w:sz="4" w:space="0" w:color="auto"/>
            </w:tcBorders>
            <w:hideMark/>
          </w:tcPr>
          <w:p w:rsidR="003821B3" w:rsidRPr="00AA5F1F" w:rsidRDefault="003821B3" w:rsidP="00B200B7">
            <w:pPr>
              <w:jc w:val="center"/>
              <w:rPr>
                <w:sz w:val="28"/>
                <w:szCs w:val="28"/>
              </w:rPr>
            </w:pPr>
            <w:r w:rsidRPr="00AA5F1F">
              <w:rPr>
                <w:sz w:val="28"/>
                <w:szCs w:val="28"/>
              </w:rPr>
              <w:t xml:space="preserve">Объемы ассигнований муниципальной </w:t>
            </w:r>
            <w:r>
              <w:rPr>
                <w:sz w:val="28"/>
                <w:szCs w:val="28"/>
              </w:rPr>
              <w:t>под</w:t>
            </w:r>
            <w:r w:rsidRPr="00AA5F1F">
              <w:rPr>
                <w:sz w:val="28"/>
                <w:szCs w:val="28"/>
              </w:rPr>
              <w:t>программы (по годам реализации и в разрезе источников финансирования)</w:t>
            </w:r>
          </w:p>
        </w:tc>
        <w:tc>
          <w:tcPr>
            <w:tcW w:w="6520" w:type="dxa"/>
            <w:tcBorders>
              <w:top w:val="single" w:sz="4" w:space="0" w:color="auto"/>
              <w:left w:val="single" w:sz="4" w:space="0" w:color="auto"/>
              <w:bottom w:val="single" w:sz="4" w:space="0" w:color="auto"/>
              <w:right w:val="single" w:sz="4" w:space="0" w:color="auto"/>
            </w:tcBorders>
          </w:tcPr>
          <w:p w:rsidR="003821B3" w:rsidRDefault="003821B3" w:rsidP="00B200B7">
            <w:pPr>
              <w:spacing w:before="100" w:beforeAutospacing="1" w:after="100" w:afterAutospacing="1"/>
              <w:rPr>
                <w:color w:val="000000"/>
                <w:sz w:val="28"/>
                <w:szCs w:val="28"/>
              </w:rPr>
            </w:pPr>
            <w:r w:rsidRPr="00AA5F1F">
              <w:rPr>
                <w:color w:val="000000"/>
                <w:sz w:val="28"/>
                <w:szCs w:val="28"/>
              </w:rPr>
              <w:t xml:space="preserve">Общий объем средств, предусмотренных на реализацию муниципальной </w:t>
            </w:r>
            <w:r>
              <w:rPr>
                <w:color w:val="000000"/>
                <w:sz w:val="28"/>
                <w:szCs w:val="28"/>
              </w:rPr>
              <w:t>под</w:t>
            </w:r>
            <w:r w:rsidRPr="00AA5F1F">
              <w:rPr>
                <w:color w:val="000000"/>
                <w:sz w:val="28"/>
                <w:szCs w:val="28"/>
              </w:rPr>
              <w:t xml:space="preserve">программы                    </w:t>
            </w:r>
            <w:r>
              <w:rPr>
                <w:color w:val="000000"/>
                <w:sz w:val="28"/>
                <w:szCs w:val="28"/>
              </w:rPr>
              <w:t xml:space="preserve">                               87222,849 </w:t>
            </w:r>
            <w:r w:rsidRPr="00DB286D">
              <w:rPr>
                <w:color w:val="000000"/>
                <w:sz w:val="28"/>
                <w:szCs w:val="28"/>
              </w:rPr>
              <w:t>тыс.</w:t>
            </w:r>
            <w:r>
              <w:rPr>
                <w:color w:val="000000"/>
                <w:sz w:val="28"/>
                <w:szCs w:val="28"/>
              </w:rPr>
              <w:t xml:space="preserve"> рублей, в том числе:</w:t>
            </w:r>
          </w:p>
          <w:p w:rsidR="003821B3" w:rsidRDefault="003821B3" w:rsidP="00B200B7">
            <w:pPr>
              <w:spacing w:before="100" w:beforeAutospacing="1" w:after="100" w:afterAutospacing="1"/>
              <w:rPr>
                <w:color w:val="000000"/>
                <w:sz w:val="28"/>
                <w:szCs w:val="28"/>
              </w:rPr>
            </w:pPr>
            <w:r>
              <w:rPr>
                <w:color w:val="000000"/>
                <w:sz w:val="28"/>
                <w:szCs w:val="28"/>
              </w:rPr>
              <w:t>2018 год -   13518,0 тыс.рублей</w:t>
            </w:r>
          </w:p>
          <w:p w:rsidR="003821B3" w:rsidRDefault="003821B3" w:rsidP="00B200B7">
            <w:pPr>
              <w:spacing w:before="100" w:beforeAutospacing="1" w:after="100" w:afterAutospacing="1"/>
              <w:rPr>
                <w:color w:val="000000"/>
                <w:sz w:val="28"/>
                <w:szCs w:val="28"/>
              </w:rPr>
            </w:pPr>
            <w:r>
              <w:rPr>
                <w:color w:val="000000"/>
                <w:sz w:val="28"/>
                <w:szCs w:val="28"/>
              </w:rPr>
              <w:t>2019 год -   13639,149 тыс.рублей</w:t>
            </w:r>
          </w:p>
          <w:p w:rsidR="003821B3" w:rsidRDefault="003821B3" w:rsidP="00B200B7">
            <w:pPr>
              <w:widowControl w:val="0"/>
              <w:autoSpaceDE w:val="0"/>
              <w:autoSpaceDN w:val="0"/>
              <w:adjustRightInd w:val="0"/>
              <w:jc w:val="both"/>
              <w:rPr>
                <w:color w:val="000000"/>
                <w:sz w:val="28"/>
                <w:szCs w:val="28"/>
              </w:rPr>
            </w:pPr>
            <w:r>
              <w:rPr>
                <w:color w:val="000000"/>
                <w:sz w:val="28"/>
                <w:szCs w:val="28"/>
              </w:rPr>
              <w:t>2020 год -   12698,9тыс.рублей</w:t>
            </w:r>
          </w:p>
          <w:p w:rsidR="003821B3" w:rsidRDefault="003821B3" w:rsidP="00B200B7">
            <w:pPr>
              <w:widowControl w:val="0"/>
              <w:autoSpaceDE w:val="0"/>
              <w:autoSpaceDN w:val="0"/>
              <w:adjustRightInd w:val="0"/>
              <w:jc w:val="both"/>
              <w:rPr>
                <w:color w:val="000000"/>
                <w:sz w:val="28"/>
                <w:szCs w:val="28"/>
              </w:rPr>
            </w:pPr>
            <w:r>
              <w:rPr>
                <w:color w:val="000000"/>
                <w:sz w:val="28"/>
                <w:szCs w:val="28"/>
              </w:rPr>
              <w:t>2021 год – 12351,4 тыс.руб.</w:t>
            </w:r>
          </w:p>
          <w:p w:rsidR="003821B3" w:rsidRDefault="003821B3" w:rsidP="00B200B7">
            <w:pPr>
              <w:widowControl w:val="0"/>
              <w:autoSpaceDE w:val="0"/>
              <w:autoSpaceDN w:val="0"/>
              <w:adjustRightInd w:val="0"/>
              <w:jc w:val="both"/>
              <w:rPr>
                <w:color w:val="000000"/>
                <w:sz w:val="28"/>
                <w:szCs w:val="28"/>
              </w:rPr>
            </w:pPr>
            <w:r>
              <w:rPr>
                <w:color w:val="000000"/>
                <w:sz w:val="28"/>
                <w:szCs w:val="28"/>
              </w:rPr>
              <w:lastRenderedPageBreak/>
              <w:t>2022 год – 12524,4 тыс.руб.</w:t>
            </w:r>
          </w:p>
          <w:p w:rsidR="003821B3" w:rsidRDefault="003821B3" w:rsidP="00B200B7">
            <w:pPr>
              <w:widowControl w:val="0"/>
              <w:autoSpaceDE w:val="0"/>
              <w:autoSpaceDN w:val="0"/>
              <w:adjustRightInd w:val="0"/>
              <w:jc w:val="both"/>
              <w:rPr>
                <w:color w:val="000000"/>
                <w:sz w:val="28"/>
                <w:szCs w:val="28"/>
              </w:rPr>
            </w:pPr>
            <w:r>
              <w:rPr>
                <w:color w:val="000000"/>
                <w:sz w:val="28"/>
                <w:szCs w:val="28"/>
              </w:rPr>
              <w:t>2023 год – 12524,4 тыс.руб.</w:t>
            </w:r>
          </w:p>
          <w:p w:rsidR="003821B3" w:rsidRPr="00AA5F1F" w:rsidRDefault="003821B3" w:rsidP="00B200B7">
            <w:pPr>
              <w:widowControl w:val="0"/>
              <w:autoSpaceDE w:val="0"/>
              <w:autoSpaceDN w:val="0"/>
              <w:adjustRightInd w:val="0"/>
              <w:jc w:val="both"/>
              <w:rPr>
                <w:sz w:val="28"/>
                <w:szCs w:val="28"/>
              </w:rPr>
            </w:pPr>
            <w:r>
              <w:rPr>
                <w:color w:val="000000"/>
                <w:sz w:val="28"/>
                <w:szCs w:val="28"/>
              </w:rPr>
              <w:t>2024 год -  12524,4 тыс.руб.</w:t>
            </w:r>
          </w:p>
        </w:tc>
      </w:tr>
    </w:tbl>
    <w:p w:rsidR="003821B3" w:rsidRDefault="003821B3" w:rsidP="003821B3">
      <w:pPr>
        <w:widowControl w:val="0"/>
        <w:autoSpaceDE w:val="0"/>
        <w:autoSpaceDN w:val="0"/>
        <w:adjustRightInd w:val="0"/>
        <w:jc w:val="right"/>
        <w:rPr>
          <w:sz w:val="28"/>
          <w:szCs w:val="28"/>
        </w:rPr>
      </w:pPr>
    </w:p>
    <w:p w:rsidR="003821B3" w:rsidRDefault="003821B3" w:rsidP="003821B3">
      <w:pPr>
        <w:shd w:val="clear" w:color="auto" w:fill="FFFFFF"/>
        <w:jc w:val="center"/>
        <w:rPr>
          <w:sz w:val="28"/>
          <w:szCs w:val="28"/>
        </w:rPr>
      </w:pPr>
      <w:r>
        <w:rPr>
          <w:sz w:val="28"/>
          <w:szCs w:val="28"/>
        </w:rPr>
        <w:t xml:space="preserve">1. </w:t>
      </w:r>
      <w:r w:rsidRPr="00DB716B">
        <w:rPr>
          <w:sz w:val="28"/>
          <w:szCs w:val="28"/>
        </w:rPr>
        <w:t xml:space="preserve">Общая характеристика социально-экономической сферы реализации </w:t>
      </w:r>
    </w:p>
    <w:p w:rsidR="003821B3" w:rsidRDefault="003821B3" w:rsidP="003821B3">
      <w:pPr>
        <w:shd w:val="clear" w:color="auto" w:fill="FFFFFF"/>
        <w:jc w:val="center"/>
        <w:rPr>
          <w:sz w:val="28"/>
          <w:szCs w:val="28"/>
        </w:rPr>
      </w:pPr>
      <w:r w:rsidRPr="00DB716B">
        <w:rPr>
          <w:sz w:val="28"/>
          <w:szCs w:val="28"/>
        </w:rPr>
        <w:t>подпрограммы муниципальной программы</w:t>
      </w:r>
    </w:p>
    <w:p w:rsidR="003821B3" w:rsidRDefault="003821B3" w:rsidP="003821B3">
      <w:pPr>
        <w:shd w:val="clear" w:color="auto" w:fill="FFFFFF"/>
        <w:ind w:right="57" w:firstLine="709"/>
        <w:jc w:val="both"/>
        <w:rPr>
          <w:sz w:val="28"/>
          <w:szCs w:val="28"/>
        </w:rPr>
      </w:pPr>
    </w:p>
    <w:p w:rsidR="003821B3" w:rsidRPr="00BF0919" w:rsidRDefault="003821B3" w:rsidP="003821B3">
      <w:pPr>
        <w:shd w:val="clear" w:color="auto" w:fill="FFFFFF"/>
        <w:ind w:right="57" w:firstLine="709"/>
        <w:jc w:val="both"/>
        <w:rPr>
          <w:sz w:val="28"/>
          <w:szCs w:val="28"/>
        </w:rPr>
      </w:pPr>
      <w:r w:rsidRPr="00BF0919">
        <w:rPr>
          <w:sz w:val="28"/>
          <w:szCs w:val="28"/>
        </w:rPr>
        <w:t>Библиотечное обслуживание жителей Сычёвского района производится согласно административному  регламенту предоставления муниципальной услуги «</w:t>
      </w:r>
      <w:r w:rsidRPr="00BF0919">
        <w:rPr>
          <w:bCs/>
          <w:sz w:val="28"/>
          <w:szCs w:val="28"/>
        </w:rPr>
        <w:t>Библиотечное, библиографическое и информационное обслуживание пользователей</w:t>
      </w:r>
      <w:r w:rsidRPr="00BF0919">
        <w:rPr>
          <w:sz w:val="28"/>
          <w:szCs w:val="28"/>
        </w:rPr>
        <w:t xml:space="preserve">». Охват населения услугами библиотек составляет 77%, с годами этот показатель имеет тенденцию к увеличению. </w:t>
      </w:r>
    </w:p>
    <w:p w:rsidR="003821B3" w:rsidRPr="00BF0919" w:rsidRDefault="003821B3" w:rsidP="003821B3">
      <w:pPr>
        <w:shd w:val="clear" w:color="auto" w:fill="FFFFFF"/>
        <w:ind w:right="57" w:firstLine="709"/>
        <w:jc w:val="both"/>
        <w:rPr>
          <w:sz w:val="28"/>
          <w:szCs w:val="28"/>
        </w:rPr>
      </w:pPr>
      <w:r w:rsidRPr="00BF0919">
        <w:rPr>
          <w:sz w:val="28"/>
          <w:szCs w:val="28"/>
        </w:rPr>
        <w:t xml:space="preserve">Задача состоит в том, чтобы сохранить имеющуюся базу, сделать библиотеки более привлекательными и востребованными,  чтобы  библиотечные услуги  </w:t>
      </w:r>
      <w:r>
        <w:rPr>
          <w:sz w:val="28"/>
          <w:szCs w:val="28"/>
        </w:rPr>
        <w:t xml:space="preserve">                         </w:t>
      </w:r>
      <w:r w:rsidRPr="00BF0919">
        <w:rPr>
          <w:sz w:val="28"/>
          <w:szCs w:val="28"/>
        </w:rPr>
        <w:t xml:space="preserve"> по своим качествам стали на порядок выше и соответствовали современным стандартам.</w:t>
      </w:r>
    </w:p>
    <w:p w:rsidR="003821B3" w:rsidRPr="00BF0919" w:rsidRDefault="003821B3" w:rsidP="003821B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28"/>
          <w:szCs w:val="28"/>
        </w:rPr>
      </w:pPr>
      <w:r w:rsidRPr="00BF0919">
        <w:rPr>
          <w:sz w:val="28"/>
          <w:szCs w:val="28"/>
        </w:rPr>
        <w:t>Все показатели деятельности библиотечной системы, запланированные</w:t>
      </w:r>
      <w:r>
        <w:rPr>
          <w:sz w:val="28"/>
          <w:szCs w:val="28"/>
        </w:rPr>
        <w:t xml:space="preserve">                            </w:t>
      </w:r>
      <w:r w:rsidRPr="00BF0919">
        <w:rPr>
          <w:sz w:val="28"/>
          <w:szCs w:val="28"/>
        </w:rPr>
        <w:t xml:space="preserve"> в муниципальном задании, были выполнены. </w:t>
      </w:r>
    </w:p>
    <w:p w:rsidR="003821B3" w:rsidRPr="00BF0919" w:rsidRDefault="003821B3" w:rsidP="003821B3">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sz w:val="28"/>
          <w:szCs w:val="28"/>
        </w:rPr>
      </w:pPr>
      <w:r w:rsidRPr="00BF0919">
        <w:rPr>
          <w:sz w:val="28"/>
          <w:szCs w:val="28"/>
        </w:rPr>
        <w:t xml:space="preserve"> Остается актуальной проблема капитального ремонта зданий и помещений библиотек, изношенность которых составляет около 59%. Библиотечный фонд почти не обновляется, пополнение фонда производится за счет поступления от даров читателей. </w:t>
      </w:r>
    </w:p>
    <w:p w:rsidR="003821B3" w:rsidRPr="00BF0919" w:rsidRDefault="003821B3" w:rsidP="003821B3">
      <w:pPr>
        <w:pStyle w:val="Default"/>
        <w:rPr>
          <w:color w:val="auto"/>
          <w:sz w:val="28"/>
          <w:szCs w:val="28"/>
        </w:rPr>
      </w:pPr>
      <w:r w:rsidRPr="00BF0919">
        <w:rPr>
          <w:color w:val="auto"/>
          <w:sz w:val="28"/>
          <w:szCs w:val="28"/>
        </w:rPr>
        <w:t>Тематические направления работы с читателями: формирование толерантности, историко-патриотическое, правовое, экологическое, краеведческое, здоровый образ жизни, художественное и эстетическое воспитание. Ежегодно проходят районная краеведческая конференция, фестиваль любительского кино «Взгляд», библиотечная акция «Библионочь». При центральной библиотеке действует литературное объединение «Вазуза», члены которого активно участвуют в культурной жизни района.</w:t>
      </w:r>
    </w:p>
    <w:p w:rsidR="003821B3" w:rsidRPr="000E5B16" w:rsidRDefault="003821B3" w:rsidP="003821B3">
      <w:pPr>
        <w:keepNext/>
        <w:suppressLineNumbers/>
        <w:suppressAutoHyphens/>
        <w:autoSpaceDE w:val="0"/>
        <w:autoSpaceDN w:val="0"/>
        <w:adjustRightInd w:val="0"/>
        <w:ind w:right="57" w:firstLine="709"/>
        <w:jc w:val="both"/>
        <w:rPr>
          <w:sz w:val="28"/>
          <w:szCs w:val="28"/>
        </w:rPr>
      </w:pPr>
    </w:p>
    <w:p w:rsidR="003821B3" w:rsidRDefault="003821B3" w:rsidP="003821B3">
      <w:pPr>
        <w:shd w:val="clear" w:color="auto" w:fill="FFFFFF"/>
        <w:ind w:right="57"/>
        <w:jc w:val="center"/>
        <w:rPr>
          <w:sz w:val="28"/>
          <w:szCs w:val="28"/>
        </w:rPr>
      </w:pPr>
      <w:r>
        <w:rPr>
          <w:sz w:val="28"/>
          <w:szCs w:val="28"/>
        </w:rPr>
        <w:t xml:space="preserve">2. </w:t>
      </w:r>
      <w:r w:rsidRPr="003B241D">
        <w:rPr>
          <w:sz w:val="28"/>
          <w:szCs w:val="28"/>
        </w:rPr>
        <w:t>Цели и  целевые показатели реализации</w:t>
      </w:r>
    </w:p>
    <w:p w:rsidR="003821B3" w:rsidRDefault="003821B3" w:rsidP="003821B3">
      <w:pPr>
        <w:shd w:val="clear" w:color="auto" w:fill="FFFFFF"/>
        <w:ind w:right="57"/>
        <w:jc w:val="center"/>
        <w:rPr>
          <w:sz w:val="28"/>
          <w:szCs w:val="28"/>
        </w:rPr>
      </w:pPr>
      <w:r w:rsidRPr="003B241D">
        <w:rPr>
          <w:sz w:val="28"/>
          <w:szCs w:val="28"/>
        </w:rPr>
        <w:t>подпрограммы муниципальной программы</w:t>
      </w:r>
    </w:p>
    <w:p w:rsidR="003821B3" w:rsidRDefault="003821B3" w:rsidP="003821B3">
      <w:pPr>
        <w:shd w:val="clear" w:color="auto" w:fill="FFFFFF"/>
        <w:ind w:right="57" w:firstLine="709"/>
        <w:jc w:val="both"/>
        <w:rPr>
          <w:sz w:val="28"/>
          <w:szCs w:val="28"/>
        </w:rPr>
      </w:pPr>
    </w:p>
    <w:p w:rsidR="003821B3" w:rsidRDefault="003821B3" w:rsidP="003821B3">
      <w:pPr>
        <w:shd w:val="clear" w:color="auto" w:fill="FFFFFF"/>
        <w:ind w:right="57" w:firstLine="709"/>
        <w:jc w:val="both"/>
        <w:rPr>
          <w:bCs/>
          <w:sz w:val="28"/>
          <w:szCs w:val="28"/>
        </w:rPr>
      </w:pPr>
      <w:r>
        <w:rPr>
          <w:bCs/>
          <w:color w:val="000000"/>
          <w:sz w:val="28"/>
          <w:szCs w:val="28"/>
          <w:bdr w:val="none" w:sz="0" w:space="0" w:color="auto" w:frame="1"/>
        </w:rPr>
        <w:t xml:space="preserve">Организация социально эффективного и экономически целесообразного библиотечного обслуживания населения </w:t>
      </w:r>
      <w:r>
        <w:rPr>
          <w:sz w:val="28"/>
          <w:szCs w:val="28"/>
        </w:rPr>
        <w:t xml:space="preserve">муниципального образования «Сычёвский район» Смоленской области является целью подпрограммы </w:t>
      </w:r>
      <w:r>
        <w:rPr>
          <w:bCs/>
          <w:sz w:val="28"/>
          <w:szCs w:val="28"/>
        </w:rPr>
        <w:t>«Организация библиотечного обслуживания населения в муниципальном образовании «Сычевский район» Смоленской области».</w:t>
      </w:r>
    </w:p>
    <w:p w:rsidR="003821B3" w:rsidRDefault="003821B3" w:rsidP="003821B3">
      <w:pPr>
        <w:shd w:val="clear" w:color="auto" w:fill="FFFFFF"/>
        <w:tabs>
          <w:tab w:val="left" w:pos="993"/>
        </w:tabs>
        <w:ind w:right="57" w:firstLine="709"/>
        <w:jc w:val="both"/>
        <w:rPr>
          <w:bCs/>
          <w:sz w:val="28"/>
          <w:szCs w:val="28"/>
        </w:rPr>
      </w:pPr>
    </w:p>
    <w:p w:rsidR="003821B3" w:rsidRDefault="003821B3" w:rsidP="003821B3">
      <w:pPr>
        <w:shd w:val="clear" w:color="auto" w:fill="FFFFFF"/>
        <w:tabs>
          <w:tab w:val="left" w:pos="993"/>
        </w:tabs>
        <w:ind w:right="57" w:firstLine="709"/>
        <w:jc w:val="both"/>
        <w:rPr>
          <w:bCs/>
          <w:sz w:val="28"/>
          <w:szCs w:val="28"/>
        </w:rPr>
      </w:pPr>
      <w:r>
        <w:rPr>
          <w:bCs/>
          <w:sz w:val="28"/>
          <w:szCs w:val="28"/>
        </w:rPr>
        <w:t>Целевые показатели реализации подпрограммы следующие:</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gridCol w:w="993"/>
        <w:gridCol w:w="993"/>
        <w:gridCol w:w="1274"/>
        <w:gridCol w:w="1134"/>
        <w:gridCol w:w="993"/>
        <w:gridCol w:w="993"/>
        <w:gridCol w:w="1240"/>
      </w:tblGrid>
      <w:tr w:rsidR="003821B3" w:rsidTr="00B200B7">
        <w:tc>
          <w:tcPr>
            <w:tcW w:w="2802"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 xml:space="preserve"> Показатели </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2018</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2019</w:t>
            </w:r>
          </w:p>
        </w:tc>
        <w:tc>
          <w:tcPr>
            <w:tcW w:w="1274"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2022</w:t>
            </w:r>
          </w:p>
        </w:tc>
        <w:tc>
          <w:tcPr>
            <w:tcW w:w="991" w:type="dxa"/>
            <w:tcBorders>
              <w:top w:val="single" w:sz="4" w:space="0" w:color="auto"/>
              <w:left w:val="single" w:sz="4" w:space="0" w:color="auto"/>
              <w:bottom w:val="single" w:sz="4" w:space="0" w:color="auto"/>
              <w:right w:val="single" w:sz="4" w:space="0" w:color="auto"/>
            </w:tcBorders>
          </w:tcPr>
          <w:p w:rsidR="003821B3" w:rsidRDefault="003821B3" w:rsidP="00B200B7">
            <w:pPr>
              <w:tabs>
                <w:tab w:val="left" w:pos="993"/>
              </w:tabs>
              <w:ind w:right="57"/>
              <w:jc w:val="both"/>
              <w:rPr>
                <w:bCs/>
                <w:sz w:val="24"/>
                <w:szCs w:val="24"/>
              </w:rPr>
            </w:pPr>
            <w:r>
              <w:rPr>
                <w:bCs/>
                <w:sz w:val="24"/>
                <w:szCs w:val="24"/>
              </w:rPr>
              <w:t>2023</w:t>
            </w:r>
          </w:p>
        </w:tc>
        <w:tc>
          <w:tcPr>
            <w:tcW w:w="1240" w:type="dxa"/>
            <w:tcBorders>
              <w:top w:val="single" w:sz="4" w:space="0" w:color="auto"/>
              <w:left w:val="single" w:sz="4" w:space="0" w:color="auto"/>
              <w:bottom w:val="single" w:sz="4" w:space="0" w:color="auto"/>
              <w:right w:val="single" w:sz="4" w:space="0" w:color="auto"/>
            </w:tcBorders>
          </w:tcPr>
          <w:p w:rsidR="003821B3" w:rsidRDefault="003821B3" w:rsidP="00B200B7">
            <w:pPr>
              <w:tabs>
                <w:tab w:val="left" w:pos="993"/>
              </w:tabs>
              <w:ind w:right="57"/>
              <w:jc w:val="both"/>
              <w:rPr>
                <w:bCs/>
                <w:sz w:val="24"/>
                <w:szCs w:val="24"/>
              </w:rPr>
            </w:pPr>
            <w:r>
              <w:rPr>
                <w:bCs/>
                <w:sz w:val="24"/>
                <w:szCs w:val="24"/>
              </w:rPr>
              <w:t>2024</w:t>
            </w:r>
          </w:p>
        </w:tc>
      </w:tr>
      <w:tr w:rsidR="003821B3" w:rsidTr="00B200B7">
        <w:tc>
          <w:tcPr>
            <w:tcW w:w="2802"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color w:val="000000"/>
                <w:sz w:val="24"/>
                <w:szCs w:val="24"/>
              </w:rPr>
              <w:t xml:space="preserve">Количество выданных справок по информационным запросам  </w:t>
            </w:r>
            <w:r>
              <w:rPr>
                <w:color w:val="000000"/>
                <w:sz w:val="24"/>
                <w:szCs w:val="24"/>
              </w:rPr>
              <w:lastRenderedPageBreak/>
              <w:t>пользователей</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lastRenderedPageBreak/>
              <w:t>7040</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7750</w:t>
            </w:r>
          </w:p>
        </w:tc>
        <w:tc>
          <w:tcPr>
            <w:tcW w:w="1274"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7760</w:t>
            </w:r>
          </w:p>
        </w:tc>
        <w:tc>
          <w:tcPr>
            <w:tcW w:w="1134"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7770</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7780</w:t>
            </w:r>
          </w:p>
        </w:tc>
        <w:tc>
          <w:tcPr>
            <w:tcW w:w="991" w:type="dxa"/>
            <w:tcBorders>
              <w:top w:val="single" w:sz="4" w:space="0" w:color="auto"/>
              <w:left w:val="single" w:sz="4" w:space="0" w:color="auto"/>
              <w:bottom w:val="single" w:sz="4" w:space="0" w:color="auto"/>
              <w:right w:val="single" w:sz="4" w:space="0" w:color="auto"/>
            </w:tcBorders>
          </w:tcPr>
          <w:p w:rsidR="003821B3" w:rsidRDefault="003821B3" w:rsidP="00B200B7">
            <w:pPr>
              <w:tabs>
                <w:tab w:val="left" w:pos="993"/>
              </w:tabs>
              <w:ind w:right="57"/>
              <w:jc w:val="both"/>
              <w:rPr>
                <w:bCs/>
                <w:sz w:val="24"/>
                <w:szCs w:val="24"/>
              </w:rPr>
            </w:pPr>
            <w:r>
              <w:rPr>
                <w:bCs/>
                <w:sz w:val="24"/>
                <w:szCs w:val="24"/>
              </w:rPr>
              <w:t>7790</w:t>
            </w:r>
          </w:p>
        </w:tc>
        <w:tc>
          <w:tcPr>
            <w:tcW w:w="1240" w:type="dxa"/>
            <w:tcBorders>
              <w:top w:val="single" w:sz="4" w:space="0" w:color="auto"/>
              <w:left w:val="single" w:sz="4" w:space="0" w:color="auto"/>
              <w:bottom w:val="single" w:sz="4" w:space="0" w:color="auto"/>
              <w:right w:val="single" w:sz="4" w:space="0" w:color="auto"/>
            </w:tcBorders>
          </w:tcPr>
          <w:p w:rsidR="003821B3" w:rsidRDefault="003821B3" w:rsidP="00B200B7">
            <w:pPr>
              <w:tabs>
                <w:tab w:val="left" w:pos="993"/>
              </w:tabs>
              <w:ind w:right="57"/>
              <w:jc w:val="both"/>
              <w:rPr>
                <w:bCs/>
                <w:sz w:val="24"/>
                <w:szCs w:val="24"/>
              </w:rPr>
            </w:pPr>
            <w:r>
              <w:rPr>
                <w:bCs/>
                <w:sz w:val="24"/>
                <w:szCs w:val="24"/>
              </w:rPr>
              <w:t>8000</w:t>
            </w:r>
          </w:p>
        </w:tc>
      </w:tr>
      <w:tr w:rsidR="003821B3" w:rsidTr="00B200B7">
        <w:tc>
          <w:tcPr>
            <w:tcW w:w="2802"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color w:val="000000"/>
                <w:sz w:val="24"/>
                <w:szCs w:val="24"/>
              </w:rPr>
              <w:lastRenderedPageBreak/>
              <w:t>Количество посещений библиотек</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111600</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111610</w:t>
            </w:r>
          </w:p>
        </w:tc>
        <w:tc>
          <w:tcPr>
            <w:tcW w:w="1274"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111620</w:t>
            </w:r>
          </w:p>
        </w:tc>
        <w:tc>
          <w:tcPr>
            <w:tcW w:w="1134"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111630</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111640</w:t>
            </w:r>
          </w:p>
        </w:tc>
        <w:tc>
          <w:tcPr>
            <w:tcW w:w="991" w:type="dxa"/>
            <w:tcBorders>
              <w:top w:val="single" w:sz="4" w:space="0" w:color="auto"/>
              <w:left w:val="single" w:sz="4" w:space="0" w:color="auto"/>
              <w:bottom w:val="single" w:sz="4" w:space="0" w:color="auto"/>
              <w:right w:val="single" w:sz="4" w:space="0" w:color="auto"/>
            </w:tcBorders>
          </w:tcPr>
          <w:p w:rsidR="003821B3" w:rsidRDefault="003821B3" w:rsidP="00B200B7">
            <w:pPr>
              <w:tabs>
                <w:tab w:val="left" w:pos="993"/>
              </w:tabs>
              <w:ind w:right="57"/>
              <w:jc w:val="both"/>
              <w:rPr>
                <w:bCs/>
                <w:sz w:val="24"/>
                <w:szCs w:val="24"/>
              </w:rPr>
            </w:pPr>
            <w:r>
              <w:rPr>
                <w:bCs/>
                <w:sz w:val="24"/>
                <w:szCs w:val="24"/>
              </w:rPr>
              <w:t>111650</w:t>
            </w:r>
          </w:p>
        </w:tc>
        <w:tc>
          <w:tcPr>
            <w:tcW w:w="1240" w:type="dxa"/>
            <w:tcBorders>
              <w:top w:val="single" w:sz="4" w:space="0" w:color="auto"/>
              <w:left w:val="single" w:sz="4" w:space="0" w:color="auto"/>
              <w:bottom w:val="single" w:sz="4" w:space="0" w:color="auto"/>
              <w:right w:val="single" w:sz="4" w:space="0" w:color="auto"/>
            </w:tcBorders>
          </w:tcPr>
          <w:p w:rsidR="003821B3" w:rsidRDefault="003821B3" w:rsidP="00B200B7">
            <w:pPr>
              <w:tabs>
                <w:tab w:val="left" w:pos="993"/>
              </w:tabs>
              <w:ind w:right="57"/>
              <w:jc w:val="both"/>
              <w:rPr>
                <w:bCs/>
                <w:sz w:val="24"/>
                <w:szCs w:val="24"/>
              </w:rPr>
            </w:pPr>
            <w:r>
              <w:rPr>
                <w:bCs/>
                <w:sz w:val="24"/>
                <w:szCs w:val="24"/>
              </w:rPr>
              <w:t>111660</w:t>
            </w:r>
          </w:p>
        </w:tc>
      </w:tr>
      <w:tr w:rsidR="003821B3" w:rsidTr="00B200B7">
        <w:tc>
          <w:tcPr>
            <w:tcW w:w="2802"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color w:val="000000"/>
                <w:sz w:val="24"/>
                <w:szCs w:val="24"/>
              </w:rPr>
              <w:t>Обращаемость единого фонда</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1,46</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1,47</w:t>
            </w:r>
          </w:p>
        </w:tc>
        <w:tc>
          <w:tcPr>
            <w:tcW w:w="1274"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1,48</w:t>
            </w:r>
          </w:p>
        </w:tc>
        <w:tc>
          <w:tcPr>
            <w:tcW w:w="1134"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1,49</w:t>
            </w:r>
          </w:p>
        </w:tc>
        <w:tc>
          <w:tcPr>
            <w:tcW w:w="993" w:type="dxa"/>
            <w:tcBorders>
              <w:top w:val="single" w:sz="4" w:space="0" w:color="auto"/>
              <w:left w:val="single" w:sz="4" w:space="0" w:color="auto"/>
              <w:bottom w:val="single" w:sz="4" w:space="0" w:color="auto"/>
              <w:right w:val="single" w:sz="4" w:space="0" w:color="auto"/>
            </w:tcBorders>
            <w:hideMark/>
          </w:tcPr>
          <w:p w:rsidR="003821B3" w:rsidRDefault="003821B3" w:rsidP="00B200B7">
            <w:pPr>
              <w:tabs>
                <w:tab w:val="left" w:pos="993"/>
              </w:tabs>
              <w:ind w:right="57"/>
              <w:jc w:val="both"/>
              <w:rPr>
                <w:bCs/>
                <w:sz w:val="24"/>
                <w:szCs w:val="24"/>
              </w:rPr>
            </w:pPr>
            <w:r>
              <w:rPr>
                <w:bCs/>
                <w:sz w:val="24"/>
                <w:szCs w:val="24"/>
              </w:rPr>
              <w:t>1,5</w:t>
            </w:r>
          </w:p>
        </w:tc>
        <w:tc>
          <w:tcPr>
            <w:tcW w:w="991" w:type="dxa"/>
            <w:tcBorders>
              <w:top w:val="single" w:sz="4" w:space="0" w:color="auto"/>
              <w:left w:val="single" w:sz="4" w:space="0" w:color="auto"/>
              <w:bottom w:val="single" w:sz="4" w:space="0" w:color="auto"/>
              <w:right w:val="single" w:sz="4" w:space="0" w:color="auto"/>
            </w:tcBorders>
          </w:tcPr>
          <w:p w:rsidR="003821B3" w:rsidRDefault="003821B3" w:rsidP="00B200B7">
            <w:pPr>
              <w:tabs>
                <w:tab w:val="left" w:pos="993"/>
              </w:tabs>
              <w:ind w:right="57"/>
              <w:jc w:val="both"/>
              <w:rPr>
                <w:bCs/>
                <w:sz w:val="24"/>
                <w:szCs w:val="24"/>
              </w:rPr>
            </w:pPr>
            <w:r>
              <w:rPr>
                <w:bCs/>
                <w:sz w:val="24"/>
                <w:szCs w:val="24"/>
              </w:rPr>
              <w:t>1,51</w:t>
            </w:r>
          </w:p>
        </w:tc>
        <w:tc>
          <w:tcPr>
            <w:tcW w:w="1240" w:type="dxa"/>
            <w:tcBorders>
              <w:top w:val="single" w:sz="4" w:space="0" w:color="auto"/>
              <w:left w:val="single" w:sz="4" w:space="0" w:color="auto"/>
              <w:bottom w:val="single" w:sz="4" w:space="0" w:color="auto"/>
              <w:right w:val="single" w:sz="4" w:space="0" w:color="auto"/>
            </w:tcBorders>
          </w:tcPr>
          <w:p w:rsidR="003821B3" w:rsidRDefault="003821B3" w:rsidP="00B200B7">
            <w:pPr>
              <w:tabs>
                <w:tab w:val="left" w:pos="993"/>
              </w:tabs>
              <w:ind w:right="57"/>
              <w:jc w:val="both"/>
              <w:rPr>
                <w:bCs/>
                <w:sz w:val="24"/>
                <w:szCs w:val="24"/>
              </w:rPr>
            </w:pPr>
            <w:r>
              <w:rPr>
                <w:bCs/>
                <w:sz w:val="24"/>
                <w:szCs w:val="24"/>
              </w:rPr>
              <w:t>1,52</w:t>
            </w:r>
          </w:p>
        </w:tc>
      </w:tr>
    </w:tbl>
    <w:p w:rsidR="003821B3" w:rsidRDefault="003821B3" w:rsidP="003821B3">
      <w:pPr>
        <w:shd w:val="clear" w:color="auto" w:fill="FFFFFF"/>
        <w:ind w:right="57"/>
        <w:jc w:val="center"/>
        <w:rPr>
          <w:sz w:val="28"/>
          <w:szCs w:val="28"/>
        </w:rPr>
      </w:pPr>
    </w:p>
    <w:p w:rsidR="003821B3" w:rsidRDefault="003821B3" w:rsidP="003821B3">
      <w:pPr>
        <w:shd w:val="clear" w:color="auto" w:fill="FFFFFF"/>
        <w:ind w:right="57" w:firstLine="709"/>
        <w:jc w:val="center"/>
        <w:rPr>
          <w:color w:val="000000"/>
          <w:sz w:val="28"/>
          <w:szCs w:val="28"/>
        </w:rPr>
      </w:pPr>
      <w:r>
        <w:rPr>
          <w:color w:val="000000"/>
          <w:sz w:val="28"/>
          <w:szCs w:val="28"/>
        </w:rPr>
        <w:t>3.Перечень основных мероприятий подпрограммы</w:t>
      </w:r>
    </w:p>
    <w:p w:rsidR="003821B3" w:rsidRDefault="003821B3" w:rsidP="003821B3">
      <w:pPr>
        <w:shd w:val="clear" w:color="auto" w:fill="FFFFFF"/>
        <w:ind w:right="57" w:firstLine="709"/>
        <w:jc w:val="center"/>
        <w:rPr>
          <w:color w:val="000000"/>
          <w:sz w:val="28"/>
          <w:szCs w:val="28"/>
        </w:rPr>
      </w:pPr>
      <w:r>
        <w:rPr>
          <w:color w:val="000000"/>
          <w:sz w:val="28"/>
          <w:szCs w:val="28"/>
        </w:rPr>
        <w:t>муниципальной программы</w:t>
      </w:r>
    </w:p>
    <w:p w:rsidR="003821B3" w:rsidRDefault="003821B3" w:rsidP="003821B3">
      <w:pPr>
        <w:widowControl w:val="0"/>
        <w:tabs>
          <w:tab w:val="left" w:pos="993"/>
        </w:tabs>
        <w:autoSpaceDE w:val="0"/>
        <w:autoSpaceDN w:val="0"/>
        <w:adjustRightInd w:val="0"/>
        <w:ind w:right="57" w:firstLine="709"/>
        <w:jc w:val="center"/>
        <w:rPr>
          <w:color w:val="000000"/>
          <w:sz w:val="28"/>
          <w:szCs w:val="28"/>
        </w:rPr>
      </w:pPr>
    </w:p>
    <w:p w:rsidR="003821B3" w:rsidRPr="003B241D" w:rsidRDefault="003821B3" w:rsidP="003821B3">
      <w:pPr>
        <w:widowControl w:val="0"/>
        <w:tabs>
          <w:tab w:val="left" w:pos="993"/>
        </w:tabs>
        <w:autoSpaceDE w:val="0"/>
        <w:autoSpaceDN w:val="0"/>
        <w:adjustRightInd w:val="0"/>
        <w:ind w:right="57" w:firstLine="709"/>
        <w:jc w:val="both"/>
        <w:rPr>
          <w:color w:val="000000"/>
          <w:sz w:val="28"/>
          <w:szCs w:val="28"/>
        </w:rPr>
      </w:pPr>
      <w:r>
        <w:rPr>
          <w:color w:val="000000"/>
          <w:sz w:val="28"/>
          <w:szCs w:val="28"/>
        </w:rPr>
        <w:t>Перечень основных мероприятий подпрограммы муниципальной программы приведен в приложении №2.</w:t>
      </w:r>
    </w:p>
    <w:p w:rsidR="003821B3" w:rsidRPr="00A03864" w:rsidRDefault="003821B3" w:rsidP="003821B3">
      <w:pPr>
        <w:shd w:val="clear" w:color="auto" w:fill="FFFFFF"/>
        <w:ind w:right="57" w:firstLine="709"/>
        <w:jc w:val="both"/>
        <w:rPr>
          <w:bCs/>
          <w:sz w:val="28"/>
          <w:szCs w:val="28"/>
        </w:rPr>
      </w:pPr>
    </w:p>
    <w:p w:rsidR="003821B3" w:rsidRDefault="003821B3" w:rsidP="003821B3">
      <w:pPr>
        <w:widowControl w:val="0"/>
        <w:autoSpaceDE w:val="0"/>
        <w:autoSpaceDN w:val="0"/>
        <w:adjustRightInd w:val="0"/>
        <w:ind w:right="57" w:firstLine="142"/>
        <w:jc w:val="center"/>
        <w:rPr>
          <w:sz w:val="28"/>
          <w:szCs w:val="28"/>
        </w:rPr>
      </w:pPr>
      <w:r>
        <w:rPr>
          <w:sz w:val="28"/>
          <w:szCs w:val="28"/>
        </w:rPr>
        <w:t xml:space="preserve">4. </w:t>
      </w:r>
      <w:r w:rsidRPr="003B241D">
        <w:rPr>
          <w:sz w:val="28"/>
          <w:szCs w:val="28"/>
        </w:rPr>
        <w:t>Обоснование ресурсного обеспечения</w:t>
      </w:r>
    </w:p>
    <w:p w:rsidR="003821B3" w:rsidRPr="003B241D" w:rsidRDefault="003821B3" w:rsidP="003821B3">
      <w:pPr>
        <w:widowControl w:val="0"/>
        <w:autoSpaceDE w:val="0"/>
        <w:autoSpaceDN w:val="0"/>
        <w:adjustRightInd w:val="0"/>
        <w:ind w:right="57" w:firstLine="142"/>
        <w:jc w:val="center"/>
        <w:rPr>
          <w:sz w:val="28"/>
          <w:szCs w:val="28"/>
        </w:rPr>
      </w:pPr>
      <w:r w:rsidRPr="003B241D">
        <w:rPr>
          <w:sz w:val="28"/>
          <w:szCs w:val="28"/>
        </w:rPr>
        <w:t>подпрограммы муниципальной программы</w:t>
      </w:r>
    </w:p>
    <w:tbl>
      <w:tblPr>
        <w:tblW w:w="10368" w:type="dxa"/>
        <w:tblInd w:w="88" w:type="dxa"/>
        <w:tblLayout w:type="fixed"/>
        <w:tblLook w:val="04A0"/>
      </w:tblPr>
      <w:tblGrid>
        <w:gridCol w:w="10368"/>
      </w:tblGrid>
      <w:tr w:rsidR="003821B3" w:rsidTr="00B200B7">
        <w:trPr>
          <w:trHeight w:val="465"/>
        </w:trPr>
        <w:tc>
          <w:tcPr>
            <w:tcW w:w="10368" w:type="dxa"/>
            <w:noWrap/>
            <w:vAlign w:val="bottom"/>
            <w:hideMark/>
          </w:tcPr>
          <w:p w:rsidR="003821B3" w:rsidRPr="00800DA6" w:rsidRDefault="003821B3" w:rsidP="00B200B7">
            <w:pPr>
              <w:ind w:right="57" w:firstLine="709"/>
              <w:jc w:val="both"/>
              <w:rPr>
                <w:b/>
                <w:bCs/>
                <w:i/>
                <w:sz w:val="24"/>
                <w:szCs w:val="24"/>
              </w:rPr>
            </w:pPr>
          </w:p>
          <w:p w:rsidR="003821B3" w:rsidRPr="00800DA6" w:rsidRDefault="003821B3" w:rsidP="00B200B7">
            <w:pPr>
              <w:ind w:right="57" w:firstLine="709"/>
              <w:jc w:val="both"/>
              <w:rPr>
                <w:sz w:val="28"/>
                <w:szCs w:val="28"/>
              </w:rPr>
            </w:pPr>
            <w:r w:rsidRPr="00800DA6">
              <w:rPr>
                <w:sz w:val="28"/>
                <w:szCs w:val="28"/>
              </w:rPr>
              <w:t>Финансовое обеспечение реализации муниципальной подпрограммы осуществляется за счет бюджетных ассигнований муниципального бюджета, предусмотренных решением Сычевской районной Думы о муниципальном  бюджете на очередной фи</w:t>
            </w:r>
            <w:r>
              <w:rPr>
                <w:sz w:val="28"/>
                <w:szCs w:val="28"/>
              </w:rPr>
              <w:t>нансовый год и  плановый период</w:t>
            </w:r>
            <w:r w:rsidRPr="00800DA6">
              <w:rPr>
                <w:sz w:val="28"/>
                <w:szCs w:val="28"/>
              </w:rPr>
              <w:t>.</w:t>
            </w:r>
          </w:p>
          <w:p w:rsidR="003821B3" w:rsidRPr="00800DA6" w:rsidRDefault="003821B3" w:rsidP="00B200B7">
            <w:pPr>
              <w:widowControl w:val="0"/>
              <w:tabs>
                <w:tab w:val="left" w:pos="7088"/>
              </w:tabs>
              <w:autoSpaceDE w:val="0"/>
              <w:autoSpaceDN w:val="0"/>
              <w:adjustRightInd w:val="0"/>
              <w:ind w:right="57" w:firstLine="709"/>
              <w:jc w:val="both"/>
              <w:rPr>
                <w:sz w:val="28"/>
                <w:szCs w:val="28"/>
              </w:rPr>
            </w:pPr>
            <w:r w:rsidRPr="00800DA6">
              <w:rPr>
                <w:sz w:val="28"/>
                <w:szCs w:val="28"/>
              </w:rPr>
              <w:t>Объем финансового обеспечения на реализацию муниципальной подпрограммы подлежит ежегодному уточнению в рамках  подготовки проекта решения Сычевской районной Думы  о муниципальном бюджете на очередной  финансовый год и плановый период.</w:t>
            </w:r>
          </w:p>
          <w:p w:rsidR="003821B3" w:rsidRDefault="003821B3" w:rsidP="00B200B7">
            <w:pPr>
              <w:widowControl w:val="0"/>
              <w:autoSpaceDE w:val="0"/>
              <w:autoSpaceDN w:val="0"/>
              <w:adjustRightInd w:val="0"/>
              <w:ind w:right="57" w:firstLine="709"/>
              <w:jc w:val="both"/>
              <w:rPr>
                <w:sz w:val="28"/>
                <w:szCs w:val="28"/>
              </w:rPr>
            </w:pPr>
            <w:r w:rsidRPr="00800DA6">
              <w:rPr>
                <w:sz w:val="28"/>
                <w:szCs w:val="28"/>
              </w:rPr>
              <w:t>Внесение изменений в муниципальную подпрограмму является основанием для подготовки  проекта о внесении изменений в решение Сычевской районной Думы о муниципальном бюдж</w:t>
            </w:r>
            <w:r>
              <w:rPr>
                <w:sz w:val="28"/>
                <w:szCs w:val="28"/>
              </w:rPr>
              <w:t xml:space="preserve">ете на очередной финансовый год </w:t>
            </w:r>
            <w:r w:rsidRPr="00800DA6">
              <w:rPr>
                <w:sz w:val="28"/>
                <w:szCs w:val="28"/>
              </w:rPr>
              <w:t xml:space="preserve">и плановый период.  </w:t>
            </w:r>
          </w:p>
          <w:p w:rsidR="003821B3" w:rsidRDefault="003821B3" w:rsidP="00B200B7">
            <w:pPr>
              <w:widowControl w:val="0"/>
              <w:autoSpaceDE w:val="0"/>
              <w:autoSpaceDN w:val="0"/>
              <w:adjustRightInd w:val="0"/>
              <w:ind w:right="57" w:firstLine="709"/>
              <w:jc w:val="both"/>
              <w:rPr>
                <w:color w:val="000000"/>
                <w:sz w:val="28"/>
                <w:szCs w:val="28"/>
              </w:rPr>
            </w:pPr>
            <w:r w:rsidRPr="00800DA6">
              <w:rPr>
                <w:color w:val="000000"/>
                <w:sz w:val="28"/>
                <w:szCs w:val="28"/>
              </w:rPr>
              <w:t xml:space="preserve">Общий объем средств, предусмотренных на реализацию муниципальной подпрограммы </w:t>
            </w:r>
            <w:r w:rsidRPr="00800DA6">
              <w:rPr>
                <w:bCs/>
                <w:sz w:val="28"/>
                <w:szCs w:val="28"/>
              </w:rPr>
              <w:t xml:space="preserve">«Организация библиотечного обслуживания населения </w:t>
            </w:r>
            <w:r>
              <w:rPr>
                <w:bCs/>
                <w:sz w:val="28"/>
                <w:szCs w:val="28"/>
              </w:rPr>
              <w:t xml:space="preserve">                                   </w:t>
            </w:r>
            <w:r w:rsidRPr="00800DA6">
              <w:rPr>
                <w:bCs/>
                <w:sz w:val="28"/>
                <w:szCs w:val="28"/>
              </w:rPr>
              <w:t>в муниципальном образовании «Сычевский район» Смоленской области</w:t>
            </w:r>
            <w:r>
              <w:rPr>
                <w:bCs/>
                <w:sz w:val="28"/>
                <w:szCs w:val="28"/>
              </w:rPr>
              <w:t>»</w:t>
            </w:r>
            <w:r>
              <w:rPr>
                <w:color w:val="000000"/>
                <w:sz w:val="28"/>
                <w:szCs w:val="28"/>
              </w:rPr>
              <w:t>- 87222,849</w:t>
            </w:r>
            <w:r w:rsidRPr="00800DA6">
              <w:rPr>
                <w:color w:val="000000"/>
                <w:sz w:val="28"/>
                <w:szCs w:val="28"/>
              </w:rPr>
              <w:t>тыс. рублей, в том числе:</w:t>
            </w:r>
            <w:r>
              <w:rPr>
                <w:color w:val="000000"/>
                <w:sz w:val="28"/>
                <w:szCs w:val="28"/>
              </w:rPr>
              <w:t>2018 год – 13518,0 тыс. рублей; 2019 год –      13639,149 рублей; 2020 год – 12698,9  тыс. рублей; 2021 год – 12351,4  тыс. рублей; 2022 год – 12524,4 тыс. рублей,2023год-12524,4, 2024год-12524,4тыс.руб.</w:t>
            </w:r>
          </w:p>
          <w:p w:rsidR="003821B3" w:rsidRPr="00800DA6" w:rsidRDefault="003821B3" w:rsidP="00B200B7">
            <w:pPr>
              <w:ind w:right="57" w:firstLine="709"/>
              <w:jc w:val="both"/>
              <w:rPr>
                <w:b/>
                <w:bCs/>
                <w:i/>
                <w:sz w:val="24"/>
                <w:szCs w:val="24"/>
              </w:rPr>
            </w:pPr>
          </w:p>
          <w:p w:rsidR="003821B3" w:rsidRPr="00800DA6" w:rsidRDefault="003821B3" w:rsidP="00B200B7">
            <w:pPr>
              <w:ind w:right="57" w:firstLine="709"/>
              <w:jc w:val="both"/>
              <w:rPr>
                <w:b/>
                <w:bCs/>
                <w:i/>
                <w:sz w:val="24"/>
                <w:szCs w:val="24"/>
              </w:rPr>
            </w:pPr>
          </w:p>
          <w:p w:rsidR="003821B3" w:rsidRPr="00800DA6" w:rsidRDefault="003821B3" w:rsidP="00B200B7">
            <w:pPr>
              <w:ind w:right="57" w:firstLine="709"/>
              <w:jc w:val="both"/>
              <w:rPr>
                <w:b/>
                <w:bCs/>
                <w:i/>
                <w:sz w:val="24"/>
                <w:szCs w:val="24"/>
              </w:rPr>
            </w:pPr>
          </w:p>
        </w:tc>
      </w:tr>
    </w:tbl>
    <w:p w:rsidR="003821B3" w:rsidRPr="00A03864" w:rsidRDefault="003821B3" w:rsidP="003821B3">
      <w:pPr>
        <w:shd w:val="clear" w:color="auto" w:fill="FFFFFF"/>
        <w:spacing w:before="240" w:after="240" w:line="156" w:lineRule="atLeast"/>
        <w:ind w:firstLine="709"/>
        <w:rPr>
          <w:sz w:val="28"/>
          <w:szCs w:val="28"/>
        </w:rPr>
        <w:sectPr w:rsidR="003821B3" w:rsidRPr="00A03864" w:rsidSect="000C1A8A">
          <w:pgSz w:w="11907" w:h="16840" w:code="9"/>
          <w:pgMar w:top="1134" w:right="567" w:bottom="1134" w:left="1134" w:header="720" w:footer="720" w:gutter="0"/>
          <w:pgNumType w:start="33"/>
          <w:cols w:space="720"/>
          <w:titlePg/>
        </w:sectPr>
      </w:pPr>
    </w:p>
    <w:p w:rsidR="003821B3" w:rsidRDefault="003821B3" w:rsidP="003821B3">
      <w:pPr>
        <w:widowControl w:val="0"/>
        <w:autoSpaceDE w:val="0"/>
        <w:autoSpaceDN w:val="0"/>
        <w:adjustRightInd w:val="0"/>
        <w:jc w:val="right"/>
        <w:rPr>
          <w:sz w:val="28"/>
          <w:szCs w:val="28"/>
        </w:rPr>
      </w:pPr>
      <w:r>
        <w:rPr>
          <w:sz w:val="28"/>
          <w:szCs w:val="28"/>
        </w:rPr>
        <w:lastRenderedPageBreak/>
        <w:t>Приложение № 6</w:t>
      </w:r>
    </w:p>
    <w:p w:rsidR="003821B3" w:rsidRDefault="003821B3" w:rsidP="003821B3">
      <w:pPr>
        <w:widowControl w:val="0"/>
        <w:autoSpaceDE w:val="0"/>
        <w:autoSpaceDN w:val="0"/>
        <w:adjustRightInd w:val="0"/>
        <w:jc w:val="right"/>
        <w:rPr>
          <w:sz w:val="28"/>
          <w:szCs w:val="28"/>
        </w:rPr>
      </w:pPr>
      <w:r>
        <w:rPr>
          <w:sz w:val="28"/>
          <w:szCs w:val="28"/>
        </w:rPr>
        <w:t>к муниципальной</w:t>
      </w:r>
    </w:p>
    <w:p w:rsidR="003821B3" w:rsidRDefault="003821B3" w:rsidP="003821B3">
      <w:pPr>
        <w:widowControl w:val="0"/>
        <w:autoSpaceDE w:val="0"/>
        <w:autoSpaceDN w:val="0"/>
        <w:adjustRightInd w:val="0"/>
        <w:jc w:val="right"/>
        <w:rPr>
          <w:sz w:val="28"/>
          <w:szCs w:val="28"/>
        </w:rPr>
      </w:pPr>
      <w:r>
        <w:rPr>
          <w:sz w:val="28"/>
          <w:szCs w:val="28"/>
        </w:rPr>
        <w:t>программе «Развитие</w:t>
      </w:r>
    </w:p>
    <w:p w:rsidR="003821B3" w:rsidRDefault="003821B3" w:rsidP="003821B3">
      <w:pPr>
        <w:widowControl w:val="0"/>
        <w:autoSpaceDE w:val="0"/>
        <w:autoSpaceDN w:val="0"/>
        <w:adjustRightInd w:val="0"/>
        <w:jc w:val="right"/>
        <w:rPr>
          <w:sz w:val="28"/>
          <w:szCs w:val="28"/>
        </w:rPr>
      </w:pPr>
      <w:r>
        <w:rPr>
          <w:sz w:val="28"/>
          <w:szCs w:val="28"/>
        </w:rPr>
        <w:t xml:space="preserve">культуры и туризма </w:t>
      </w:r>
    </w:p>
    <w:p w:rsidR="003821B3" w:rsidRDefault="003821B3" w:rsidP="003821B3">
      <w:pPr>
        <w:widowControl w:val="0"/>
        <w:autoSpaceDE w:val="0"/>
        <w:autoSpaceDN w:val="0"/>
        <w:adjustRightInd w:val="0"/>
        <w:jc w:val="right"/>
        <w:rPr>
          <w:sz w:val="28"/>
          <w:szCs w:val="28"/>
        </w:rPr>
      </w:pPr>
      <w:r>
        <w:rPr>
          <w:sz w:val="28"/>
          <w:szCs w:val="28"/>
        </w:rPr>
        <w:t xml:space="preserve">в муниципальном образовании </w:t>
      </w:r>
    </w:p>
    <w:p w:rsidR="003821B3" w:rsidRDefault="003821B3" w:rsidP="003821B3">
      <w:pPr>
        <w:widowControl w:val="0"/>
        <w:autoSpaceDE w:val="0"/>
        <w:autoSpaceDN w:val="0"/>
        <w:adjustRightInd w:val="0"/>
        <w:jc w:val="right"/>
        <w:rPr>
          <w:sz w:val="28"/>
          <w:szCs w:val="28"/>
        </w:rPr>
      </w:pPr>
      <w:r>
        <w:rPr>
          <w:sz w:val="28"/>
          <w:szCs w:val="28"/>
        </w:rPr>
        <w:t xml:space="preserve">«Сычевский район» </w:t>
      </w:r>
    </w:p>
    <w:p w:rsidR="003821B3" w:rsidRDefault="003821B3" w:rsidP="003821B3">
      <w:pPr>
        <w:widowControl w:val="0"/>
        <w:autoSpaceDE w:val="0"/>
        <w:autoSpaceDN w:val="0"/>
        <w:adjustRightInd w:val="0"/>
        <w:jc w:val="right"/>
        <w:rPr>
          <w:bCs/>
          <w:sz w:val="28"/>
          <w:szCs w:val="28"/>
        </w:rPr>
      </w:pPr>
      <w:r>
        <w:rPr>
          <w:sz w:val="28"/>
          <w:szCs w:val="28"/>
        </w:rPr>
        <w:t>Смоленской области»</w:t>
      </w:r>
    </w:p>
    <w:p w:rsidR="003821B3" w:rsidRDefault="003821B3" w:rsidP="003821B3">
      <w:pPr>
        <w:widowControl w:val="0"/>
        <w:autoSpaceDE w:val="0"/>
        <w:autoSpaceDN w:val="0"/>
        <w:adjustRightInd w:val="0"/>
        <w:jc w:val="right"/>
        <w:rPr>
          <w:sz w:val="28"/>
          <w:szCs w:val="28"/>
        </w:rPr>
      </w:pPr>
    </w:p>
    <w:p w:rsidR="003821B3" w:rsidRDefault="003821B3" w:rsidP="003821B3">
      <w:pPr>
        <w:widowControl w:val="0"/>
        <w:autoSpaceDE w:val="0"/>
        <w:autoSpaceDN w:val="0"/>
        <w:adjustRightInd w:val="0"/>
        <w:jc w:val="center"/>
        <w:rPr>
          <w:sz w:val="28"/>
          <w:szCs w:val="28"/>
        </w:rPr>
      </w:pPr>
    </w:p>
    <w:p w:rsidR="003821B3" w:rsidRPr="00290A3F" w:rsidRDefault="003821B3" w:rsidP="003821B3">
      <w:pPr>
        <w:widowControl w:val="0"/>
        <w:autoSpaceDE w:val="0"/>
        <w:autoSpaceDN w:val="0"/>
        <w:adjustRightInd w:val="0"/>
        <w:jc w:val="center"/>
        <w:rPr>
          <w:sz w:val="28"/>
          <w:szCs w:val="28"/>
        </w:rPr>
      </w:pPr>
      <w:r w:rsidRPr="00290A3F">
        <w:rPr>
          <w:sz w:val="28"/>
          <w:szCs w:val="28"/>
        </w:rPr>
        <w:t>ПАСПОРТ</w:t>
      </w:r>
    </w:p>
    <w:p w:rsidR="003821B3" w:rsidRDefault="003821B3" w:rsidP="003821B3">
      <w:pPr>
        <w:widowControl w:val="0"/>
        <w:autoSpaceDE w:val="0"/>
        <w:autoSpaceDN w:val="0"/>
        <w:adjustRightInd w:val="0"/>
        <w:jc w:val="center"/>
        <w:rPr>
          <w:sz w:val="28"/>
          <w:szCs w:val="28"/>
        </w:rPr>
      </w:pPr>
      <w:r>
        <w:rPr>
          <w:sz w:val="28"/>
          <w:szCs w:val="28"/>
        </w:rPr>
        <w:t>п</w:t>
      </w:r>
      <w:r w:rsidRPr="00290A3F">
        <w:rPr>
          <w:sz w:val="28"/>
          <w:szCs w:val="28"/>
        </w:rPr>
        <w:t>одпрограммы</w:t>
      </w:r>
      <w:r>
        <w:rPr>
          <w:sz w:val="28"/>
          <w:szCs w:val="28"/>
        </w:rPr>
        <w:t xml:space="preserve"> </w:t>
      </w:r>
      <w:r w:rsidRPr="00290A3F">
        <w:rPr>
          <w:sz w:val="28"/>
          <w:szCs w:val="28"/>
        </w:rPr>
        <w:t xml:space="preserve">«Организация музейного обслуживания населения </w:t>
      </w:r>
    </w:p>
    <w:p w:rsidR="003821B3" w:rsidRPr="00600AF0" w:rsidRDefault="003821B3" w:rsidP="003821B3">
      <w:pPr>
        <w:widowControl w:val="0"/>
        <w:autoSpaceDE w:val="0"/>
        <w:autoSpaceDN w:val="0"/>
        <w:adjustRightInd w:val="0"/>
        <w:jc w:val="center"/>
        <w:rPr>
          <w:bCs/>
          <w:sz w:val="28"/>
          <w:szCs w:val="28"/>
        </w:rPr>
      </w:pPr>
      <w:r w:rsidRPr="00290A3F">
        <w:rPr>
          <w:sz w:val="28"/>
          <w:szCs w:val="28"/>
        </w:rPr>
        <w:t>в муниципальном образовании «Сыч</w:t>
      </w:r>
      <w:r>
        <w:rPr>
          <w:sz w:val="28"/>
          <w:szCs w:val="28"/>
        </w:rPr>
        <w:t>евский район» Смоленской области</w:t>
      </w:r>
      <w:r w:rsidRPr="00290A3F">
        <w:rPr>
          <w:bCs/>
          <w:sz w:val="28"/>
          <w:szCs w:val="28"/>
        </w:rPr>
        <w:t>»</w:t>
      </w:r>
      <w:r w:rsidRPr="00290A3F">
        <w:rPr>
          <w:sz w:val="28"/>
          <w:szCs w:val="28"/>
        </w:rPr>
        <w:t xml:space="preserve"> муниципальной программы «Развитие  культуры и туризма </w:t>
      </w:r>
    </w:p>
    <w:p w:rsidR="003821B3" w:rsidRPr="00290A3F" w:rsidRDefault="003821B3" w:rsidP="003821B3">
      <w:pPr>
        <w:widowControl w:val="0"/>
        <w:autoSpaceDE w:val="0"/>
        <w:autoSpaceDN w:val="0"/>
        <w:adjustRightInd w:val="0"/>
        <w:jc w:val="center"/>
        <w:rPr>
          <w:sz w:val="28"/>
          <w:szCs w:val="28"/>
        </w:rPr>
      </w:pPr>
      <w:r w:rsidRPr="00290A3F">
        <w:rPr>
          <w:sz w:val="28"/>
          <w:szCs w:val="28"/>
        </w:rPr>
        <w:t>в муниципальном образовании «Сыче</w:t>
      </w:r>
      <w:r>
        <w:rPr>
          <w:sz w:val="28"/>
          <w:szCs w:val="28"/>
        </w:rPr>
        <w:t xml:space="preserve">вский район» Смоленской области»                          </w:t>
      </w:r>
    </w:p>
    <w:p w:rsidR="003821B3" w:rsidRDefault="003821B3" w:rsidP="003821B3">
      <w:pPr>
        <w:widowControl w:val="0"/>
        <w:autoSpaceDE w:val="0"/>
        <w:autoSpaceDN w:val="0"/>
        <w:adjustRightInd w:val="0"/>
        <w:ind w:left="5672"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3"/>
        <w:gridCol w:w="5063"/>
      </w:tblGrid>
      <w:tr w:rsidR="003821B3" w:rsidTr="00B200B7">
        <w:trPr>
          <w:trHeight w:val="691"/>
        </w:trPr>
        <w:tc>
          <w:tcPr>
            <w:tcW w:w="5143" w:type="dxa"/>
            <w:tcBorders>
              <w:top w:val="single" w:sz="4" w:space="0" w:color="auto"/>
              <w:left w:val="single" w:sz="4" w:space="0" w:color="auto"/>
              <w:bottom w:val="single" w:sz="4" w:space="0" w:color="auto"/>
              <w:right w:val="single" w:sz="4" w:space="0" w:color="auto"/>
            </w:tcBorders>
            <w:hideMark/>
          </w:tcPr>
          <w:p w:rsidR="003821B3" w:rsidRDefault="003821B3" w:rsidP="00B200B7">
            <w:pPr>
              <w:jc w:val="center"/>
              <w:rPr>
                <w:sz w:val="28"/>
                <w:szCs w:val="28"/>
                <w:lang w:eastAsia="en-US"/>
              </w:rPr>
            </w:pPr>
            <w:r>
              <w:rPr>
                <w:sz w:val="28"/>
                <w:szCs w:val="28"/>
                <w:lang w:eastAsia="en-US"/>
              </w:rPr>
              <w:t>Ответственные исполнители  подпрограммы муниципальной программы</w:t>
            </w:r>
          </w:p>
        </w:tc>
        <w:tc>
          <w:tcPr>
            <w:tcW w:w="5063"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jc w:val="both"/>
              <w:rPr>
                <w:sz w:val="28"/>
                <w:szCs w:val="28"/>
                <w:lang w:eastAsia="en-US"/>
              </w:rPr>
            </w:pPr>
            <w:r>
              <w:rPr>
                <w:sz w:val="28"/>
                <w:szCs w:val="28"/>
                <w:lang w:eastAsia="en-US"/>
              </w:rPr>
              <w:t>Отдел по культуре Администрации муниципального образования «Сычевский район» Смоленской области.</w:t>
            </w:r>
          </w:p>
        </w:tc>
      </w:tr>
      <w:tr w:rsidR="003821B3" w:rsidTr="00B200B7">
        <w:tc>
          <w:tcPr>
            <w:tcW w:w="5143" w:type="dxa"/>
            <w:tcBorders>
              <w:top w:val="single" w:sz="4" w:space="0" w:color="auto"/>
              <w:left w:val="single" w:sz="4" w:space="0" w:color="auto"/>
              <w:bottom w:val="single" w:sz="4" w:space="0" w:color="auto"/>
              <w:right w:val="single" w:sz="4" w:space="0" w:color="auto"/>
            </w:tcBorders>
            <w:hideMark/>
          </w:tcPr>
          <w:p w:rsidR="003821B3" w:rsidRDefault="003821B3" w:rsidP="00B200B7">
            <w:pPr>
              <w:jc w:val="center"/>
              <w:rPr>
                <w:sz w:val="28"/>
                <w:szCs w:val="28"/>
                <w:lang w:eastAsia="en-US"/>
              </w:rPr>
            </w:pPr>
            <w:r>
              <w:rPr>
                <w:sz w:val="28"/>
                <w:szCs w:val="28"/>
                <w:lang w:eastAsia="en-US"/>
              </w:rPr>
              <w:t>Исполнители основных мероприятий подпрограммы</w:t>
            </w:r>
          </w:p>
        </w:tc>
        <w:tc>
          <w:tcPr>
            <w:tcW w:w="5063"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jc w:val="both"/>
              <w:rPr>
                <w:sz w:val="28"/>
                <w:szCs w:val="28"/>
                <w:lang w:eastAsia="en-US"/>
              </w:rPr>
            </w:pPr>
            <w:r>
              <w:rPr>
                <w:sz w:val="28"/>
                <w:szCs w:val="28"/>
                <w:lang w:eastAsia="en-US"/>
              </w:rPr>
              <w:t>Муниципальное казённое учреждение культуры «Сычевский краеведческий музей»</w:t>
            </w:r>
          </w:p>
        </w:tc>
      </w:tr>
      <w:tr w:rsidR="003821B3" w:rsidTr="00B200B7">
        <w:tc>
          <w:tcPr>
            <w:tcW w:w="5143" w:type="dxa"/>
            <w:tcBorders>
              <w:top w:val="single" w:sz="4" w:space="0" w:color="auto"/>
              <w:left w:val="single" w:sz="4" w:space="0" w:color="auto"/>
              <w:bottom w:val="single" w:sz="4" w:space="0" w:color="auto"/>
              <w:right w:val="single" w:sz="4" w:space="0" w:color="auto"/>
            </w:tcBorders>
            <w:hideMark/>
          </w:tcPr>
          <w:p w:rsidR="003821B3" w:rsidRDefault="003821B3" w:rsidP="00B200B7">
            <w:pPr>
              <w:jc w:val="center"/>
              <w:rPr>
                <w:sz w:val="28"/>
                <w:szCs w:val="28"/>
                <w:lang w:eastAsia="en-US"/>
              </w:rPr>
            </w:pPr>
            <w:r>
              <w:rPr>
                <w:sz w:val="28"/>
                <w:szCs w:val="28"/>
                <w:lang w:eastAsia="en-US"/>
              </w:rPr>
              <w:t>Цель подпрограммы муниципальной программы</w:t>
            </w:r>
          </w:p>
        </w:tc>
        <w:tc>
          <w:tcPr>
            <w:tcW w:w="5063"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jc w:val="both"/>
              <w:rPr>
                <w:sz w:val="28"/>
                <w:szCs w:val="28"/>
                <w:lang w:eastAsia="en-US"/>
              </w:rPr>
            </w:pPr>
            <w:r>
              <w:rPr>
                <w:sz w:val="28"/>
                <w:szCs w:val="28"/>
                <w:lang w:eastAsia="en-US"/>
              </w:rPr>
              <w:t xml:space="preserve">Создание условий для собирания, хранения, изучения, популяризации предметов музейного значения. </w:t>
            </w:r>
          </w:p>
        </w:tc>
      </w:tr>
      <w:tr w:rsidR="003821B3" w:rsidTr="00B200B7">
        <w:tc>
          <w:tcPr>
            <w:tcW w:w="5143" w:type="dxa"/>
            <w:tcBorders>
              <w:top w:val="single" w:sz="4" w:space="0" w:color="auto"/>
              <w:left w:val="single" w:sz="4" w:space="0" w:color="auto"/>
              <w:bottom w:val="single" w:sz="4" w:space="0" w:color="auto"/>
              <w:right w:val="single" w:sz="4" w:space="0" w:color="auto"/>
            </w:tcBorders>
            <w:hideMark/>
          </w:tcPr>
          <w:p w:rsidR="003821B3" w:rsidRDefault="003821B3" w:rsidP="00B200B7">
            <w:pPr>
              <w:jc w:val="center"/>
              <w:rPr>
                <w:sz w:val="28"/>
                <w:szCs w:val="28"/>
                <w:lang w:eastAsia="en-US"/>
              </w:rPr>
            </w:pPr>
            <w:r>
              <w:rPr>
                <w:sz w:val="28"/>
                <w:szCs w:val="28"/>
                <w:lang w:eastAsia="en-US"/>
              </w:rPr>
              <w:t>Целевые показатели реализации подпрограммы муниципальной программы</w:t>
            </w:r>
          </w:p>
        </w:tc>
        <w:tc>
          <w:tcPr>
            <w:tcW w:w="5063" w:type="dxa"/>
            <w:tcBorders>
              <w:top w:val="single" w:sz="4" w:space="0" w:color="auto"/>
              <w:left w:val="single" w:sz="4" w:space="0" w:color="auto"/>
              <w:bottom w:val="single" w:sz="4" w:space="0" w:color="auto"/>
              <w:right w:val="single" w:sz="4" w:space="0" w:color="auto"/>
            </w:tcBorders>
            <w:hideMark/>
          </w:tcPr>
          <w:p w:rsidR="003821B3" w:rsidRDefault="003821B3" w:rsidP="003821B3">
            <w:pPr>
              <w:widowControl w:val="0"/>
              <w:numPr>
                <w:ilvl w:val="0"/>
                <w:numId w:val="48"/>
              </w:numPr>
              <w:autoSpaceDE w:val="0"/>
              <w:autoSpaceDN w:val="0"/>
              <w:adjustRightInd w:val="0"/>
              <w:ind w:left="0" w:firstLine="0"/>
              <w:jc w:val="both"/>
              <w:rPr>
                <w:sz w:val="28"/>
                <w:szCs w:val="28"/>
                <w:lang w:eastAsia="en-US"/>
              </w:rPr>
            </w:pPr>
            <w:r>
              <w:rPr>
                <w:sz w:val="28"/>
                <w:szCs w:val="28"/>
                <w:lang w:eastAsia="en-US"/>
              </w:rPr>
              <w:t xml:space="preserve">Количество предметов музейного значения, находящихся на хранении;    </w:t>
            </w:r>
          </w:p>
          <w:p w:rsidR="003821B3" w:rsidRDefault="003821B3" w:rsidP="003821B3">
            <w:pPr>
              <w:widowControl w:val="0"/>
              <w:numPr>
                <w:ilvl w:val="0"/>
                <w:numId w:val="48"/>
              </w:numPr>
              <w:autoSpaceDE w:val="0"/>
              <w:autoSpaceDN w:val="0"/>
              <w:adjustRightInd w:val="0"/>
              <w:ind w:left="0" w:firstLine="0"/>
              <w:jc w:val="both"/>
              <w:rPr>
                <w:sz w:val="28"/>
                <w:szCs w:val="28"/>
                <w:lang w:eastAsia="en-US"/>
              </w:rPr>
            </w:pPr>
            <w:r>
              <w:rPr>
                <w:sz w:val="28"/>
                <w:szCs w:val="28"/>
                <w:lang w:eastAsia="en-US"/>
              </w:rPr>
              <w:t>Количество посетителей;</w:t>
            </w:r>
          </w:p>
          <w:p w:rsidR="003821B3" w:rsidRDefault="003821B3" w:rsidP="003821B3">
            <w:pPr>
              <w:widowControl w:val="0"/>
              <w:numPr>
                <w:ilvl w:val="0"/>
                <w:numId w:val="48"/>
              </w:numPr>
              <w:autoSpaceDE w:val="0"/>
              <w:autoSpaceDN w:val="0"/>
              <w:adjustRightInd w:val="0"/>
              <w:ind w:left="0" w:firstLine="0"/>
              <w:jc w:val="both"/>
              <w:rPr>
                <w:sz w:val="28"/>
                <w:szCs w:val="28"/>
                <w:lang w:eastAsia="en-US"/>
              </w:rPr>
            </w:pPr>
            <w:r>
              <w:rPr>
                <w:sz w:val="28"/>
                <w:szCs w:val="28"/>
                <w:lang w:eastAsia="en-US"/>
              </w:rPr>
              <w:t>Количество проводимых мероприятий.</w:t>
            </w:r>
          </w:p>
        </w:tc>
      </w:tr>
      <w:tr w:rsidR="003821B3" w:rsidTr="00B200B7">
        <w:tc>
          <w:tcPr>
            <w:tcW w:w="5143" w:type="dxa"/>
            <w:tcBorders>
              <w:top w:val="single" w:sz="4" w:space="0" w:color="auto"/>
              <w:left w:val="single" w:sz="4" w:space="0" w:color="auto"/>
              <w:bottom w:val="single" w:sz="4" w:space="0" w:color="auto"/>
              <w:right w:val="single" w:sz="4" w:space="0" w:color="auto"/>
            </w:tcBorders>
            <w:hideMark/>
          </w:tcPr>
          <w:p w:rsidR="003821B3" w:rsidRDefault="003821B3" w:rsidP="00B200B7">
            <w:pPr>
              <w:jc w:val="center"/>
              <w:rPr>
                <w:sz w:val="28"/>
                <w:szCs w:val="28"/>
                <w:lang w:eastAsia="en-US"/>
              </w:rPr>
            </w:pPr>
            <w:r>
              <w:rPr>
                <w:sz w:val="28"/>
                <w:szCs w:val="28"/>
                <w:lang w:eastAsia="en-US"/>
              </w:rPr>
              <w:t>Сроки (этапы) реализации муниципальной подпрограммы</w:t>
            </w:r>
          </w:p>
        </w:tc>
        <w:tc>
          <w:tcPr>
            <w:tcW w:w="5063"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jc w:val="both"/>
              <w:rPr>
                <w:sz w:val="28"/>
                <w:szCs w:val="28"/>
                <w:lang w:eastAsia="en-US"/>
              </w:rPr>
            </w:pPr>
            <w:r>
              <w:rPr>
                <w:sz w:val="28"/>
                <w:szCs w:val="28"/>
                <w:lang w:eastAsia="en-US"/>
              </w:rPr>
              <w:t>2018 – 2024 гг.</w:t>
            </w:r>
          </w:p>
        </w:tc>
      </w:tr>
      <w:tr w:rsidR="003821B3" w:rsidTr="00B200B7">
        <w:tc>
          <w:tcPr>
            <w:tcW w:w="5143" w:type="dxa"/>
            <w:tcBorders>
              <w:top w:val="single" w:sz="4" w:space="0" w:color="auto"/>
              <w:left w:val="single" w:sz="4" w:space="0" w:color="auto"/>
              <w:bottom w:val="single" w:sz="4" w:space="0" w:color="auto"/>
              <w:right w:val="single" w:sz="4" w:space="0" w:color="auto"/>
            </w:tcBorders>
            <w:hideMark/>
          </w:tcPr>
          <w:p w:rsidR="003821B3" w:rsidRDefault="003821B3" w:rsidP="00B200B7">
            <w:pPr>
              <w:jc w:val="center"/>
              <w:rPr>
                <w:sz w:val="28"/>
                <w:szCs w:val="28"/>
                <w:lang w:eastAsia="en-US"/>
              </w:rPr>
            </w:pPr>
            <w:r>
              <w:rPr>
                <w:sz w:val="28"/>
                <w:szCs w:val="28"/>
                <w:lang w:eastAsia="en-US"/>
              </w:rPr>
              <w:t>Объемы ассигнований муниципальной подпрограммы (тыс. руб.)</w:t>
            </w:r>
          </w:p>
        </w:tc>
        <w:tc>
          <w:tcPr>
            <w:tcW w:w="5063" w:type="dxa"/>
            <w:tcBorders>
              <w:top w:val="single" w:sz="4" w:space="0" w:color="auto"/>
              <w:left w:val="single" w:sz="4" w:space="0" w:color="auto"/>
              <w:bottom w:val="single" w:sz="4" w:space="0" w:color="auto"/>
              <w:right w:val="single" w:sz="4" w:space="0" w:color="auto"/>
            </w:tcBorders>
          </w:tcPr>
          <w:p w:rsidR="003821B3" w:rsidRPr="00C14898" w:rsidRDefault="003821B3" w:rsidP="00B200B7">
            <w:pPr>
              <w:widowControl w:val="0"/>
              <w:autoSpaceDE w:val="0"/>
              <w:autoSpaceDN w:val="0"/>
              <w:adjustRightInd w:val="0"/>
              <w:jc w:val="both"/>
              <w:rPr>
                <w:sz w:val="28"/>
                <w:szCs w:val="28"/>
                <w:lang w:eastAsia="en-US"/>
              </w:rPr>
            </w:pPr>
            <w:r>
              <w:rPr>
                <w:sz w:val="28"/>
                <w:szCs w:val="28"/>
                <w:lang w:eastAsia="en-US"/>
              </w:rPr>
              <w:t>Общий объем ассигнований за счет средств муниципального бюджета: 6915,3</w:t>
            </w:r>
            <w:r w:rsidRPr="00C14898">
              <w:rPr>
                <w:sz w:val="28"/>
                <w:szCs w:val="28"/>
                <w:lang w:eastAsia="en-US"/>
              </w:rPr>
              <w:t>тыс. рублей</w:t>
            </w:r>
          </w:p>
          <w:p w:rsidR="003821B3" w:rsidRPr="00C14898" w:rsidRDefault="003821B3" w:rsidP="00B200B7">
            <w:pPr>
              <w:widowControl w:val="0"/>
              <w:autoSpaceDE w:val="0"/>
              <w:autoSpaceDN w:val="0"/>
              <w:adjustRightInd w:val="0"/>
              <w:jc w:val="both"/>
              <w:rPr>
                <w:sz w:val="28"/>
                <w:szCs w:val="28"/>
                <w:lang w:eastAsia="en-US"/>
              </w:rPr>
            </w:pPr>
            <w:r w:rsidRPr="00C14898">
              <w:rPr>
                <w:sz w:val="28"/>
                <w:szCs w:val="28"/>
                <w:lang w:eastAsia="en-US"/>
              </w:rPr>
              <w:t>2018 г. -  1049,6 тыс. руб</w:t>
            </w:r>
            <w:r>
              <w:rPr>
                <w:sz w:val="28"/>
                <w:szCs w:val="28"/>
                <w:lang w:eastAsia="en-US"/>
              </w:rPr>
              <w:t>.</w:t>
            </w:r>
          </w:p>
          <w:p w:rsidR="003821B3" w:rsidRPr="00C14898" w:rsidRDefault="003821B3" w:rsidP="00B200B7">
            <w:pPr>
              <w:widowControl w:val="0"/>
              <w:autoSpaceDE w:val="0"/>
              <w:autoSpaceDN w:val="0"/>
              <w:adjustRightInd w:val="0"/>
              <w:jc w:val="both"/>
              <w:rPr>
                <w:sz w:val="28"/>
                <w:szCs w:val="28"/>
                <w:lang w:eastAsia="en-US"/>
              </w:rPr>
            </w:pPr>
            <w:r>
              <w:rPr>
                <w:sz w:val="28"/>
                <w:szCs w:val="28"/>
                <w:lang w:eastAsia="en-US"/>
              </w:rPr>
              <w:t>2019 г. -  1114,0</w:t>
            </w:r>
            <w:r w:rsidRPr="00C14898">
              <w:rPr>
                <w:sz w:val="28"/>
                <w:szCs w:val="28"/>
                <w:lang w:eastAsia="en-US"/>
              </w:rPr>
              <w:t>тыс. руб</w:t>
            </w:r>
            <w:r>
              <w:rPr>
                <w:sz w:val="28"/>
                <w:szCs w:val="28"/>
                <w:lang w:eastAsia="en-US"/>
              </w:rPr>
              <w:t>.</w:t>
            </w:r>
          </w:p>
          <w:p w:rsidR="003821B3" w:rsidRPr="00C14898" w:rsidRDefault="003821B3" w:rsidP="00B200B7">
            <w:pPr>
              <w:widowControl w:val="0"/>
              <w:autoSpaceDE w:val="0"/>
              <w:autoSpaceDN w:val="0"/>
              <w:adjustRightInd w:val="0"/>
              <w:jc w:val="both"/>
              <w:rPr>
                <w:sz w:val="28"/>
                <w:szCs w:val="28"/>
                <w:lang w:eastAsia="en-US"/>
              </w:rPr>
            </w:pPr>
            <w:r w:rsidRPr="00C14898">
              <w:rPr>
                <w:sz w:val="28"/>
                <w:szCs w:val="28"/>
                <w:lang w:eastAsia="en-US"/>
              </w:rPr>
              <w:t>202</w:t>
            </w:r>
            <w:r>
              <w:rPr>
                <w:sz w:val="28"/>
                <w:szCs w:val="28"/>
                <w:lang w:eastAsia="en-US"/>
              </w:rPr>
              <w:t>0 г  -  1055,7</w:t>
            </w:r>
            <w:r w:rsidRPr="00C14898">
              <w:rPr>
                <w:sz w:val="28"/>
                <w:szCs w:val="28"/>
                <w:lang w:eastAsia="en-US"/>
              </w:rPr>
              <w:t xml:space="preserve"> тыс. руб</w:t>
            </w:r>
            <w:r>
              <w:rPr>
                <w:sz w:val="28"/>
                <w:szCs w:val="28"/>
                <w:lang w:eastAsia="en-US"/>
              </w:rPr>
              <w:t>.</w:t>
            </w:r>
          </w:p>
          <w:p w:rsidR="003821B3" w:rsidRPr="00C14898" w:rsidRDefault="003821B3" w:rsidP="00B200B7">
            <w:pPr>
              <w:widowControl w:val="0"/>
              <w:autoSpaceDE w:val="0"/>
              <w:autoSpaceDN w:val="0"/>
              <w:adjustRightInd w:val="0"/>
              <w:jc w:val="both"/>
              <w:rPr>
                <w:sz w:val="28"/>
                <w:szCs w:val="28"/>
                <w:lang w:eastAsia="en-US"/>
              </w:rPr>
            </w:pPr>
            <w:r w:rsidRPr="00C14898">
              <w:rPr>
                <w:sz w:val="28"/>
                <w:szCs w:val="28"/>
                <w:lang w:eastAsia="en-US"/>
              </w:rPr>
              <w:t>2021</w:t>
            </w:r>
            <w:r>
              <w:rPr>
                <w:sz w:val="28"/>
                <w:szCs w:val="28"/>
                <w:lang w:eastAsia="en-US"/>
              </w:rPr>
              <w:t xml:space="preserve"> </w:t>
            </w:r>
            <w:r w:rsidRPr="00C14898">
              <w:rPr>
                <w:sz w:val="28"/>
                <w:szCs w:val="28"/>
                <w:lang w:eastAsia="en-US"/>
              </w:rPr>
              <w:t>г</w:t>
            </w:r>
            <w:r>
              <w:rPr>
                <w:sz w:val="28"/>
                <w:szCs w:val="28"/>
                <w:lang w:eastAsia="en-US"/>
              </w:rPr>
              <w:t>.</w:t>
            </w:r>
            <w:r w:rsidRPr="00C14898">
              <w:rPr>
                <w:sz w:val="28"/>
                <w:szCs w:val="28"/>
                <w:lang w:eastAsia="en-US"/>
              </w:rPr>
              <w:t xml:space="preserve"> </w:t>
            </w:r>
            <w:r>
              <w:rPr>
                <w:sz w:val="28"/>
                <w:szCs w:val="28"/>
                <w:lang w:eastAsia="en-US"/>
              </w:rPr>
              <w:t xml:space="preserve"> -  1016,1</w:t>
            </w:r>
            <w:r w:rsidRPr="00C14898">
              <w:rPr>
                <w:sz w:val="28"/>
                <w:szCs w:val="28"/>
                <w:lang w:eastAsia="en-US"/>
              </w:rPr>
              <w:t xml:space="preserve"> тыс. руб</w:t>
            </w:r>
            <w:r>
              <w:rPr>
                <w:sz w:val="28"/>
                <w:szCs w:val="28"/>
                <w:lang w:eastAsia="en-US"/>
              </w:rPr>
              <w:t>.</w:t>
            </w:r>
          </w:p>
          <w:p w:rsidR="003821B3" w:rsidRPr="00C14898" w:rsidRDefault="003821B3" w:rsidP="00B200B7">
            <w:pPr>
              <w:widowControl w:val="0"/>
              <w:autoSpaceDE w:val="0"/>
              <w:autoSpaceDN w:val="0"/>
              <w:adjustRightInd w:val="0"/>
              <w:jc w:val="both"/>
              <w:rPr>
                <w:sz w:val="28"/>
                <w:szCs w:val="28"/>
                <w:lang w:eastAsia="en-US"/>
              </w:rPr>
            </w:pPr>
            <w:r w:rsidRPr="00C14898">
              <w:rPr>
                <w:sz w:val="28"/>
                <w:szCs w:val="28"/>
                <w:lang w:eastAsia="en-US"/>
              </w:rPr>
              <w:t>2022</w:t>
            </w:r>
            <w:r>
              <w:rPr>
                <w:sz w:val="28"/>
                <w:szCs w:val="28"/>
                <w:lang w:eastAsia="en-US"/>
              </w:rPr>
              <w:t xml:space="preserve"> </w:t>
            </w:r>
            <w:r w:rsidRPr="00C14898">
              <w:rPr>
                <w:sz w:val="28"/>
                <w:szCs w:val="28"/>
                <w:lang w:eastAsia="en-US"/>
              </w:rPr>
              <w:t>г</w:t>
            </w:r>
            <w:r>
              <w:rPr>
                <w:sz w:val="28"/>
                <w:szCs w:val="28"/>
                <w:lang w:eastAsia="en-US"/>
              </w:rPr>
              <w:t>.</w:t>
            </w:r>
            <w:r w:rsidRPr="00C14898">
              <w:rPr>
                <w:sz w:val="28"/>
                <w:szCs w:val="28"/>
                <w:lang w:eastAsia="en-US"/>
              </w:rPr>
              <w:t xml:space="preserve">  -</w:t>
            </w:r>
            <w:r>
              <w:rPr>
                <w:sz w:val="28"/>
                <w:szCs w:val="28"/>
                <w:lang w:eastAsia="en-US"/>
              </w:rPr>
              <w:t xml:space="preserve">  999,5</w:t>
            </w:r>
            <w:r w:rsidRPr="00C14898">
              <w:rPr>
                <w:sz w:val="28"/>
                <w:szCs w:val="28"/>
                <w:lang w:eastAsia="en-US"/>
              </w:rPr>
              <w:t xml:space="preserve"> тыс. руб</w:t>
            </w:r>
            <w:r>
              <w:rPr>
                <w:sz w:val="28"/>
                <w:szCs w:val="28"/>
                <w:lang w:eastAsia="en-US"/>
              </w:rPr>
              <w:t>.</w:t>
            </w:r>
          </w:p>
          <w:p w:rsidR="003821B3" w:rsidRPr="00C14898" w:rsidRDefault="003821B3" w:rsidP="00B200B7">
            <w:pPr>
              <w:widowControl w:val="0"/>
              <w:autoSpaceDE w:val="0"/>
              <w:autoSpaceDN w:val="0"/>
              <w:adjustRightInd w:val="0"/>
              <w:jc w:val="both"/>
              <w:rPr>
                <w:sz w:val="28"/>
                <w:szCs w:val="28"/>
                <w:lang w:eastAsia="en-US"/>
              </w:rPr>
            </w:pPr>
            <w:r w:rsidRPr="00C14898">
              <w:rPr>
                <w:sz w:val="28"/>
                <w:szCs w:val="28"/>
                <w:lang w:eastAsia="en-US"/>
              </w:rPr>
              <w:t>2023</w:t>
            </w:r>
            <w:r>
              <w:rPr>
                <w:sz w:val="28"/>
                <w:szCs w:val="28"/>
                <w:lang w:eastAsia="en-US"/>
              </w:rPr>
              <w:t xml:space="preserve"> </w:t>
            </w:r>
            <w:r w:rsidRPr="00C14898">
              <w:rPr>
                <w:sz w:val="28"/>
                <w:szCs w:val="28"/>
                <w:lang w:eastAsia="en-US"/>
              </w:rPr>
              <w:t>г</w:t>
            </w:r>
            <w:r>
              <w:rPr>
                <w:sz w:val="28"/>
                <w:szCs w:val="28"/>
                <w:lang w:eastAsia="en-US"/>
              </w:rPr>
              <w:t>.</w:t>
            </w:r>
            <w:r w:rsidRPr="00C14898">
              <w:rPr>
                <w:sz w:val="28"/>
                <w:szCs w:val="28"/>
                <w:lang w:eastAsia="en-US"/>
              </w:rPr>
              <w:t xml:space="preserve">   -</w:t>
            </w:r>
            <w:r>
              <w:rPr>
                <w:sz w:val="28"/>
                <w:szCs w:val="28"/>
                <w:lang w:eastAsia="en-US"/>
              </w:rPr>
              <w:t xml:space="preserve">  999,5</w:t>
            </w:r>
            <w:r w:rsidRPr="00C14898">
              <w:rPr>
                <w:sz w:val="28"/>
                <w:szCs w:val="28"/>
                <w:lang w:eastAsia="en-US"/>
              </w:rPr>
              <w:t xml:space="preserve"> тыс. руб</w:t>
            </w:r>
            <w:r>
              <w:rPr>
                <w:sz w:val="28"/>
                <w:szCs w:val="28"/>
                <w:lang w:eastAsia="en-US"/>
              </w:rPr>
              <w:t>.</w:t>
            </w:r>
          </w:p>
          <w:p w:rsidR="003821B3" w:rsidRPr="00C14898" w:rsidRDefault="003821B3" w:rsidP="00B200B7">
            <w:pPr>
              <w:widowControl w:val="0"/>
              <w:autoSpaceDE w:val="0"/>
              <w:autoSpaceDN w:val="0"/>
              <w:adjustRightInd w:val="0"/>
              <w:jc w:val="both"/>
              <w:rPr>
                <w:sz w:val="28"/>
                <w:szCs w:val="28"/>
                <w:lang w:eastAsia="en-US"/>
              </w:rPr>
            </w:pPr>
            <w:r w:rsidRPr="00C14898">
              <w:rPr>
                <w:sz w:val="28"/>
                <w:szCs w:val="28"/>
                <w:lang w:eastAsia="en-US"/>
              </w:rPr>
              <w:t xml:space="preserve">2024 </w:t>
            </w:r>
            <w:r>
              <w:rPr>
                <w:sz w:val="28"/>
                <w:szCs w:val="28"/>
                <w:lang w:eastAsia="en-US"/>
              </w:rPr>
              <w:t xml:space="preserve"> г. </w:t>
            </w:r>
            <w:r w:rsidRPr="00C14898">
              <w:rPr>
                <w:sz w:val="28"/>
                <w:szCs w:val="28"/>
                <w:lang w:eastAsia="en-US"/>
              </w:rPr>
              <w:t xml:space="preserve"> -</w:t>
            </w:r>
            <w:r>
              <w:rPr>
                <w:sz w:val="28"/>
                <w:szCs w:val="28"/>
                <w:lang w:eastAsia="en-US"/>
              </w:rPr>
              <w:t xml:space="preserve">  999,5</w:t>
            </w:r>
            <w:r w:rsidRPr="00C14898">
              <w:rPr>
                <w:sz w:val="28"/>
                <w:szCs w:val="28"/>
                <w:lang w:eastAsia="en-US"/>
              </w:rPr>
              <w:t xml:space="preserve"> тыс. руб</w:t>
            </w:r>
            <w:r>
              <w:rPr>
                <w:sz w:val="28"/>
                <w:szCs w:val="28"/>
                <w:lang w:eastAsia="en-US"/>
              </w:rPr>
              <w:t>.</w:t>
            </w:r>
          </w:p>
          <w:p w:rsidR="003821B3" w:rsidRDefault="003821B3" w:rsidP="00B200B7">
            <w:pPr>
              <w:widowControl w:val="0"/>
              <w:tabs>
                <w:tab w:val="left" w:pos="3093"/>
              </w:tabs>
              <w:autoSpaceDE w:val="0"/>
              <w:autoSpaceDN w:val="0"/>
              <w:adjustRightInd w:val="0"/>
              <w:jc w:val="both"/>
              <w:rPr>
                <w:sz w:val="28"/>
                <w:szCs w:val="28"/>
                <w:lang w:eastAsia="en-US"/>
              </w:rPr>
            </w:pPr>
            <w:r w:rsidRPr="00C14898">
              <w:rPr>
                <w:sz w:val="28"/>
                <w:szCs w:val="28"/>
                <w:lang w:eastAsia="en-US"/>
              </w:rPr>
              <w:tab/>
            </w:r>
          </w:p>
        </w:tc>
      </w:tr>
    </w:tbl>
    <w:p w:rsidR="003821B3" w:rsidRDefault="003821B3" w:rsidP="003821B3">
      <w:pPr>
        <w:ind w:firstLine="709"/>
        <w:jc w:val="center"/>
        <w:rPr>
          <w:sz w:val="28"/>
          <w:szCs w:val="28"/>
        </w:rPr>
      </w:pPr>
    </w:p>
    <w:p w:rsidR="003821B3" w:rsidRDefault="003821B3" w:rsidP="003821B3">
      <w:pPr>
        <w:ind w:firstLine="709"/>
        <w:jc w:val="center"/>
        <w:rPr>
          <w:sz w:val="28"/>
          <w:szCs w:val="28"/>
        </w:rPr>
      </w:pPr>
      <w:r w:rsidRPr="0003633B">
        <w:rPr>
          <w:sz w:val="28"/>
          <w:szCs w:val="28"/>
        </w:rPr>
        <w:lastRenderedPageBreak/>
        <w:t>1. Общая характеристика социально-экономической сферы реализации подпр</w:t>
      </w:r>
      <w:r>
        <w:rPr>
          <w:sz w:val="28"/>
          <w:szCs w:val="28"/>
        </w:rPr>
        <w:t>ограммы муниципальной программы</w:t>
      </w:r>
    </w:p>
    <w:p w:rsidR="003821B3" w:rsidRPr="0003633B" w:rsidRDefault="003821B3" w:rsidP="003821B3">
      <w:pPr>
        <w:ind w:firstLine="709"/>
        <w:jc w:val="center"/>
        <w:rPr>
          <w:sz w:val="28"/>
          <w:szCs w:val="28"/>
        </w:rPr>
      </w:pPr>
    </w:p>
    <w:p w:rsidR="003821B3" w:rsidRDefault="003821B3" w:rsidP="003821B3">
      <w:pPr>
        <w:ind w:firstLine="709"/>
        <w:jc w:val="both"/>
        <w:rPr>
          <w:bCs/>
          <w:spacing w:val="5"/>
          <w:sz w:val="28"/>
          <w:szCs w:val="28"/>
          <w:lang w:eastAsia="en-US"/>
        </w:rPr>
      </w:pPr>
      <w:r>
        <w:rPr>
          <w:bCs/>
          <w:spacing w:val="5"/>
          <w:sz w:val="28"/>
          <w:szCs w:val="28"/>
          <w:lang w:eastAsia="en-US"/>
        </w:rPr>
        <w:t>Муниципальное казенное учреждение культуры «Сычевский краеведческий музей» создано в соответствии с постановлением администрации муниципального образования «Сычевский район» Смоленской области                            от  04.12.2006 года № 372. Учреждение создано в целях собирания, хранения музейных предметов и музейных коллекций, осуществления просветительской и образовательной деятельности, приобщения жителей муниципального образования к культурному развитию и самообразованию, любительскому искусству и ремеслам. На хранении в фондах музея находится более                            7000 предметов, в год музей посещает более 6700 человек. МКУК «Сычевский краеведческий музей» осуществляет следующие виды деятельности:</w:t>
      </w:r>
    </w:p>
    <w:p w:rsidR="003821B3" w:rsidRDefault="003821B3" w:rsidP="003821B3">
      <w:pPr>
        <w:ind w:firstLine="709"/>
        <w:jc w:val="both"/>
        <w:rPr>
          <w:bCs/>
          <w:spacing w:val="5"/>
          <w:sz w:val="28"/>
          <w:szCs w:val="28"/>
          <w:lang w:eastAsia="en-US"/>
        </w:rPr>
      </w:pPr>
      <w:r>
        <w:rPr>
          <w:bCs/>
          <w:spacing w:val="5"/>
          <w:sz w:val="28"/>
          <w:szCs w:val="28"/>
          <w:lang w:eastAsia="en-US"/>
        </w:rPr>
        <w:t>- учет, хранение и реставрация музейных предметов;</w:t>
      </w:r>
    </w:p>
    <w:p w:rsidR="003821B3" w:rsidRDefault="003821B3" w:rsidP="003821B3">
      <w:pPr>
        <w:ind w:firstLine="709"/>
        <w:jc w:val="both"/>
        <w:rPr>
          <w:bCs/>
          <w:spacing w:val="5"/>
          <w:sz w:val="28"/>
          <w:szCs w:val="28"/>
          <w:lang w:eastAsia="en-US"/>
        </w:rPr>
      </w:pPr>
      <w:r>
        <w:rPr>
          <w:bCs/>
          <w:spacing w:val="5"/>
          <w:sz w:val="28"/>
          <w:szCs w:val="28"/>
          <w:lang w:eastAsia="en-US"/>
        </w:rPr>
        <w:t>- комплектование музейных фондов;</w:t>
      </w:r>
    </w:p>
    <w:p w:rsidR="003821B3" w:rsidRDefault="003821B3" w:rsidP="003821B3">
      <w:pPr>
        <w:ind w:firstLine="709"/>
        <w:jc w:val="both"/>
        <w:rPr>
          <w:bCs/>
          <w:spacing w:val="5"/>
          <w:sz w:val="28"/>
          <w:szCs w:val="28"/>
          <w:lang w:eastAsia="en-US"/>
        </w:rPr>
      </w:pPr>
      <w:r>
        <w:rPr>
          <w:bCs/>
          <w:spacing w:val="5"/>
          <w:sz w:val="28"/>
          <w:szCs w:val="28"/>
          <w:lang w:eastAsia="en-US"/>
        </w:rPr>
        <w:t>- изучение и систематизация предметов фондов хранения, формирование электронной базы данных в соответствии с профилем музея;</w:t>
      </w:r>
    </w:p>
    <w:p w:rsidR="003821B3" w:rsidRDefault="003821B3" w:rsidP="003821B3">
      <w:pPr>
        <w:ind w:firstLine="709"/>
        <w:jc w:val="both"/>
        <w:rPr>
          <w:bCs/>
          <w:spacing w:val="5"/>
          <w:sz w:val="28"/>
          <w:szCs w:val="28"/>
          <w:lang w:eastAsia="en-US"/>
        </w:rPr>
      </w:pPr>
      <w:r>
        <w:rPr>
          <w:bCs/>
          <w:spacing w:val="5"/>
          <w:sz w:val="28"/>
          <w:szCs w:val="28"/>
          <w:lang w:eastAsia="en-US"/>
        </w:rPr>
        <w:t>- экспозиционно-выставочная деятельность, организация выездных экспозиций;</w:t>
      </w:r>
    </w:p>
    <w:p w:rsidR="003821B3" w:rsidRDefault="003821B3" w:rsidP="003821B3">
      <w:pPr>
        <w:ind w:firstLine="709"/>
        <w:jc w:val="both"/>
        <w:rPr>
          <w:bCs/>
          <w:spacing w:val="5"/>
          <w:sz w:val="28"/>
          <w:szCs w:val="28"/>
          <w:lang w:eastAsia="en-US"/>
        </w:rPr>
      </w:pPr>
      <w:r>
        <w:rPr>
          <w:bCs/>
          <w:spacing w:val="5"/>
          <w:sz w:val="28"/>
          <w:szCs w:val="28"/>
          <w:lang w:eastAsia="en-US"/>
        </w:rPr>
        <w:t>- экскурсионное, лекционное и консультационное обслуживание посетителей музея;</w:t>
      </w:r>
    </w:p>
    <w:p w:rsidR="003821B3" w:rsidRDefault="003821B3" w:rsidP="003821B3">
      <w:pPr>
        <w:ind w:firstLine="709"/>
        <w:jc w:val="both"/>
        <w:rPr>
          <w:bCs/>
          <w:spacing w:val="5"/>
          <w:sz w:val="28"/>
          <w:szCs w:val="28"/>
          <w:lang w:eastAsia="en-US"/>
        </w:rPr>
      </w:pPr>
      <w:r>
        <w:rPr>
          <w:bCs/>
          <w:spacing w:val="5"/>
          <w:sz w:val="28"/>
          <w:szCs w:val="28"/>
          <w:lang w:eastAsia="en-US"/>
        </w:rPr>
        <w:t>- культурно-массовое и туристско-экскурсионное обслуживание юридических и физических лиц;</w:t>
      </w:r>
    </w:p>
    <w:p w:rsidR="003821B3" w:rsidRDefault="003821B3" w:rsidP="003821B3">
      <w:pPr>
        <w:ind w:firstLine="709"/>
        <w:jc w:val="both"/>
        <w:rPr>
          <w:sz w:val="28"/>
          <w:szCs w:val="28"/>
          <w:lang w:eastAsia="en-US"/>
        </w:rPr>
      </w:pPr>
      <w:r>
        <w:rPr>
          <w:bCs/>
          <w:spacing w:val="5"/>
          <w:sz w:val="28"/>
          <w:szCs w:val="28"/>
          <w:lang w:eastAsia="en-US"/>
        </w:rPr>
        <w:t xml:space="preserve">- выпуск сувениров, открыток, фотографий, репродукций, популяризующих памятники истории и культуры. </w:t>
      </w:r>
    </w:p>
    <w:p w:rsidR="003821B3" w:rsidRDefault="003821B3" w:rsidP="003821B3">
      <w:pPr>
        <w:ind w:firstLine="709"/>
        <w:jc w:val="both"/>
        <w:rPr>
          <w:sz w:val="28"/>
          <w:szCs w:val="28"/>
          <w:lang w:eastAsia="en-US"/>
        </w:rPr>
      </w:pPr>
      <w:r>
        <w:rPr>
          <w:sz w:val="28"/>
          <w:szCs w:val="28"/>
          <w:lang w:eastAsia="en-US"/>
        </w:rPr>
        <w:t>За всю историю существования  в мировом масштабе музеи возникали                       и работали благодаря поддержке государства, участию спонсоров и меценатов, сознающих то, что музеи являются хранителями национальной культуры, исторической памяти народа. А в условиях современного общества необходимость                в этой поддержке и участии ощущается крайне необходимо.</w:t>
      </w:r>
    </w:p>
    <w:p w:rsidR="003821B3" w:rsidRDefault="003821B3" w:rsidP="003821B3">
      <w:pPr>
        <w:ind w:firstLine="709"/>
        <w:jc w:val="both"/>
        <w:rPr>
          <w:color w:val="000000"/>
          <w:sz w:val="28"/>
          <w:szCs w:val="28"/>
          <w:lang w:eastAsia="en-US"/>
        </w:rPr>
      </w:pPr>
      <w:r>
        <w:rPr>
          <w:sz w:val="28"/>
          <w:szCs w:val="28"/>
          <w:lang w:eastAsia="en-US"/>
        </w:rPr>
        <w:t xml:space="preserve">Сычевский краеведческий музей является одним из старейших на территории Смоленской области. Размещается музей в старинном купеческом доме – здании начала </w:t>
      </w:r>
      <w:r>
        <w:rPr>
          <w:sz w:val="28"/>
          <w:szCs w:val="28"/>
          <w:lang w:val="en-US" w:eastAsia="en-US"/>
        </w:rPr>
        <w:t>XX</w:t>
      </w:r>
      <w:r>
        <w:rPr>
          <w:sz w:val="28"/>
          <w:szCs w:val="28"/>
          <w:lang w:eastAsia="en-US"/>
        </w:rPr>
        <w:t xml:space="preserve"> века. Большинство гостей города начинает свое знакомство с Сычевским краем с посещения музея. Поэтому  поддержание достойного, привлекательного внешнего вида здания музея</w:t>
      </w:r>
      <w:r>
        <w:rPr>
          <w:color w:val="000000"/>
          <w:sz w:val="28"/>
          <w:szCs w:val="28"/>
          <w:lang w:eastAsia="en-US"/>
        </w:rPr>
        <w:t xml:space="preserve"> просто необходимо. Для этого необходимо произвести работы по замене оконных блоков  и ремонту фасада здания музея.</w:t>
      </w:r>
    </w:p>
    <w:p w:rsidR="003821B3" w:rsidRDefault="003821B3" w:rsidP="003821B3">
      <w:pPr>
        <w:ind w:firstLine="709"/>
        <w:jc w:val="both"/>
        <w:rPr>
          <w:color w:val="000000"/>
          <w:sz w:val="28"/>
          <w:szCs w:val="28"/>
          <w:lang w:eastAsia="en-US"/>
        </w:rPr>
      </w:pPr>
      <w:r>
        <w:rPr>
          <w:color w:val="000000"/>
          <w:sz w:val="28"/>
          <w:szCs w:val="28"/>
          <w:lang w:eastAsia="en-US"/>
        </w:rPr>
        <w:t>Для привлечения туристов, увеличения количества посетителей эффективно применение рекламных указателей о месте нахождения музея при въезде                              в г. Сычевку.</w:t>
      </w:r>
    </w:p>
    <w:p w:rsidR="003821B3" w:rsidRDefault="003821B3" w:rsidP="003821B3">
      <w:pPr>
        <w:ind w:firstLine="709"/>
        <w:jc w:val="both"/>
        <w:outlineLvl w:val="0"/>
        <w:rPr>
          <w:color w:val="000000"/>
          <w:sz w:val="28"/>
          <w:szCs w:val="28"/>
          <w:lang w:eastAsia="en-US"/>
        </w:rPr>
      </w:pPr>
      <w:r>
        <w:rPr>
          <w:bCs/>
          <w:spacing w:val="5"/>
          <w:sz w:val="28"/>
          <w:szCs w:val="28"/>
          <w:lang w:eastAsia="en-US"/>
        </w:rPr>
        <w:t xml:space="preserve">В фонде Сычевского музея на хранении имеются уникальные экспонаты, огромное количество исторических документов. Среди них произведения живописи, графики и скульптуры, имеющие огромное культурное значение. </w:t>
      </w:r>
      <w:r>
        <w:rPr>
          <w:color w:val="000000"/>
          <w:sz w:val="28"/>
          <w:szCs w:val="28"/>
          <w:lang w:eastAsia="en-US"/>
        </w:rPr>
        <w:t xml:space="preserve">Для сохранности музейных фондов важнейшим фактором является режим хранения, складывающийся из различных составляющих.  Для создания оптимальных условий </w:t>
      </w:r>
      <w:r>
        <w:rPr>
          <w:color w:val="000000"/>
          <w:sz w:val="28"/>
          <w:szCs w:val="28"/>
          <w:lang w:eastAsia="en-US"/>
        </w:rPr>
        <w:lastRenderedPageBreak/>
        <w:t xml:space="preserve">сохранности экспонатов в Сычевском краеведческом музее необходимо  приобретение специальных витрин для экспонирования особо ценных предметов музейного значения. </w:t>
      </w:r>
    </w:p>
    <w:p w:rsidR="003821B3" w:rsidRDefault="003821B3" w:rsidP="003821B3">
      <w:pPr>
        <w:ind w:firstLine="709"/>
        <w:jc w:val="both"/>
        <w:rPr>
          <w:b/>
          <w:color w:val="000000"/>
          <w:sz w:val="28"/>
          <w:szCs w:val="28"/>
          <w:lang w:eastAsia="en-US"/>
        </w:rPr>
      </w:pPr>
      <w:r>
        <w:rPr>
          <w:sz w:val="28"/>
          <w:szCs w:val="28"/>
          <w:lang w:eastAsia="en-US"/>
        </w:rPr>
        <w:t>Своевременная реставрация играет также важную роль для сохранности музейных предметов. А в фонде Сычевского музея есть множество уникальнейших предметов, имеющих большую историческую ценность, нуждающихся                                 в реставрации.</w:t>
      </w:r>
    </w:p>
    <w:p w:rsidR="003821B3" w:rsidRDefault="003821B3" w:rsidP="003821B3">
      <w:pPr>
        <w:ind w:firstLine="709"/>
        <w:jc w:val="both"/>
        <w:rPr>
          <w:color w:val="000000"/>
          <w:sz w:val="28"/>
          <w:szCs w:val="28"/>
          <w:lang w:eastAsia="en-US"/>
        </w:rPr>
      </w:pPr>
      <w:r>
        <w:rPr>
          <w:color w:val="000000"/>
          <w:sz w:val="28"/>
          <w:szCs w:val="28"/>
          <w:lang w:eastAsia="en-US"/>
        </w:rPr>
        <w:t>Проведение своевременного ремонта помещений экспозиционной площади музея, обновление экспозиций делает музей привлекательным для посещений широких слоев населения. На сегодняшний день в зале природы музея необходим ремонт полов.</w:t>
      </w:r>
    </w:p>
    <w:p w:rsidR="003821B3" w:rsidRDefault="003821B3" w:rsidP="003821B3">
      <w:pPr>
        <w:ind w:firstLine="709"/>
        <w:jc w:val="both"/>
        <w:outlineLvl w:val="0"/>
        <w:rPr>
          <w:bCs/>
          <w:spacing w:val="5"/>
          <w:sz w:val="28"/>
          <w:szCs w:val="28"/>
          <w:lang w:eastAsia="en-US"/>
        </w:rPr>
      </w:pPr>
      <w:r>
        <w:rPr>
          <w:bCs/>
          <w:spacing w:val="5"/>
          <w:sz w:val="28"/>
          <w:szCs w:val="28"/>
          <w:lang w:eastAsia="en-US"/>
        </w:rPr>
        <w:t xml:space="preserve">Большое значение для развития культуры муниципального образования имеет расширение сферы туристических услуг. Работниками музея уже разработаны туристические маршруты: исторические (имение Дугино, «Древний городок Сычевка»), паломнические (исток Днепра, с. Борисоглебское,                         д. Соколино), экологические (исток Днепра, Вазузское водохранилище),  военнопатриотические (места боев, памятники и мемориалы, посвященные Великой Отечественной войне). Для развития этой сферы также необходимо сотрудничество с туристическими фирмами, агентствами других регионов, включение туристических маршрутов по Сычевскому району в другие маршруты. </w:t>
      </w:r>
    </w:p>
    <w:p w:rsidR="003821B3" w:rsidRDefault="003821B3" w:rsidP="003821B3">
      <w:pPr>
        <w:ind w:firstLine="709"/>
        <w:jc w:val="both"/>
        <w:rPr>
          <w:sz w:val="28"/>
          <w:szCs w:val="28"/>
        </w:rPr>
      </w:pPr>
      <w:r>
        <w:rPr>
          <w:sz w:val="28"/>
          <w:szCs w:val="28"/>
        </w:rPr>
        <w:t>На конец 2019 г. фонд Сычевского краеведческого музея 7543 единицы хранения основного и научно-воспомогательного фондов. За 2019 г. проведено                      367 мероприятий, посетило музей 6868 человек.</w:t>
      </w:r>
    </w:p>
    <w:p w:rsidR="003821B3" w:rsidRDefault="003821B3" w:rsidP="003821B3">
      <w:pPr>
        <w:tabs>
          <w:tab w:val="left" w:pos="851"/>
          <w:tab w:val="left" w:pos="10260"/>
        </w:tabs>
        <w:spacing w:before="40"/>
        <w:ind w:right="284" w:firstLine="709"/>
        <w:jc w:val="both"/>
        <w:rPr>
          <w:bCs/>
          <w:kern w:val="16"/>
          <w:sz w:val="28"/>
          <w:szCs w:val="28"/>
          <w:lang w:eastAsia="en-US"/>
        </w:rPr>
      </w:pPr>
    </w:p>
    <w:p w:rsidR="003821B3" w:rsidRDefault="003821B3" w:rsidP="003821B3">
      <w:pPr>
        <w:ind w:left="709"/>
        <w:jc w:val="center"/>
        <w:rPr>
          <w:sz w:val="28"/>
          <w:szCs w:val="28"/>
        </w:rPr>
      </w:pPr>
      <w:r>
        <w:rPr>
          <w:sz w:val="28"/>
          <w:szCs w:val="28"/>
        </w:rPr>
        <w:t xml:space="preserve">2. </w:t>
      </w:r>
      <w:r w:rsidRPr="0003633B">
        <w:rPr>
          <w:sz w:val="28"/>
          <w:szCs w:val="28"/>
        </w:rPr>
        <w:t xml:space="preserve">Цели и целевые показатели реализации </w:t>
      </w:r>
    </w:p>
    <w:p w:rsidR="003821B3" w:rsidRDefault="003821B3" w:rsidP="003821B3">
      <w:pPr>
        <w:ind w:left="709"/>
        <w:jc w:val="center"/>
        <w:rPr>
          <w:sz w:val="28"/>
          <w:szCs w:val="28"/>
        </w:rPr>
      </w:pPr>
      <w:r w:rsidRPr="0003633B">
        <w:rPr>
          <w:sz w:val="28"/>
          <w:szCs w:val="28"/>
        </w:rPr>
        <w:t>подпр</w:t>
      </w:r>
      <w:r>
        <w:rPr>
          <w:sz w:val="28"/>
          <w:szCs w:val="28"/>
        </w:rPr>
        <w:t>ограммы муниципальной программы</w:t>
      </w:r>
    </w:p>
    <w:p w:rsidR="003821B3" w:rsidRPr="0003633B" w:rsidRDefault="003821B3" w:rsidP="003821B3">
      <w:pPr>
        <w:ind w:firstLine="709"/>
        <w:rPr>
          <w:sz w:val="28"/>
          <w:szCs w:val="28"/>
        </w:rPr>
      </w:pPr>
    </w:p>
    <w:p w:rsidR="003821B3" w:rsidRDefault="003821B3" w:rsidP="003821B3">
      <w:pPr>
        <w:ind w:firstLine="709"/>
        <w:jc w:val="both"/>
        <w:rPr>
          <w:sz w:val="28"/>
          <w:szCs w:val="28"/>
        </w:rPr>
      </w:pPr>
      <w:r>
        <w:rPr>
          <w:sz w:val="28"/>
          <w:szCs w:val="28"/>
        </w:rPr>
        <w:t xml:space="preserve">Основной целью подпрограммы является создание условий для собирания, хранения, изучения, популяризации предметов музейного значения на территории муниципального образования «Сычевский район» Смоленской области. </w:t>
      </w:r>
    </w:p>
    <w:p w:rsidR="003821B3" w:rsidRDefault="003821B3" w:rsidP="003821B3">
      <w:pPr>
        <w:ind w:firstLine="709"/>
        <w:jc w:val="both"/>
        <w:rPr>
          <w:sz w:val="28"/>
          <w:szCs w:val="28"/>
        </w:rPr>
      </w:pPr>
      <w:r>
        <w:rPr>
          <w:sz w:val="28"/>
          <w:szCs w:val="28"/>
        </w:rPr>
        <w:t>Достижение поставленной цели позволит:</w:t>
      </w:r>
    </w:p>
    <w:p w:rsidR="003821B3" w:rsidRDefault="003821B3" w:rsidP="003821B3">
      <w:pPr>
        <w:tabs>
          <w:tab w:val="left" w:pos="993"/>
        </w:tabs>
        <w:ind w:firstLine="709"/>
        <w:jc w:val="both"/>
        <w:rPr>
          <w:sz w:val="28"/>
          <w:szCs w:val="28"/>
        </w:rPr>
      </w:pPr>
      <w:r>
        <w:rPr>
          <w:sz w:val="28"/>
          <w:szCs w:val="28"/>
        </w:rPr>
        <w:t>-</w:t>
      </w:r>
      <w:r>
        <w:rPr>
          <w:sz w:val="28"/>
          <w:szCs w:val="28"/>
        </w:rPr>
        <w:tab/>
        <w:t>расширить возможности свободного доступа граждан к информации                         о культурном наследии;</w:t>
      </w:r>
    </w:p>
    <w:p w:rsidR="003821B3" w:rsidRDefault="003821B3" w:rsidP="003821B3">
      <w:pPr>
        <w:tabs>
          <w:tab w:val="left" w:pos="993"/>
        </w:tabs>
        <w:ind w:firstLine="709"/>
        <w:jc w:val="both"/>
        <w:rPr>
          <w:sz w:val="28"/>
          <w:szCs w:val="28"/>
        </w:rPr>
      </w:pPr>
      <w:r>
        <w:rPr>
          <w:sz w:val="28"/>
          <w:szCs w:val="28"/>
        </w:rPr>
        <w:t>-</w:t>
      </w:r>
      <w:r>
        <w:rPr>
          <w:sz w:val="28"/>
          <w:szCs w:val="28"/>
        </w:rPr>
        <w:tab/>
        <w:t xml:space="preserve">улучшить комплектование и обеспечение сохранности музейных фондов;   </w:t>
      </w:r>
    </w:p>
    <w:p w:rsidR="003821B3" w:rsidRDefault="003821B3" w:rsidP="003821B3">
      <w:pPr>
        <w:tabs>
          <w:tab w:val="left" w:pos="993"/>
        </w:tabs>
        <w:ind w:firstLine="709"/>
        <w:jc w:val="both"/>
        <w:rPr>
          <w:sz w:val="28"/>
          <w:szCs w:val="28"/>
        </w:rPr>
      </w:pPr>
      <w:r>
        <w:rPr>
          <w:sz w:val="28"/>
          <w:szCs w:val="28"/>
        </w:rPr>
        <w:t>-</w:t>
      </w:r>
      <w:r>
        <w:rPr>
          <w:sz w:val="28"/>
          <w:szCs w:val="28"/>
        </w:rPr>
        <w:tab/>
        <w:t>модернизировать информационно-архивную работу музея в соответствии                  с потребностями населения;</w:t>
      </w:r>
    </w:p>
    <w:p w:rsidR="003821B3" w:rsidRDefault="003821B3" w:rsidP="003821B3">
      <w:pPr>
        <w:ind w:firstLine="709"/>
        <w:jc w:val="both"/>
        <w:rPr>
          <w:sz w:val="28"/>
          <w:szCs w:val="28"/>
        </w:rPr>
      </w:pPr>
      <w:r>
        <w:rPr>
          <w:sz w:val="28"/>
          <w:szCs w:val="28"/>
        </w:rPr>
        <w:t xml:space="preserve">Количественными показателями цели являются  количество посещений всего человек, количество предметов, находящихся на хранении, количество проводимых мероприятий. </w:t>
      </w:r>
    </w:p>
    <w:p w:rsidR="003821B3" w:rsidRDefault="003821B3" w:rsidP="003821B3">
      <w:pPr>
        <w:tabs>
          <w:tab w:val="left" w:pos="10080"/>
        </w:tabs>
        <w:ind w:firstLine="709"/>
        <w:jc w:val="both"/>
        <w:rPr>
          <w:sz w:val="28"/>
          <w:szCs w:val="28"/>
        </w:rPr>
      </w:pPr>
      <w:r w:rsidRPr="009930E5">
        <w:rPr>
          <w:sz w:val="28"/>
          <w:szCs w:val="28"/>
        </w:rPr>
        <w:t>Перечень целевых показателей:</w:t>
      </w:r>
      <w:r>
        <w:rPr>
          <w:sz w:val="28"/>
          <w:szCs w:val="28"/>
        </w:rPr>
        <w:t xml:space="preserve"> приложение №1</w:t>
      </w:r>
    </w:p>
    <w:p w:rsidR="003821B3" w:rsidRDefault="003821B3" w:rsidP="003821B3">
      <w:pPr>
        <w:tabs>
          <w:tab w:val="left" w:pos="10080"/>
        </w:tabs>
        <w:ind w:firstLine="709"/>
        <w:jc w:val="both"/>
        <w:rPr>
          <w:sz w:val="28"/>
          <w:szCs w:val="28"/>
        </w:rPr>
      </w:pPr>
    </w:p>
    <w:p w:rsidR="003821B3" w:rsidRDefault="003821B3" w:rsidP="003821B3">
      <w:pPr>
        <w:tabs>
          <w:tab w:val="left" w:pos="10080"/>
        </w:tabs>
        <w:ind w:firstLine="709"/>
        <w:jc w:val="both"/>
        <w:rPr>
          <w:sz w:val="28"/>
          <w:szCs w:val="28"/>
        </w:rPr>
      </w:pPr>
    </w:p>
    <w:p w:rsidR="003821B3" w:rsidRPr="009930E5" w:rsidRDefault="003821B3" w:rsidP="003821B3">
      <w:pPr>
        <w:tabs>
          <w:tab w:val="left" w:pos="10080"/>
        </w:tabs>
        <w:ind w:firstLine="709"/>
        <w:jc w:val="both"/>
        <w:rPr>
          <w:sz w:val="28"/>
          <w:szCs w:val="28"/>
        </w:rPr>
      </w:pPr>
    </w:p>
    <w:p w:rsidR="003821B3" w:rsidRDefault="003821B3" w:rsidP="003821B3">
      <w:pPr>
        <w:ind w:firstLine="709"/>
        <w:jc w:val="both"/>
        <w:rPr>
          <w:sz w:val="28"/>
          <w:szCs w:val="28"/>
        </w:rPr>
      </w:pPr>
      <w:r>
        <w:rPr>
          <w:sz w:val="28"/>
          <w:szCs w:val="28"/>
        </w:rPr>
        <w:lastRenderedPageBreak/>
        <w:t>Задачи подпрограммы муниципальной программы:</w:t>
      </w:r>
    </w:p>
    <w:p w:rsidR="003821B3" w:rsidRDefault="003821B3" w:rsidP="003821B3">
      <w:pPr>
        <w:ind w:firstLine="709"/>
        <w:jc w:val="both"/>
        <w:rPr>
          <w:sz w:val="28"/>
          <w:szCs w:val="28"/>
        </w:rPr>
      </w:pPr>
      <w:r>
        <w:rPr>
          <w:sz w:val="28"/>
          <w:szCs w:val="28"/>
        </w:rPr>
        <w:t>1. обеспечение доступа населения к музейным предметам;</w:t>
      </w:r>
    </w:p>
    <w:p w:rsidR="003821B3" w:rsidRDefault="003821B3" w:rsidP="003821B3">
      <w:pPr>
        <w:ind w:firstLine="709"/>
        <w:jc w:val="both"/>
        <w:rPr>
          <w:sz w:val="28"/>
          <w:szCs w:val="28"/>
        </w:rPr>
      </w:pPr>
      <w:r>
        <w:rPr>
          <w:sz w:val="28"/>
          <w:szCs w:val="28"/>
        </w:rPr>
        <w:t>2. организация музейного обслуживания населения, собирание, изучение, организация хранения музейных предметов;</w:t>
      </w:r>
    </w:p>
    <w:p w:rsidR="003821B3" w:rsidRDefault="003821B3" w:rsidP="003821B3">
      <w:pPr>
        <w:ind w:firstLine="709"/>
        <w:jc w:val="both"/>
        <w:rPr>
          <w:sz w:val="28"/>
          <w:szCs w:val="28"/>
        </w:rPr>
      </w:pPr>
      <w:r>
        <w:rPr>
          <w:sz w:val="28"/>
          <w:szCs w:val="28"/>
        </w:rPr>
        <w:t>Сроки и этапы реализации Подпрограммы муниципальной программы:</w:t>
      </w:r>
    </w:p>
    <w:p w:rsidR="003821B3" w:rsidRDefault="003821B3" w:rsidP="003821B3">
      <w:pPr>
        <w:ind w:firstLine="709"/>
        <w:jc w:val="both"/>
        <w:rPr>
          <w:sz w:val="28"/>
          <w:szCs w:val="28"/>
        </w:rPr>
      </w:pPr>
      <w:r>
        <w:rPr>
          <w:sz w:val="28"/>
          <w:szCs w:val="28"/>
        </w:rPr>
        <w:t>Подпрограмма муниципальной программы разработана на 2018-2024 гг.</w:t>
      </w:r>
    </w:p>
    <w:p w:rsidR="003821B3" w:rsidRDefault="003821B3" w:rsidP="003821B3">
      <w:pPr>
        <w:ind w:firstLine="709"/>
        <w:jc w:val="both"/>
        <w:rPr>
          <w:sz w:val="28"/>
          <w:szCs w:val="28"/>
        </w:rPr>
      </w:pPr>
    </w:p>
    <w:p w:rsidR="003821B3" w:rsidRDefault="003821B3" w:rsidP="003821B3">
      <w:pPr>
        <w:tabs>
          <w:tab w:val="left" w:pos="10080"/>
        </w:tabs>
        <w:ind w:right="284" w:firstLine="709"/>
        <w:jc w:val="center"/>
        <w:rPr>
          <w:sz w:val="28"/>
          <w:szCs w:val="28"/>
        </w:rPr>
      </w:pPr>
      <w:r w:rsidRPr="0003633B">
        <w:rPr>
          <w:sz w:val="28"/>
          <w:szCs w:val="28"/>
        </w:rPr>
        <w:t>3.Перечень основных мероприятий подпр</w:t>
      </w:r>
      <w:r>
        <w:rPr>
          <w:sz w:val="28"/>
          <w:szCs w:val="28"/>
        </w:rPr>
        <w:t xml:space="preserve">ограммы </w:t>
      </w:r>
    </w:p>
    <w:p w:rsidR="003821B3" w:rsidRPr="0003633B" w:rsidRDefault="003821B3" w:rsidP="003821B3">
      <w:pPr>
        <w:tabs>
          <w:tab w:val="left" w:pos="10080"/>
        </w:tabs>
        <w:ind w:right="284" w:firstLine="709"/>
        <w:jc w:val="center"/>
        <w:rPr>
          <w:sz w:val="28"/>
          <w:szCs w:val="28"/>
        </w:rPr>
      </w:pPr>
      <w:r>
        <w:rPr>
          <w:sz w:val="28"/>
          <w:szCs w:val="28"/>
        </w:rPr>
        <w:t>муниципальной программы</w:t>
      </w:r>
    </w:p>
    <w:p w:rsidR="003821B3" w:rsidRDefault="003821B3" w:rsidP="003821B3">
      <w:pPr>
        <w:tabs>
          <w:tab w:val="left" w:pos="10080"/>
        </w:tabs>
        <w:ind w:right="284" w:firstLine="709"/>
        <w:jc w:val="center"/>
        <w:rPr>
          <w:b/>
          <w:sz w:val="28"/>
          <w:szCs w:val="28"/>
        </w:rPr>
      </w:pPr>
    </w:p>
    <w:p w:rsidR="003821B3" w:rsidRDefault="003821B3" w:rsidP="003821B3">
      <w:pPr>
        <w:tabs>
          <w:tab w:val="left" w:pos="10080"/>
        </w:tabs>
        <w:ind w:right="284" w:firstLine="709"/>
        <w:jc w:val="both"/>
        <w:rPr>
          <w:sz w:val="28"/>
          <w:szCs w:val="28"/>
        </w:rPr>
      </w:pPr>
      <w:r>
        <w:rPr>
          <w:sz w:val="28"/>
          <w:szCs w:val="28"/>
        </w:rPr>
        <w:t>Основными мероприятиями, направленными на реализацию подпрограммы муниципальной программы являются:</w:t>
      </w:r>
    </w:p>
    <w:p w:rsidR="003821B3" w:rsidRDefault="003821B3" w:rsidP="003821B3">
      <w:pPr>
        <w:tabs>
          <w:tab w:val="left" w:pos="10080"/>
        </w:tabs>
        <w:ind w:right="284" w:firstLine="709"/>
        <w:jc w:val="both"/>
        <w:rPr>
          <w:sz w:val="28"/>
          <w:szCs w:val="28"/>
        </w:rPr>
      </w:pPr>
      <w:r>
        <w:rPr>
          <w:sz w:val="28"/>
          <w:szCs w:val="28"/>
        </w:rPr>
        <w:t>1.Обеспечение доступа населения к музейным предметам (организация                   и проведение массовых мероприятий, перевод содержания музейного фонда                       в электронный вид);</w:t>
      </w:r>
    </w:p>
    <w:p w:rsidR="003821B3" w:rsidRDefault="003821B3" w:rsidP="003821B3">
      <w:pPr>
        <w:tabs>
          <w:tab w:val="left" w:pos="10080"/>
        </w:tabs>
        <w:ind w:right="284" w:firstLine="709"/>
        <w:jc w:val="both"/>
        <w:rPr>
          <w:sz w:val="28"/>
          <w:szCs w:val="28"/>
        </w:rPr>
      </w:pPr>
      <w:r>
        <w:rPr>
          <w:sz w:val="28"/>
          <w:szCs w:val="28"/>
        </w:rPr>
        <w:t>2.Организация музейного обслуживания населения, собирание, изучение, организация хранения музейных предметов (обеспечение деятельности                          по музейному обслуживанию населения, в том числе выплата заработной платы сотрудникам музея).</w:t>
      </w:r>
    </w:p>
    <w:p w:rsidR="003821B3" w:rsidRDefault="003821B3" w:rsidP="003821B3">
      <w:pPr>
        <w:ind w:firstLine="709"/>
        <w:jc w:val="both"/>
        <w:rPr>
          <w:b/>
          <w:sz w:val="28"/>
          <w:szCs w:val="28"/>
        </w:rPr>
      </w:pPr>
    </w:p>
    <w:p w:rsidR="003821B3" w:rsidRDefault="003821B3" w:rsidP="003821B3">
      <w:pPr>
        <w:spacing w:after="200" w:line="276" w:lineRule="auto"/>
        <w:ind w:firstLine="709"/>
        <w:contextualSpacing/>
        <w:jc w:val="center"/>
        <w:rPr>
          <w:sz w:val="28"/>
          <w:szCs w:val="28"/>
        </w:rPr>
      </w:pPr>
      <w:r w:rsidRPr="0003633B">
        <w:rPr>
          <w:sz w:val="28"/>
          <w:szCs w:val="28"/>
        </w:rPr>
        <w:t>4.Обоснование ресурсного обеспечения подпр</w:t>
      </w:r>
      <w:r>
        <w:rPr>
          <w:sz w:val="28"/>
          <w:szCs w:val="28"/>
        </w:rPr>
        <w:t xml:space="preserve">ограммы </w:t>
      </w:r>
    </w:p>
    <w:p w:rsidR="003821B3" w:rsidRDefault="003821B3" w:rsidP="003821B3">
      <w:pPr>
        <w:spacing w:after="200" w:line="276" w:lineRule="auto"/>
        <w:ind w:firstLine="709"/>
        <w:contextualSpacing/>
        <w:jc w:val="center"/>
        <w:rPr>
          <w:sz w:val="28"/>
          <w:szCs w:val="28"/>
        </w:rPr>
      </w:pPr>
      <w:r>
        <w:rPr>
          <w:sz w:val="28"/>
          <w:szCs w:val="28"/>
        </w:rPr>
        <w:t>муниципальной программы</w:t>
      </w:r>
    </w:p>
    <w:p w:rsidR="003821B3" w:rsidRPr="0003633B" w:rsidRDefault="003821B3" w:rsidP="003821B3">
      <w:pPr>
        <w:spacing w:after="200" w:line="276" w:lineRule="auto"/>
        <w:ind w:firstLine="709"/>
        <w:contextualSpacing/>
        <w:jc w:val="center"/>
        <w:rPr>
          <w:sz w:val="28"/>
          <w:szCs w:val="28"/>
        </w:rPr>
      </w:pPr>
    </w:p>
    <w:p w:rsidR="003821B3" w:rsidRDefault="003821B3" w:rsidP="003821B3">
      <w:pPr>
        <w:ind w:firstLine="709"/>
        <w:jc w:val="both"/>
        <w:rPr>
          <w:sz w:val="28"/>
          <w:szCs w:val="28"/>
        </w:rPr>
      </w:pPr>
      <w:r>
        <w:rPr>
          <w:sz w:val="28"/>
          <w:szCs w:val="28"/>
        </w:rPr>
        <w:t xml:space="preserve">Ресурсное обеспечение подпрограммы муниципальной программы будет осуществляться за счет бюджета муниципального образования «Сычевский район» Смоленской области. </w:t>
      </w:r>
    </w:p>
    <w:p w:rsidR="003821B3" w:rsidRPr="00C14898" w:rsidRDefault="003821B3" w:rsidP="003821B3">
      <w:pPr>
        <w:ind w:firstLine="709"/>
        <w:jc w:val="both"/>
        <w:rPr>
          <w:sz w:val="28"/>
          <w:szCs w:val="28"/>
        </w:rPr>
      </w:pPr>
      <w:r>
        <w:rPr>
          <w:sz w:val="28"/>
          <w:szCs w:val="28"/>
        </w:rPr>
        <w:t xml:space="preserve">Общий объем финансирования подпрограммы муниципальной программы </w:t>
      </w:r>
      <w:r w:rsidRPr="00C14898">
        <w:rPr>
          <w:sz w:val="28"/>
          <w:szCs w:val="28"/>
        </w:rPr>
        <w:t xml:space="preserve">составляет   </w:t>
      </w:r>
      <w:r>
        <w:rPr>
          <w:sz w:val="28"/>
          <w:szCs w:val="28"/>
        </w:rPr>
        <w:t xml:space="preserve">6915 </w:t>
      </w:r>
      <w:r w:rsidRPr="00C14898">
        <w:rPr>
          <w:sz w:val="28"/>
          <w:szCs w:val="28"/>
        </w:rPr>
        <w:t>тыс. рублей, в том числе по годам: 2018год  - 1049,6 тыс. рублей; 2019</w:t>
      </w:r>
      <w:r>
        <w:rPr>
          <w:sz w:val="28"/>
          <w:szCs w:val="28"/>
        </w:rPr>
        <w:t xml:space="preserve"> год  - 1114,0</w:t>
      </w:r>
      <w:r w:rsidRPr="00C14898">
        <w:rPr>
          <w:sz w:val="28"/>
          <w:szCs w:val="28"/>
        </w:rPr>
        <w:t xml:space="preserve"> тыс. рублей; 2020</w:t>
      </w:r>
      <w:r>
        <w:rPr>
          <w:sz w:val="28"/>
          <w:szCs w:val="28"/>
        </w:rPr>
        <w:t xml:space="preserve"> год  -  1055,74</w:t>
      </w:r>
      <w:r w:rsidRPr="00C14898">
        <w:rPr>
          <w:sz w:val="28"/>
          <w:szCs w:val="28"/>
        </w:rPr>
        <w:t xml:space="preserve"> тыс. рублей; 2021 год – </w:t>
      </w:r>
      <w:r>
        <w:rPr>
          <w:sz w:val="28"/>
          <w:szCs w:val="28"/>
        </w:rPr>
        <w:t xml:space="preserve">                    </w:t>
      </w:r>
      <w:r w:rsidRPr="00C14898">
        <w:rPr>
          <w:sz w:val="28"/>
          <w:szCs w:val="28"/>
        </w:rPr>
        <w:t xml:space="preserve"> </w:t>
      </w:r>
      <w:r>
        <w:rPr>
          <w:sz w:val="28"/>
          <w:szCs w:val="28"/>
        </w:rPr>
        <w:t>1016,1</w:t>
      </w:r>
      <w:r w:rsidRPr="00C14898">
        <w:rPr>
          <w:sz w:val="28"/>
          <w:szCs w:val="28"/>
        </w:rPr>
        <w:t xml:space="preserve">   тыс. рублей; 2022 год - </w:t>
      </w:r>
      <w:r>
        <w:rPr>
          <w:sz w:val="28"/>
          <w:szCs w:val="28"/>
        </w:rPr>
        <w:t>999,5</w:t>
      </w:r>
      <w:r w:rsidRPr="00C14898">
        <w:rPr>
          <w:sz w:val="28"/>
          <w:szCs w:val="28"/>
        </w:rPr>
        <w:t xml:space="preserve"> тыс. рублей., 2023 год-  </w:t>
      </w:r>
      <w:r>
        <w:rPr>
          <w:sz w:val="28"/>
          <w:szCs w:val="28"/>
        </w:rPr>
        <w:t>999,5</w:t>
      </w:r>
      <w:r w:rsidRPr="00C14898">
        <w:rPr>
          <w:sz w:val="28"/>
          <w:szCs w:val="28"/>
        </w:rPr>
        <w:t xml:space="preserve">    тыс.рублей., 2024год-</w:t>
      </w:r>
      <w:r>
        <w:rPr>
          <w:sz w:val="28"/>
          <w:szCs w:val="28"/>
        </w:rPr>
        <w:t>999,5</w:t>
      </w:r>
      <w:r w:rsidRPr="00C14898">
        <w:rPr>
          <w:sz w:val="28"/>
          <w:szCs w:val="28"/>
        </w:rPr>
        <w:t xml:space="preserve">  тыс.рублей.  </w:t>
      </w: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widowControl w:val="0"/>
        <w:autoSpaceDE w:val="0"/>
        <w:autoSpaceDN w:val="0"/>
        <w:adjustRightInd w:val="0"/>
        <w:jc w:val="right"/>
        <w:rPr>
          <w:sz w:val="28"/>
          <w:szCs w:val="28"/>
        </w:rPr>
      </w:pPr>
      <w:r>
        <w:rPr>
          <w:sz w:val="28"/>
          <w:szCs w:val="28"/>
        </w:rPr>
        <w:lastRenderedPageBreak/>
        <w:t>Приложение № 7</w:t>
      </w:r>
    </w:p>
    <w:p w:rsidR="003821B3" w:rsidRDefault="003821B3" w:rsidP="003821B3">
      <w:pPr>
        <w:widowControl w:val="0"/>
        <w:autoSpaceDE w:val="0"/>
        <w:autoSpaceDN w:val="0"/>
        <w:adjustRightInd w:val="0"/>
        <w:jc w:val="right"/>
        <w:rPr>
          <w:sz w:val="28"/>
          <w:szCs w:val="28"/>
        </w:rPr>
      </w:pPr>
      <w:r>
        <w:rPr>
          <w:sz w:val="28"/>
          <w:szCs w:val="28"/>
        </w:rPr>
        <w:t>к муниципальной</w:t>
      </w:r>
    </w:p>
    <w:p w:rsidR="003821B3" w:rsidRDefault="003821B3" w:rsidP="003821B3">
      <w:pPr>
        <w:widowControl w:val="0"/>
        <w:autoSpaceDE w:val="0"/>
        <w:autoSpaceDN w:val="0"/>
        <w:adjustRightInd w:val="0"/>
        <w:jc w:val="right"/>
        <w:rPr>
          <w:sz w:val="28"/>
          <w:szCs w:val="28"/>
        </w:rPr>
      </w:pPr>
      <w:r>
        <w:rPr>
          <w:sz w:val="28"/>
          <w:szCs w:val="28"/>
        </w:rPr>
        <w:t>программе «Развитие</w:t>
      </w:r>
    </w:p>
    <w:p w:rsidR="003821B3" w:rsidRDefault="003821B3" w:rsidP="003821B3">
      <w:pPr>
        <w:widowControl w:val="0"/>
        <w:autoSpaceDE w:val="0"/>
        <w:autoSpaceDN w:val="0"/>
        <w:adjustRightInd w:val="0"/>
        <w:jc w:val="right"/>
        <w:rPr>
          <w:sz w:val="28"/>
          <w:szCs w:val="28"/>
        </w:rPr>
      </w:pPr>
      <w:r>
        <w:rPr>
          <w:sz w:val="28"/>
          <w:szCs w:val="28"/>
        </w:rPr>
        <w:t xml:space="preserve">культуры и туризма </w:t>
      </w:r>
    </w:p>
    <w:p w:rsidR="003821B3" w:rsidRDefault="003821B3" w:rsidP="003821B3">
      <w:pPr>
        <w:widowControl w:val="0"/>
        <w:autoSpaceDE w:val="0"/>
        <w:autoSpaceDN w:val="0"/>
        <w:adjustRightInd w:val="0"/>
        <w:jc w:val="right"/>
        <w:rPr>
          <w:sz w:val="28"/>
          <w:szCs w:val="28"/>
        </w:rPr>
      </w:pPr>
      <w:r>
        <w:rPr>
          <w:sz w:val="28"/>
          <w:szCs w:val="28"/>
        </w:rPr>
        <w:t>в муниципальном образовании</w:t>
      </w:r>
    </w:p>
    <w:p w:rsidR="003821B3" w:rsidRDefault="003821B3" w:rsidP="003821B3">
      <w:pPr>
        <w:widowControl w:val="0"/>
        <w:autoSpaceDE w:val="0"/>
        <w:autoSpaceDN w:val="0"/>
        <w:adjustRightInd w:val="0"/>
        <w:jc w:val="right"/>
        <w:rPr>
          <w:sz w:val="28"/>
          <w:szCs w:val="28"/>
        </w:rPr>
      </w:pPr>
      <w:r>
        <w:rPr>
          <w:sz w:val="28"/>
          <w:szCs w:val="28"/>
        </w:rPr>
        <w:t xml:space="preserve">«Сычевский район» </w:t>
      </w:r>
    </w:p>
    <w:p w:rsidR="003821B3" w:rsidRDefault="003821B3" w:rsidP="003821B3">
      <w:pPr>
        <w:widowControl w:val="0"/>
        <w:autoSpaceDE w:val="0"/>
        <w:autoSpaceDN w:val="0"/>
        <w:adjustRightInd w:val="0"/>
        <w:jc w:val="right"/>
        <w:rPr>
          <w:sz w:val="28"/>
          <w:szCs w:val="28"/>
        </w:rPr>
      </w:pPr>
      <w:r>
        <w:rPr>
          <w:sz w:val="28"/>
          <w:szCs w:val="28"/>
        </w:rPr>
        <w:t>Смоленской области»</w:t>
      </w:r>
    </w:p>
    <w:p w:rsidR="003821B3" w:rsidRDefault="003821B3" w:rsidP="003821B3">
      <w:pPr>
        <w:shd w:val="clear" w:color="auto" w:fill="FFFFFF"/>
        <w:autoSpaceDE w:val="0"/>
        <w:autoSpaceDN w:val="0"/>
        <w:adjustRightInd w:val="0"/>
        <w:jc w:val="center"/>
        <w:rPr>
          <w:bCs/>
          <w:color w:val="000000"/>
          <w:sz w:val="28"/>
          <w:szCs w:val="28"/>
        </w:rPr>
      </w:pPr>
    </w:p>
    <w:p w:rsidR="003821B3" w:rsidRDefault="003821B3" w:rsidP="003821B3">
      <w:pPr>
        <w:shd w:val="clear" w:color="auto" w:fill="FFFFFF"/>
        <w:autoSpaceDE w:val="0"/>
        <w:autoSpaceDN w:val="0"/>
        <w:adjustRightInd w:val="0"/>
        <w:jc w:val="center"/>
        <w:rPr>
          <w:bCs/>
          <w:color w:val="000000"/>
          <w:sz w:val="28"/>
          <w:szCs w:val="28"/>
        </w:rPr>
      </w:pPr>
    </w:p>
    <w:p w:rsidR="003821B3" w:rsidRPr="0003633B" w:rsidRDefault="003821B3" w:rsidP="003821B3">
      <w:pPr>
        <w:shd w:val="clear" w:color="auto" w:fill="FFFFFF"/>
        <w:autoSpaceDE w:val="0"/>
        <w:autoSpaceDN w:val="0"/>
        <w:adjustRightInd w:val="0"/>
        <w:jc w:val="center"/>
        <w:rPr>
          <w:bCs/>
          <w:color w:val="000000"/>
          <w:sz w:val="28"/>
          <w:szCs w:val="28"/>
        </w:rPr>
      </w:pPr>
      <w:r w:rsidRPr="0003633B">
        <w:rPr>
          <w:bCs/>
          <w:color w:val="000000"/>
          <w:sz w:val="28"/>
          <w:szCs w:val="28"/>
        </w:rPr>
        <w:t>ПАСПОРТ</w:t>
      </w:r>
    </w:p>
    <w:p w:rsidR="003821B3" w:rsidRPr="00BF16EB" w:rsidRDefault="003821B3" w:rsidP="003821B3">
      <w:pPr>
        <w:widowControl w:val="0"/>
        <w:autoSpaceDE w:val="0"/>
        <w:autoSpaceDN w:val="0"/>
        <w:adjustRightInd w:val="0"/>
        <w:jc w:val="center"/>
        <w:rPr>
          <w:sz w:val="28"/>
          <w:szCs w:val="28"/>
        </w:rPr>
      </w:pPr>
      <w:r>
        <w:rPr>
          <w:bCs/>
          <w:color w:val="000000"/>
          <w:sz w:val="28"/>
          <w:szCs w:val="28"/>
        </w:rPr>
        <w:t xml:space="preserve">подпрограммы «Развитие физической культуры и спорта в муниципальном образовании «Сычевский район» Смоленской области </w:t>
      </w:r>
      <w:r w:rsidRPr="00810D61">
        <w:rPr>
          <w:bCs/>
          <w:sz w:val="28"/>
          <w:szCs w:val="24"/>
        </w:rPr>
        <w:t>»</w:t>
      </w:r>
      <w:r>
        <w:rPr>
          <w:sz w:val="28"/>
          <w:szCs w:val="28"/>
        </w:rPr>
        <w:t xml:space="preserve"> муниципальной программы «Развитие культуры и туризма в муниципальном образовании «Сычевский район» Смоленской области»</w:t>
      </w:r>
    </w:p>
    <w:p w:rsidR="003821B3" w:rsidRPr="0003633B" w:rsidRDefault="003821B3" w:rsidP="003821B3">
      <w:pPr>
        <w:shd w:val="clear" w:color="auto" w:fill="FFFFFF"/>
        <w:autoSpaceDE w:val="0"/>
        <w:autoSpaceDN w:val="0"/>
        <w:adjustRightInd w:val="0"/>
        <w:jc w:val="both"/>
        <w:rPr>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6628"/>
      </w:tblGrid>
      <w:tr w:rsidR="003821B3" w:rsidRPr="0003633B" w:rsidTr="00B200B7">
        <w:trPr>
          <w:trHeight w:val="691"/>
        </w:trPr>
        <w:tc>
          <w:tcPr>
            <w:tcW w:w="3686" w:type="dxa"/>
            <w:tcBorders>
              <w:top w:val="single" w:sz="4" w:space="0" w:color="auto"/>
              <w:left w:val="single" w:sz="4" w:space="0" w:color="auto"/>
              <w:bottom w:val="single" w:sz="4" w:space="0" w:color="auto"/>
              <w:right w:val="single" w:sz="4" w:space="0" w:color="auto"/>
            </w:tcBorders>
            <w:hideMark/>
          </w:tcPr>
          <w:p w:rsidR="003821B3" w:rsidRPr="0003633B" w:rsidRDefault="003821B3" w:rsidP="00B200B7">
            <w:pPr>
              <w:jc w:val="center"/>
              <w:rPr>
                <w:sz w:val="28"/>
                <w:szCs w:val="28"/>
              </w:rPr>
            </w:pPr>
            <w:r w:rsidRPr="0003633B">
              <w:rPr>
                <w:sz w:val="28"/>
                <w:szCs w:val="28"/>
              </w:rPr>
              <w:t>Ответственные исполнители  подпрограмм муниципальной программы</w:t>
            </w:r>
          </w:p>
        </w:tc>
        <w:tc>
          <w:tcPr>
            <w:tcW w:w="6628" w:type="dxa"/>
            <w:tcBorders>
              <w:top w:val="single" w:sz="4" w:space="0" w:color="auto"/>
              <w:left w:val="single" w:sz="4" w:space="0" w:color="auto"/>
              <w:bottom w:val="single" w:sz="4" w:space="0" w:color="auto"/>
              <w:right w:val="single" w:sz="4" w:space="0" w:color="auto"/>
            </w:tcBorders>
          </w:tcPr>
          <w:p w:rsidR="003821B3" w:rsidRPr="0003633B" w:rsidRDefault="003821B3" w:rsidP="00B200B7">
            <w:pPr>
              <w:widowControl w:val="0"/>
              <w:autoSpaceDE w:val="0"/>
              <w:autoSpaceDN w:val="0"/>
              <w:adjustRightInd w:val="0"/>
              <w:jc w:val="both"/>
              <w:rPr>
                <w:sz w:val="28"/>
                <w:szCs w:val="28"/>
              </w:rPr>
            </w:pPr>
            <w:r w:rsidRPr="0003633B">
              <w:rPr>
                <w:sz w:val="28"/>
                <w:szCs w:val="28"/>
              </w:rPr>
              <w:t>Отдел по культуре Администрации муниципального образования «Сычевский район» Смоленской области</w:t>
            </w:r>
          </w:p>
        </w:tc>
      </w:tr>
      <w:tr w:rsidR="003821B3" w:rsidRPr="0003633B" w:rsidTr="00B200B7">
        <w:tc>
          <w:tcPr>
            <w:tcW w:w="3686" w:type="dxa"/>
            <w:tcBorders>
              <w:top w:val="single" w:sz="4" w:space="0" w:color="auto"/>
              <w:left w:val="single" w:sz="4" w:space="0" w:color="auto"/>
              <w:bottom w:val="single" w:sz="4" w:space="0" w:color="auto"/>
              <w:right w:val="single" w:sz="4" w:space="0" w:color="auto"/>
            </w:tcBorders>
            <w:hideMark/>
          </w:tcPr>
          <w:p w:rsidR="003821B3" w:rsidRPr="0003633B" w:rsidRDefault="003821B3" w:rsidP="00B200B7">
            <w:pPr>
              <w:jc w:val="center"/>
              <w:rPr>
                <w:sz w:val="28"/>
                <w:szCs w:val="28"/>
              </w:rPr>
            </w:pPr>
            <w:r w:rsidRPr="0003633B">
              <w:rPr>
                <w:sz w:val="28"/>
                <w:szCs w:val="28"/>
              </w:rPr>
              <w:t>Исполнители основных мероприятий муниципальной программы</w:t>
            </w:r>
          </w:p>
        </w:tc>
        <w:tc>
          <w:tcPr>
            <w:tcW w:w="6628" w:type="dxa"/>
            <w:tcBorders>
              <w:top w:val="single" w:sz="4" w:space="0" w:color="auto"/>
              <w:left w:val="single" w:sz="4" w:space="0" w:color="auto"/>
              <w:bottom w:val="single" w:sz="4" w:space="0" w:color="auto"/>
              <w:right w:val="single" w:sz="4" w:space="0" w:color="auto"/>
            </w:tcBorders>
          </w:tcPr>
          <w:p w:rsidR="003821B3" w:rsidRPr="0003633B" w:rsidRDefault="003821B3" w:rsidP="00B200B7">
            <w:pPr>
              <w:widowControl w:val="0"/>
              <w:autoSpaceDE w:val="0"/>
              <w:autoSpaceDN w:val="0"/>
              <w:adjustRightInd w:val="0"/>
              <w:jc w:val="both"/>
              <w:rPr>
                <w:sz w:val="28"/>
                <w:szCs w:val="28"/>
              </w:rPr>
            </w:pPr>
            <w:r w:rsidRPr="0003633B">
              <w:rPr>
                <w:sz w:val="28"/>
                <w:szCs w:val="28"/>
              </w:rPr>
              <w:t>Отдел по культуре Администрации муниципального образования «Сычевский район» Смоленской области</w:t>
            </w:r>
          </w:p>
        </w:tc>
      </w:tr>
      <w:tr w:rsidR="003821B3" w:rsidRPr="0003633B" w:rsidTr="00B200B7">
        <w:tc>
          <w:tcPr>
            <w:tcW w:w="3686" w:type="dxa"/>
            <w:tcBorders>
              <w:top w:val="single" w:sz="4" w:space="0" w:color="auto"/>
              <w:left w:val="single" w:sz="4" w:space="0" w:color="auto"/>
              <w:bottom w:val="single" w:sz="4" w:space="0" w:color="auto"/>
              <w:right w:val="single" w:sz="4" w:space="0" w:color="auto"/>
            </w:tcBorders>
            <w:hideMark/>
          </w:tcPr>
          <w:p w:rsidR="003821B3" w:rsidRPr="0003633B" w:rsidRDefault="003821B3" w:rsidP="00B200B7">
            <w:pPr>
              <w:jc w:val="center"/>
              <w:rPr>
                <w:sz w:val="28"/>
                <w:szCs w:val="28"/>
              </w:rPr>
            </w:pPr>
            <w:r w:rsidRPr="0003633B">
              <w:rPr>
                <w:sz w:val="28"/>
                <w:szCs w:val="28"/>
              </w:rPr>
              <w:t>Цель подпрограммы муниципальной программы</w:t>
            </w:r>
          </w:p>
        </w:tc>
        <w:tc>
          <w:tcPr>
            <w:tcW w:w="6628" w:type="dxa"/>
            <w:tcBorders>
              <w:top w:val="single" w:sz="4" w:space="0" w:color="auto"/>
              <w:left w:val="single" w:sz="4" w:space="0" w:color="auto"/>
              <w:bottom w:val="single" w:sz="4" w:space="0" w:color="auto"/>
              <w:right w:val="single" w:sz="4" w:space="0" w:color="auto"/>
            </w:tcBorders>
          </w:tcPr>
          <w:p w:rsidR="003821B3" w:rsidRDefault="003821B3" w:rsidP="00B200B7">
            <w:pPr>
              <w:widowControl w:val="0"/>
              <w:autoSpaceDE w:val="0"/>
              <w:autoSpaceDN w:val="0"/>
              <w:adjustRightInd w:val="0"/>
              <w:jc w:val="both"/>
              <w:rPr>
                <w:sz w:val="28"/>
                <w:szCs w:val="28"/>
              </w:rPr>
            </w:pPr>
            <w:r>
              <w:rPr>
                <w:sz w:val="28"/>
                <w:szCs w:val="28"/>
              </w:rPr>
              <w:t xml:space="preserve">-создание условий и приобщение </w:t>
            </w:r>
            <w:r w:rsidRPr="0003633B">
              <w:rPr>
                <w:sz w:val="28"/>
                <w:szCs w:val="28"/>
              </w:rPr>
              <w:t xml:space="preserve">населения </w:t>
            </w:r>
            <w:r>
              <w:rPr>
                <w:sz w:val="28"/>
                <w:szCs w:val="28"/>
              </w:rPr>
              <w:t xml:space="preserve">                             </w:t>
            </w:r>
            <w:r w:rsidRPr="0003633B">
              <w:rPr>
                <w:sz w:val="28"/>
                <w:szCs w:val="28"/>
              </w:rPr>
              <w:t>к регулярным занятия</w:t>
            </w:r>
            <w:r>
              <w:rPr>
                <w:sz w:val="28"/>
                <w:szCs w:val="28"/>
              </w:rPr>
              <w:t xml:space="preserve">м физической культуры                              и спорта, </w:t>
            </w:r>
            <w:r w:rsidRPr="0003633B">
              <w:rPr>
                <w:sz w:val="28"/>
                <w:szCs w:val="28"/>
              </w:rPr>
              <w:t>укрепление материальной базы</w:t>
            </w:r>
          </w:p>
          <w:p w:rsidR="003821B3" w:rsidRPr="00A501A8" w:rsidRDefault="003821B3" w:rsidP="00B200B7">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р</w:t>
            </w:r>
            <w:r w:rsidRPr="00A501A8">
              <w:rPr>
                <w:rFonts w:ascii="Times New Roman" w:hAnsi="Times New Roman" w:cs="Times New Roman"/>
                <w:sz w:val="28"/>
                <w:szCs w:val="28"/>
              </w:rPr>
              <w:t>азвитие физ</w:t>
            </w:r>
            <w:r>
              <w:rPr>
                <w:rFonts w:ascii="Times New Roman" w:hAnsi="Times New Roman" w:cs="Times New Roman"/>
                <w:sz w:val="28"/>
                <w:szCs w:val="28"/>
              </w:rPr>
              <w:t>ической культуры и спорта                               в Сычевском</w:t>
            </w:r>
            <w:r w:rsidRPr="00A501A8">
              <w:rPr>
                <w:rFonts w:ascii="Times New Roman" w:hAnsi="Times New Roman" w:cs="Times New Roman"/>
                <w:sz w:val="28"/>
                <w:szCs w:val="28"/>
              </w:rPr>
              <w:t xml:space="preserve"> районе;</w:t>
            </w:r>
          </w:p>
          <w:p w:rsidR="003821B3" w:rsidRPr="00A501A8" w:rsidRDefault="003821B3" w:rsidP="00B200B7">
            <w:pPr>
              <w:pStyle w:val="ConsNormal"/>
              <w:ind w:righ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w:t>
            </w:r>
            <w:r w:rsidRPr="00A501A8">
              <w:rPr>
                <w:rFonts w:ascii="Times New Roman" w:hAnsi="Times New Roman" w:cs="Times New Roman"/>
                <w:sz w:val="28"/>
                <w:szCs w:val="28"/>
                <w:shd w:val="clear" w:color="auto" w:fill="FFFFFF"/>
              </w:rPr>
              <w:t>существление спортивной под</w:t>
            </w:r>
            <w:r>
              <w:rPr>
                <w:rFonts w:ascii="Times New Roman" w:hAnsi="Times New Roman" w:cs="Times New Roman"/>
                <w:sz w:val="28"/>
                <w:szCs w:val="28"/>
                <w:shd w:val="clear" w:color="auto" w:fill="FFFFFF"/>
              </w:rPr>
              <w:t>готовки                                на территории Сычевского</w:t>
            </w:r>
            <w:r w:rsidRPr="00A501A8">
              <w:rPr>
                <w:rFonts w:ascii="Times New Roman" w:hAnsi="Times New Roman" w:cs="Times New Roman"/>
                <w:sz w:val="28"/>
                <w:szCs w:val="28"/>
                <w:shd w:val="clear" w:color="auto" w:fill="FFFFFF"/>
              </w:rPr>
              <w:t xml:space="preserve"> района;</w:t>
            </w:r>
          </w:p>
          <w:p w:rsidR="003821B3" w:rsidRPr="0003633B" w:rsidRDefault="003821B3" w:rsidP="00B200B7">
            <w:pPr>
              <w:widowControl w:val="0"/>
              <w:autoSpaceDE w:val="0"/>
              <w:autoSpaceDN w:val="0"/>
              <w:adjustRightInd w:val="0"/>
              <w:jc w:val="both"/>
              <w:rPr>
                <w:sz w:val="28"/>
                <w:szCs w:val="28"/>
              </w:rPr>
            </w:pPr>
            <w:r>
              <w:rPr>
                <w:sz w:val="28"/>
                <w:szCs w:val="28"/>
                <w:shd w:val="clear" w:color="auto" w:fill="FFFFFF"/>
              </w:rPr>
              <w:t>-  п</w:t>
            </w:r>
            <w:r w:rsidRPr="00A501A8">
              <w:rPr>
                <w:sz w:val="28"/>
                <w:szCs w:val="28"/>
                <w:shd w:val="clear" w:color="auto" w:fill="FFFFFF"/>
              </w:rPr>
              <w:t xml:space="preserve">одготовка </w:t>
            </w:r>
            <w:r w:rsidRPr="00A501A8">
              <w:rPr>
                <w:sz w:val="28"/>
                <w:szCs w:val="28"/>
              </w:rPr>
              <w:t>спортивного резерва для спортивных сборных команд муниципального образования</w:t>
            </w:r>
          </w:p>
        </w:tc>
      </w:tr>
      <w:tr w:rsidR="003821B3" w:rsidRPr="0003633B" w:rsidTr="00B200B7">
        <w:trPr>
          <w:trHeight w:val="616"/>
        </w:trPr>
        <w:tc>
          <w:tcPr>
            <w:tcW w:w="3686" w:type="dxa"/>
            <w:tcBorders>
              <w:top w:val="single" w:sz="4" w:space="0" w:color="auto"/>
              <w:left w:val="single" w:sz="4" w:space="0" w:color="auto"/>
              <w:bottom w:val="single" w:sz="4" w:space="0" w:color="auto"/>
              <w:right w:val="single" w:sz="4" w:space="0" w:color="auto"/>
            </w:tcBorders>
            <w:hideMark/>
          </w:tcPr>
          <w:p w:rsidR="003821B3" w:rsidRPr="0003633B" w:rsidRDefault="003821B3" w:rsidP="00B200B7">
            <w:pPr>
              <w:jc w:val="center"/>
              <w:rPr>
                <w:sz w:val="28"/>
                <w:szCs w:val="28"/>
              </w:rPr>
            </w:pPr>
            <w:r w:rsidRPr="0003633B">
              <w:rPr>
                <w:sz w:val="28"/>
                <w:szCs w:val="28"/>
              </w:rPr>
              <w:t>Целевые показатели реализации подпрограммы муниципальной программы</w:t>
            </w:r>
          </w:p>
        </w:tc>
        <w:tc>
          <w:tcPr>
            <w:tcW w:w="6628" w:type="dxa"/>
            <w:tcBorders>
              <w:top w:val="single" w:sz="4" w:space="0" w:color="auto"/>
              <w:left w:val="single" w:sz="4" w:space="0" w:color="auto"/>
              <w:bottom w:val="single" w:sz="4" w:space="0" w:color="auto"/>
              <w:right w:val="single" w:sz="4" w:space="0" w:color="auto"/>
            </w:tcBorders>
          </w:tcPr>
          <w:p w:rsidR="003821B3" w:rsidRPr="00BF0919" w:rsidRDefault="003821B3" w:rsidP="00B200B7">
            <w:pPr>
              <w:widowControl w:val="0"/>
              <w:autoSpaceDE w:val="0"/>
              <w:autoSpaceDN w:val="0"/>
              <w:adjustRightInd w:val="0"/>
              <w:jc w:val="both"/>
              <w:rPr>
                <w:sz w:val="28"/>
                <w:szCs w:val="28"/>
              </w:rPr>
            </w:pPr>
            <w:r w:rsidRPr="0003633B">
              <w:rPr>
                <w:sz w:val="28"/>
                <w:szCs w:val="28"/>
              </w:rPr>
              <w:t xml:space="preserve"> </w:t>
            </w:r>
            <w:r w:rsidRPr="00BF0919">
              <w:rPr>
                <w:sz w:val="28"/>
                <w:szCs w:val="28"/>
              </w:rPr>
              <w:t>1. Количество населения, систематически занимающегося физической культурой и спортом.</w:t>
            </w:r>
          </w:p>
          <w:p w:rsidR="003821B3" w:rsidRPr="00BF0919" w:rsidRDefault="003821B3" w:rsidP="00B200B7">
            <w:pPr>
              <w:widowControl w:val="0"/>
              <w:autoSpaceDE w:val="0"/>
              <w:autoSpaceDN w:val="0"/>
              <w:adjustRightInd w:val="0"/>
              <w:jc w:val="both"/>
              <w:rPr>
                <w:sz w:val="28"/>
                <w:szCs w:val="28"/>
              </w:rPr>
            </w:pPr>
            <w:r w:rsidRPr="00BF0919">
              <w:rPr>
                <w:sz w:val="28"/>
                <w:szCs w:val="28"/>
              </w:rPr>
              <w:t>2. Количество детей, занимающихся по программам спортивной подготовки в учреждениях спортивной направленности.</w:t>
            </w:r>
          </w:p>
          <w:p w:rsidR="003821B3" w:rsidRPr="00BF0919" w:rsidRDefault="003821B3" w:rsidP="00B200B7">
            <w:pPr>
              <w:widowControl w:val="0"/>
              <w:autoSpaceDE w:val="0"/>
              <w:autoSpaceDN w:val="0"/>
              <w:adjustRightInd w:val="0"/>
              <w:jc w:val="both"/>
              <w:rPr>
                <w:sz w:val="28"/>
                <w:szCs w:val="28"/>
              </w:rPr>
            </w:pPr>
            <w:r w:rsidRPr="00BF0919">
              <w:rPr>
                <w:sz w:val="28"/>
                <w:szCs w:val="28"/>
              </w:rPr>
              <w:t>3. Количество граждан, сдавших нормы Всероссийского физкультурно-оздоровительного комплекса «Готов к труду и обороне»</w:t>
            </w:r>
          </w:p>
          <w:p w:rsidR="003821B3" w:rsidRPr="0003633B" w:rsidRDefault="003821B3" w:rsidP="00B200B7">
            <w:pPr>
              <w:widowControl w:val="0"/>
              <w:autoSpaceDE w:val="0"/>
              <w:autoSpaceDN w:val="0"/>
              <w:adjustRightInd w:val="0"/>
              <w:jc w:val="both"/>
              <w:rPr>
                <w:sz w:val="28"/>
                <w:szCs w:val="28"/>
              </w:rPr>
            </w:pPr>
            <w:r w:rsidRPr="00BF0919">
              <w:rPr>
                <w:sz w:val="28"/>
                <w:szCs w:val="28"/>
              </w:rPr>
              <w:t>4. Количество граждан, сдавших нормы Всероссийского физкультурно-оздоровительного комплекса «Готов к труду и обороне» с золотыми, серебряными и бронзовыми значка</w:t>
            </w:r>
            <w:r w:rsidRPr="00574826">
              <w:rPr>
                <w:color w:val="000000" w:themeColor="text1"/>
                <w:sz w:val="28"/>
                <w:szCs w:val="28"/>
              </w:rPr>
              <w:t>ми</w:t>
            </w:r>
          </w:p>
        </w:tc>
      </w:tr>
      <w:tr w:rsidR="003821B3" w:rsidRPr="0003633B" w:rsidTr="00B200B7">
        <w:tc>
          <w:tcPr>
            <w:tcW w:w="3686" w:type="dxa"/>
            <w:tcBorders>
              <w:top w:val="single" w:sz="4" w:space="0" w:color="auto"/>
              <w:left w:val="single" w:sz="4" w:space="0" w:color="auto"/>
              <w:bottom w:val="single" w:sz="4" w:space="0" w:color="auto"/>
              <w:right w:val="single" w:sz="4" w:space="0" w:color="auto"/>
            </w:tcBorders>
            <w:hideMark/>
          </w:tcPr>
          <w:p w:rsidR="003821B3" w:rsidRPr="0003633B" w:rsidRDefault="003821B3" w:rsidP="00B200B7">
            <w:pPr>
              <w:jc w:val="center"/>
              <w:rPr>
                <w:sz w:val="28"/>
                <w:szCs w:val="28"/>
              </w:rPr>
            </w:pPr>
            <w:r w:rsidRPr="0003633B">
              <w:rPr>
                <w:sz w:val="28"/>
                <w:szCs w:val="28"/>
              </w:rPr>
              <w:t xml:space="preserve">Сроки (этапы) реализации муниципальной </w:t>
            </w:r>
            <w:r w:rsidRPr="0003633B">
              <w:rPr>
                <w:sz w:val="28"/>
                <w:szCs w:val="28"/>
              </w:rPr>
              <w:lastRenderedPageBreak/>
              <w:t>подпрограммы</w:t>
            </w:r>
          </w:p>
        </w:tc>
        <w:tc>
          <w:tcPr>
            <w:tcW w:w="6628" w:type="dxa"/>
            <w:tcBorders>
              <w:top w:val="single" w:sz="4" w:space="0" w:color="auto"/>
              <w:left w:val="single" w:sz="4" w:space="0" w:color="auto"/>
              <w:bottom w:val="single" w:sz="4" w:space="0" w:color="auto"/>
              <w:right w:val="single" w:sz="4" w:space="0" w:color="auto"/>
            </w:tcBorders>
          </w:tcPr>
          <w:p w:rsidR="003821B3" w:rsidRPr="0003633B" w:rsidRDefault="003821B3" w:rsidP="00B200B7">
            <w:pPr>
              <w:widowControl w:val="0"/>
              <w:autoSpaceDE w:val="0"/>
              <w:autoSpaceDN w:val="0"/>
              <w:adjustRightInd w:val="0"/>
              <w:rPr>
                <w:sz w:val="28"/>
                <w:szCs w:val="28"/>
              </w:rPr>
            </w:pPr>
            <w:r>
              <w:rPr>
                <w:sz w:val="28"/>
                <w:szCs w:val="28"/>
              </w:rPr>
              <w:lastRenderedPageBreak/>
              <w:t>2018 – 2024 гг.</w:t>
            </w:r>
          </w:p>
        </w:tc>
      </w:tr>
      <w:tr w:rsidR="003821B3" w:rsidRPr="0003633B" w:rsidTr="00B200B7">
        <w:tc>
          <w:tcPr>
            <w:tcW w:w="3686" w:type="dxa"/>
            <w:tcBorders>
              <w:top w:val="single" w:sz="4" w:space="0" w:color="auto"/>
              <w:left w:val="single" w:sz="4" w:space="0" w:color="auto"/>
              <w:bottom w:val="single" w:sz="4" w:space="0" w:color="auto"/>
              <w:right w:val="single" w:sz="4" w:space="0" w:color="auto"/>
            </w:tcBorders>
            <w:hideMark/>
          </w:tcPr>
          <w:p w:rsidR="003821B3" w:rsidRDefault="003821B3" w:rsidP="00B200B7">
            <w:pPr>
              <w:jc w:val="center"/>
              <w:rPr>
                <w:sz w:val="28"/>
                <w:szCs w:val="28"/>
              </w:rPr>
            </w:pPr>
            <w:r w:rsidRPr="0003633B">
              <w:rPr>
                <w:sz w:val="28"/>
                <w:szCs w:val="28"/>
              </w:rPr>
              <w:lastRenderedPageBreak/>
              <w:t xml:space="preserve">Объемы ассигнований муниципальной подпрограммы </w:t>
            </w:r>
          </w:p>
          <w:p w:rsidR="003821B3" w:rsidRPr="0003633B" w:rsidRDefault="003821B3" w:rsidP="00B200B7">
            <w:pPr>
              <w:jc w:val="center"/>
              <w:rPr>
                <w:sz w:val="28"/>
                <w:szCs w:val="28"/>
              </w:rPr>
            </w:pPr>
            <w:r w:rsidRPr="0003633B">
              <w:rPr>
                <w:sz w:val="28"/>
                <w:szCs w:val="28"/>
              </w:rPr>
              <w:t>(по годам реализации и в разрезе источников финансирования)</w:t>
            </w:r>
          </w:p>
        </w:tc>
        <w:tc>
          <w:tcPr>
            <w:tcW w:w="6628" w:type="dxa"/>
            <w:tcBorders>
              <w:top w:val="single" w:sz="4" w:space="0" w:color="auto"/>
              <w:left w:val="single" w:sz="4" w:space="0" w:color="auto"/>
              <w:bottom w:val="single" w:sz="4" w:space="0" w:color="auto"/>
              <w:right w:val="single" w:sz="4" w:space="0" w:color="auto"/>
            </w:tcBorders>
          </w:tcPr>
          <w:p w:rsidR="003821B3" w:rsidRPr="00C14898" w:rsidRDefault="003821B3" w:rsidP="00B200B7">
            <w:pPr>
              <w:widowControl w:val="0"/>
              <w:autoSpaceDE w:val="0"/>
              <w:autoSpaceDN w:val="0"/>
              <w:adjustRightInd w:val="0"/>
              <w:rPr>
                <w:sz w:val="28"/>
                <w:szCs w:val="28"/>
              </w:rPr>
            </w:pPr>
            <w:r w:rsidRPr="0003633B">
              <w:rPr>
                <w:sz w:val="28"/>
                <w:szCs w:val="28"/>
              </w:rPr>
              <w:t xml:space="preserve">Общий объем средств, предусмотренных </w:t>
            </w:r>
            <w:r>
              <w:rPr>
                <w:sz w:val="28"/>
                <w:szCs w:val="28"/>
              </w:rPr>
              <w:t xml:space="preserve">                                </w:t>
            </w:r>
            <w:r w:rsidRPr="0003633B">
              <w:rPr>
                <w:sz w:val="28"/>
                <w:szCs w:val="28"/>
              </w:rPr>
              <w:t>на реализаци</w:t>
            </w:r>
            <w:r>
              <w:rPr>
                <w:sz w:val="28"/>
                <w:szCs w:val="28"/>
              </w:rPr>
              <w:t xml:space="preserve">ю муниципальной программы                      33111,7 </w:t>
            </w:r>
            <w:r w:rsidRPr="00C14898">
              <w:rPr>
                <w:sz w:val="28"/>
                <w:szCs w:val="28"/>
              </w:rPr>
              <w:t xml:space="preserve">тыс. рублей, в том числе: </w:t>
            </w:r>
          </w:p>
          <w:p w:rsidR="003821B3" w:rsidRPr="00C14898" w:rsidRDefault="003821B3" w:rsidP="00B200B7">
            <w:pPr>
              <w:widowControl w:val="0"/>
              <w:autoSpaceDE w:val="0"/>
              <w:autoSpaceDN w:val="0"/>
              <w:adjustRightInd w:val="0"/>
              <w:rPr>
                <w:sz w:val="28"/>
                <w:szCs w:val="28"/>
              </w:rPr>
            </w:pPr>
            <w:r w:rsidRPr="00C14898">
              <w:rPr>
                <w:sz w:val="28"/>
                <w:szCs w:val="28"/>
              </w:rPr>
              <w:t xml:space="preserve">2018     -  </w:t>
            </w:r>
            <w:r>
              <w:rPr>
                <w:sz w:val="28"/>
                <w:szCs w:val="28"/>
              </w:rPr>
              <w:t>-</w:t>
            </w:r>
          </w:p>
          <w:p w:rsidR="003821B3" w:rsidRPr="00C14898" w:rsidRDefault="003821B3" w:rsidP="00B200B7">
            <w:pPr>
              <w:widowControl w:val="0"/>
              <w:autoSpaceDE w:val="0"/>
              <w:autoSpaceDN w:val="0"/>
              <w:adjustRightInd w:val="0"/>
              <w:rPr>
                <w:sz w:val="28"/>
                <w:szCs w:val="28"/>
              </w:rPr>
            </w:pPr>
            <w:r>
              <w:rPr>
                <w:sz w:val="28"/>
                <w:szCs w:val="28"/>
              </w:rPr>
              <w:t>2019 г. – 5158,7</w:t>
            </w:r>
          </w:p>
          <w:p w:rsidR="003821B3" w:rsidRPr="00C14898" w:rsidRDefault="003821B3" w:rsidP="00B200B7">
            <w:pPr>
              <w:widowControl w:val="0"/>
              <w:autoSpaceDE w:val="0"/>
              <w:autoSpaceDN w:val="0"/>
              <w:adjustRightInd w:val="0"/>
              <w:rPr>
                <w:sz w:val="28"/>
                <w:szCs w:val="28"/>
              </w:rPr>
            </w:pPr>
            <w:r w:rsidRPr="00C14898">
              <w:rPr>
                <w:sz w:val="28"/>
                <w:szCs w:val="28"/>
              </w:rPr>
              <w:t>2020 г. – 5</w:t>
            </w:r>
            <w:r>
              <w:rPr>
                <w:sz w:val="28"/>
                <w:szCs w:val="28"/>
              </w:rPr>
              <w:t>811,0</w:t>
            </w:r>
          </w:p>
          <w:p w:rsidR="003821B3" w:rsidRPr="00C14898" w:rsidRDefault="003821B3" w:rsidP="00B200B7">
            <w:pPr>
              <w:widowControl w:val="0"/>
              <w:autoSpaceDE w:val="0"/>
              <w:autoSpaceDN w:val="0"/>
              <w:adjustRightInd w:val="0"/>
              <w:rPr>
                <w:sz w:val="28"/>
                <w:szCs w:val="28"/>
              </w:rPr>
            </w:pPr>
            <w:r>
              <w:rPr>
                <w:sz w:val="28"/>
                <w:szCs w:val="28"/>
              </w:rPr>
              <w:t>2021 г. – 5892,3</w:t>
            </w:r>
          </w:p>
          <w:p w:rsidR="003821B3" w:rsidRPr="00C14898" w:rsidRDefault="003821B3" w:rsidP="00B200B7">
            <w:pPr>
              <w:widowControl w:val="0"/>
              <w:autoSpaceDE w:val="0"/>
              <w:autoSpaceDN w:val="0"/>
              <w:adjustRightInd w:val="0"/>
              <w:rPr>
                <w:sz w:val="28"/>
                <w:szCs w:val="28"/>
              </w:rPr>
            </w:pPr>
            <w:r>
              <w:rPr>
                <w:sz w:val="28"/>
                <w:szCs w:val="28"/>
              </w:rPr>
              <w:t>2022 г.-   5841,3</w:t>
            </w:r>
          </w:p>
          <w:p w:rsidR="003821B3" w:rsidRPr="00C14898" w:rsidRDefault="003821B3" w:rsidP="00B200B7">
            <w:pPr>
              <w:widowControl w:val="0"/>
              <w:autoSpaceDE w:val="0"/>
              <w:autoSpaceDN w:val="0"/>
              <w:adjustRightInd w:val="0"/>
              <w:rPr>
                <w:sz w:val="28"/>
                <w:szCs w:val="28"/>
              </w:rPr>
            </w:pPr>
            <w:r>
              <w:rPr>
                <w:sz w:val="28"/>
                <w:szCs w:val="28"/>
              </w:rPr>
              <w:t>2023 г. -  5841,3</w:t>
            </w:r>
          </w:p>
          <w:p w:rsidR="003821B3" w:rsidRPr="0003633B" w:rsidRDefault="003821B3" w:rsidP="00B200B7">
            <w:pPr>
              <w:widowControl w:val="0"/>
              <w:autoSpaceDE w:val="0"/>
              <w:autoSpaceDN w:val="0"/>
              <w:adjustRightInd w:val="0"/>
              <w:rPr>
                <w:sz w:val="28"/>
                <w:szCs w:val="28"/>
              </w:rPr>
            </w:pPr>
            <w:r w:rsidRPr="00C14898">
              <w:rPr>
                <w:sz w:val="28"/>
                <w:szCs w:val="28"/>
              </w:rPr>
              <w:t>2024г. -  5</w:t>
            </w:r>
            <w:r>
              <w:rPr>
                <w:sz w:val="28"/>
                <w:szCs w:val="28"/>
              </w:rPr>
              <w:t>841,3</w:t>
            </w:r>
          </w:p>
        </w:tc>
      </w:tr>
    </w:tbl>
    <w:p w:rsidR="003821B3" w:rsidRPr="0003633B" w:rsidRDefault="003821B3" w:rsidP="003821B3">
      <w:pPr>
        <w:shd w:val="clear" w:color="auto" w:fill="FFFFFF"/>
        <w:autoSpaceDE w:val="0"/>
        <w:autoSpaceDN w:val="0"/>
        <w:adjustRightInd w:val="0"/>
        <w:jc w:val="both"/>
        <w:rPr>
          <w:sz w:val="28"/>
          <w:szCs w:val="28"/>
        </w:rPr>
      </w:pPr>
    </w:p>
    <w:p w:rsidR="003821B3" w:rsidRDefault="003821B3" w:rsidP="003821B3">
      <w:pPr>
        <w:shd w:val="clear" w:color="auto" w:fill="FFFFFF"/>
        <w:autoSpaceDE w:val="0"/>
        <w:autoSpaceDN w:val="0"/>
        <w:adjustRightInd w:val="0"/>
        <w:jc w:val="center"/>
        <w:rPr>
          <w:color w:val="000000"/>
          <w:sz w:val="28"/>
          <w:szCs w:val="28"/>
        </w:rPr>
      </w:pPr>
      <w:r w:rsidRPr="0003633B">
        <w:rPr>
          <w:color w:val="000000"/>
          <w:sz w:val="28"/>
          <w:szCs w:val="28"/>
        </w:rPr>
        <w:t>1. Общая характеристика социально-экономической сферы реализации подпр</w:t>
      </w:r>
      <w:r>
        <w:rPr>
          <w:color w:val="000000"/>
          <w:sz w:val="28"/>
          <w:szCs w:val="28"/>
        </w:rPr>
        <w:t>ограммы муниципальной программы</w:t>
      </w:r>
    </w:p>
    <w:p w:rsidR="003821B3" w:rsidRPr="0003633B" w:rsidRDefault="003821B3" w:rsidP="003821B3">
      <w:pPr>
        <w:shd w:val="clear" w:color="auto" w:fill="FFFFFF"/>
        <w:autoSpaceDE w:val="0"/>
        <w:autoSpaceDN w:val="0"/>
        <w:adjustRightInd w:val="0"/>
        <w:jc w:val="center"/>
        <w:rPr>
          <w:sz w:val="28"/>
          <w:szCs w:val="28"/>
        </w:rPr>
      </w:pPr>
    </w:p>
    <w:p w:rsidR="003821B3" w:rsidRPr="00FF1975" w:rsidRDefault="003821B3" w:rsidP="003821B3">
      <w:pPr>
        <w:shd w:val="clear" w:color="auto" w:fill="FFFFFF"/>
        <w:autoSpaceDE w:val="0"/>
        <w:autoSpaceDN w:val="0"/>
        <w:adjustRightInd w:val="0"/>
        <w:ind w:firstLine="709"/>
        <w:jc w:val="both"/>
        <w:rPr>
          <w:color w:val="000000"/>
          <w:sz w:val="28"/>
          <w:szCs w:val="28"/>
        </w:rPr>
      </w:pPr>
      <w:r w:rsidRPr="00FF1975">
        <w:rPr>
          <w:color w:val="000000"/>
          <w:sz w:val="28"/>
          <w:szCs w:val="28"/>
        </w:rPr>
        <w:t xml:space="preserve">В настоящее время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доказательством жизнеспособности и духовной силы любого народа. </w:t>
      </w:r>
    </w:p>
    <w:p w:rsidR="003821B3" w:rsidRPr="00FF1975" w:rsidRDefault="003821B3" w:rsidP="003821B3">
      <w:pPr>
        <w:ind w:firstLine="709"/>
        <w:contextualSpacing/>
        <w:jc w:val="both"/>
        <w:rPr>
          <w:sz w:val="28"/>
          <w:szCs w:val="28"/>
        </w:rPr>
      </w:pPr>
      <w:r w:rsidRPr="00FF1975">
        <w:rPr>
          <w:sz w:val="28"/>
          <w:szCs w:val="28"/>
        </w:rPr>
        <w:t>В Сычевском районе спортивной подготовкой населения занимается</w:t>
      </w:r>
      <w:r w:rsidRPr="00FF1975">
        <w:rPr>
          <w:color w:val="8064A2"/>
          <w:sz w:val="28"/>
          <w:szCs w:val="28"/>
        </w:rPr>
        <w:t xml:space="preserve">                       </w:t>
      </w:r>
      <w:r w:rsidRPr="00FF1975">
        <w:rPr>
          <w:sz w:val="28"/>
          <w:szCs w:val="28"/>
        </w:rPr>
        <w:t>МКУ Сычевская спортивная школ. По состоянию на 01.01.2019г. всего обучающихся  в ней – 581 человек, из них в сельской местности – 79 человек.                        По баскетболу – 4 группы (45 человек), по волейболу – 6 групп (72 человека),                     по настольному теннису – 4 группы (41 человек), по футболу – 3 группы                            (34 человека), по шахматам – 4 группы (47 групп), по лыжным гонкам – 1 группа       (10 человек), по спортивному туризму – 1 группа (13 человек), по ОФП – 20 групп (269 человек), по рукопашному бою – 4 группы (50 человек).</w:t>
      </w:r>
    </w:p>
    <w:p w:rsidR="003821B3" w:rsidRPr="00FF1975" w:rsidRDefault="003821B3" w:rsidP="003821B3">
      <w:pPr>
        <w:ind w:firstLine="709"/>
        <w:contextualSpacing/>
        <w:jc w:val="both"/>
        <w:rPr>
          <w:sz w:val="28"/>
          <w:szCs w:val="28"/>
        </w:rPr>
      </w:pPr>
      <w:r w:rsidRPr="00FF1975">
        <w:rPr>
          <w:sz w:val="28"/>
          <w:szCs w:val="28"/>
        </w:rPr>
        <w:t>Основными задачами спортивной подготовки жителей муниципального образования являются:</w:t>
      </w:r>
    </w:p>
    <w:p w:rsidR="003821B3" w:rsidRPr="00FF1975" w:rsidRDefault="003821B3" w:rsidP="003821B3">
      <w:pPr>
        <w:shd w:val="clear" w:color="auto" w:fill="FFFFFF"/>
        <w:ind w:firstLine="709"/>
        <w:contextualSpacing/>
        <w:jc w:val="both"/>
        <w:rPr>
          <w:color w:val="000000"/>
          <w:spacing w:val="-1"/>
          <w:sz w:val="28"/>
          <w:szCs w:val="28"/>
        </w:rPr>
      </w:pPr>
      <w:r w:rsidRPr="00FF1975">
        <w:rPr>
          <w:color w:val="000000"/>
          <w:spacing w:val="3"/>
          <w:sz w:val="28"/>
          <w:szCs w:val="28"/>
        </w:rPr>
        <w:t>- разработка, утверждение и реализация программ спортивной подготовки по видам спорта на этапах подготовки в порядке, установленном законодательством Российской Федерации;</w:t>
      </w:r>
    </w:p>
    <w:p w:rsidR="003821B3" w:rsidRPr="00FF1975" w:rsidRDefault="003821B3" w:rsidP="003821B3">
      <w:pPr>
        <w:shd w:val="clear" w:color="auto" w:fill="FFFFFF"/>
        <w:ind w:firstLine="709"/>
        <w:contextualSpacing/>
        <w:jc w:val="both"/>
        <w:rPr>
          <w:color w:val="000000"/>
          <w:spacing w:val="-1"/>
          <w:sz w:val="28"/>
          <w:szCs w:val="28"/>
        </w:rPr>
      </w:pPr>
      <w:r w:rsidRPr="00FF1975">
        <w:rPr>
          <w:color w:val="000000"/>
          <w:spacing w:val="-1"/>
          <w:sz w:val="28"/>
          <w:szCs w:val="28"/>
        </w:rPr>
        <w:t>- организация и проведение тренировочных мероприятий на основе разработанных в соответствии с требованиями федеральных стандартов спортивной подготовки программ спортивной подготовки;</w:t>
      </w:r>
    </w:p>
    <w:p w:rsidR="003821B3" w:rsidRPr="00FF1975" w:rsidRDefault="003821B3" w:rsidP="003821B3">
      <w:pPr>
        <w:shd w:val="clear" w:color="auto" w:fill="FFFFFF"/>
        <w:ind w:firstLine="709"/>
        <w:contextualSpacing/>
        <w:jc w:val="both"/>
        <w:rPr>
          <w:color w:val="000000"/>
          <w:spacing w:val="-1"/>
          <w:sz w:val="28"/>
          <w:szCs w:val="28"/>
        </w:rPr>
      </w:pPr>
      <w:r w:rsidRPr="00FF1975">
        <w:rPr>
          <w:color w:val="000000"/>
          <w:spacing w:val="-1"/>
          <w:sz w:val="28"/>
          <w:szCs w:val="28"/>
        </w:rPr>
        <w:t>- организация и проведение официальных спортивных мероприятий и соревнований согласно календарному плану спортивных и физкультурных мероприятий Учреждения;</w:t>
      </w:r>
    </w:p>
    <w:p w:rsidR="003821B3" w:rsidRPr="00FF1975" w:rsidRDefault="003821B3" w:rsidP="003821B3">
      <w:pPr>
        <w:shd w:val="clear" w:color="auto" w:fill="FFFFFF"/>
        <w:ind w:firstLine="709"/>
        <w:contextualSpacing/>
        <w:jc w:val="both"/>
        <w:rPr>
          <w:color w:val="000000"/>
          <w:spacing w:val="-1"/>
          <w:sz w:val="28"/>
          <w:szCs w:val="28"/>
        </w:rPr>
      </w:pPr>
      <w:r w:rsidRPr="00FF1975">
        <w:rPr>
          <w:color w:val="000000"/>
          <w:spacing w:val="-1"/>
          <w:sz w:val="28"/>
          <w:szCs w:val="28"/>
        </w:rPr>
        <w:t>- обеспечение участия спортсменов в официальных спортивных мероприятиях различного уровня.</w:t>
      </w:r>
    </w:p>
    <w:p w:rsidR="003821B3" w:rsidRPr="00FF1975" w:rsidRDefault="003821B3" w:rsidP="003821B3">
      <w:pPr>
        <w:pStyle w:val="a7"/>
        <w:spacing w:line="276" w:lineRule="auto"/>
        <w:ind w:firstLine="709"/>
        <w:contextualSpacing/>
      </w:pPr>
      <w:r w:rsidRPr="00FF1975">
        <w:t xml:space="preserve">Основной формой  спортивно – массовой работы с несовершеннолетними района является Спартакиада школьников. В неё входят соревнования по лыжным </w:t>
      </w:r>
      <w:r w:rsidRPr="00FF1975">
        <w:lastRenderedPageBreak/>
        <w:t>гонкам, лёгкоатлетическому кроссу, настольному теннису, Президентским состязаниям, по волейболу,  русским шашкам, пионерболу.</w:t>
      </w:r>
    </w:p>
    <w:p w:rsidR="003821B3" w:rsidRPr="00FF1975" w:rsidRDefault="003821B3" w:rsidP="003821B3">
      <w:pPr>
        <w:pStyle w:val="afa"/>
        <w:ind w:firstLine="709"/>
      </w:pPr>
      <w:r w:rsidRPr="00FF1975">
        <w:t>В Спартакиаде принимают участие 95% школ района. В  2018-2019 уч.году                   402 спортсменов, что говорит о стабильности выступления школьных команд.</w:t>
      </w:r>
    </w:p>
    <w:p w:rsidR="003821B3" w:rsidRPr="00FF1975" w:rsidRDefault="003821B3" w:rsidP="003821B3">
      <w:pPr>
        <w:pStyle w:val="afa"/>
        <w:ind w:firstLine="709"/>
      </w:pPr>
      <w:r w:rsidRPr="00FF1975">
        <w:t xml:space="preserve">   Итогом работы данной Спартакиады является комплектование сборных команд района для выступления в областных соревнованиях.</w:t>
      </w:r>
    </w:p>
    <w:p w:rsidR="003821B3" w:rsidRPr="00FF1975" w:rsidRDefault="003821B3" w:rsidP="003821B3">
      <w:pPr>
        <w:pStyle w:val="afa"/>
        <w:ind w:firstLine="709"/>
      </w:pPr>
      <w:r w:rsidRPr="00FF1975">
        <w:t>В 2019 году сборные команды района выступили в 30 межмуниципальных, региональных и всероссийских соревнованиях.</w:t>
      </w:r>
    </w:p>
    <w:p w:rsidR="003821B3" w:rsidRPr="00FF1975" w:rsidRDefault="003821B3" w:rsidP="003821B3">
      <w:pPr>
        <w:pStyle w:val="a7"/>
        <w:spacing w:line="276" w:lineRule="auto"/>
        <w:ind w:firstLine="709"/>
        <w:contextualSpacing/>
      </w:pPr>
      <w:r w:rsidRPr="00FF1975">
        <w:t xml:space="preserve"> Итогом работы  является комплектование сборных команд района                                    для выступления в областных соревнованиях.</w:t>
      </w:r>
    </w:p>
    <w:p w:rsidR="003821B3" w:rsidRPr="00FF1975" w:rsidRDefault="003821B3" w:rsidP="003821B3">
      <w:pPr>
        <w:shd w:val="clear" w:color="auto" w:fill="FFFFFF"/>
        <w:autoSpaceDE w:val="0"/>
        <w:autoSpaceDN w:val="0"/>
        <w:adjustRightInd w:val="0"/>
        <w:ind w:firstLine="709"/>
        <w:jc w:val="both"/>
        <w:rPr>
          <w:color w:val="000000"/>
          <w:sz w:val="28"/>
          <w:szCs w:val="28"/>
        </w:rPr>
      </w:pPr>
    </w:p>
    <w:p w:rsidR="003821B3" w:rsidRPr="00FF1975" w:rsidRDefault="003821B3" w:rsidP="003821B3">
      <w:pPr>
        <w:shd w:val="clear" w:color="auto" w:fill="FFFFFF"/>
        <w:autoSpaceDE w:val="0"/>
        <w:autoSpaceDN w:val="0"/>
        <w:adjustRightInd w:val="0"/>
        <w:ind w:firstLine="709"/>
        <w:jc w:val="center"/>
        <w:rPr>
          <w:color w:val="000000"/>
          <w:sz w:val="28"/>
          <w:szCs w:val="28"/>
        </w:rPr>
      </w:pPr>
      <w:r w:rsidRPr="00FF1975">
        <w:rPr>
          <w:color w:val="000000"/>
          <w:sz w:val="28"/>
          <w:szCs w:val="28"/>
        </w:rPr>
        <w:t>2. Цели и целевые показатели реализации</w:t>
      </w:r>
    </w:p>
    <w:p w:rsidR="003821B3" w:rsidRPr="00FF1975" w:rsidRDefault="003821B3" w:rsidP="003821B3">
      <w:pPr>
        <w:shd w:val="clear" w:color="auto" w:fill="FFFFFF"/>
        <w:autoSpaceDE w:val="0"/>
        <w:autoSpaceDN w:val="0"/>
        <w:adjustRightInd w:val="0"/>
        <w:ind w:firstLine="709"/>
        <w:jc w:val="center"/>
        <w:rPr>
          <w:color w:val="000000"/>
          <w:sz w:val="28"/>
          <w:szCs w:val="28"/>
        </w:rPr>
      </w:pPr>
      <w:r w:rsidRPr="00FF1975">
        <w:rPr>
          <w:color w:val="000000"/>
          <w:sz w:val="28"/>
          <w:szCs w:val="28"/>
        </w:rPr>
        <w:t>подпрограммы муниципальной программы</w:t>
      </w:r>
    </w:p>
    <w:p w:rsidR="003821B3" w:rsidRPr="00FF1975" w:rsidRDefault="003821B3" w:rsidP="003821B3">
      <w:pPr>
        <w:shd w:val="clear" w:color="auto" w:fill="FFFFFF"/>
        <w:autoSpaceDE w:val="0"/>
        <w:autoSpaceDN w:val="0"/>
        <w:adjustRightInd w:val="0"/>
        <w:ind w:firstLine="709"/>
        <w:jc w:val="both"/>
        <w:rPr>
          <w:sz w:val="28"/>
          <w:szCs w:val="28"/>
        </w:rPr>
      </w:pPr>
    </w:p>
    <w:p w:rsidR="003821B3" w:rsidRPr="00FF1975" w:rsidRDefault="003821B3" w:rsidP="003821B3">
      <w:pPr>
        <w:widowControl w:val="0"/>
        <w:autoSpaceDE w:val="0"/>
        <w:autoSpaceDN w:val="0"/>
        <w:adjustRightInd w:val="0"/>
        <w:ind w:firstLine="709"/>
        <w:jc w:val="both"/>
        <w:rPr>
          <w:sz w:val="28"/>
          <w:szCs w:val="28"/>
        </w:rPr>
      </w:pPr>
      <w:r w:rsidRPr="00FF1975">
        <w:rPr>
          <w:color w:val="000000"/>
          <w:sz w:val="28"/>
          <w:szCs w:val="28"/>
        </w:rPr>
        <w:t>Цель подпрограммы -</w:t>
      </w:r>
      <w:r w:rsidRPr="00FF1975">
        <w:rPr>
          <w:sz w:val="28"/>
          <w:szCs w:val="28"/>
        </w:rPr>
        <w:t xml:space="preserve"> создание условий и приобщение населения                                 к регулярным занятиям физической культурой и спортом, укрепление материальной базы</w:t>
      </w:r>
      <w:r w:rsidRPr="00FF1975">
        <w:rPr>
          <w:color w:val="000000"/>
          <w:sz w:val="28"/>
          <w:szCs w:val="28"/>
        </w:rPr>
        <w:t>. Для достижения указанной цели должны быть решены следующие основные задачи:</w:t>
      </w:r>
      <w:r w:rsidRPr="00FF1975">
        <w:rPr>
          <w:sz w:val="28"/>
          <w:szCs w:val="28"/>
        </w:rPr>
        <w:t xml:space="preserve"> </w:t>
      </w:r>
    </w:p>
    <w:p w:rsidR="003821B3" w:rsidRPr="00FF1975" w:rsidRDefault="003821B3" w:rsidP="003821B3">
      <w:pPr>
        <w:widowControl w:val="0"/>
        <w:autoSpaceDE w:val="0"/>
        <w:autoSpaceDN w:val="0"/>
        <w:adjustRightInd w:val="0"/>
        <w:ind w:firstLine="709"/>
        <w:jc w:val="both"/>
        <w:rPr>
          <w:sz w:val="28"/>
          <w:szCs w:val="28"/>
        </w:rPr>
      </w:pPr>
      <w:r w:rsidRPr="00FF1975">
        <w:rPr>
          <w:sz w:val="28"/>
          <w:szCs w:val="28"/>
        </w:rPr>
        <w:t>1. Количество населения, систематически занимающегося физической культурой и спортом.</w:t>
      </w:r>
    </w:p>
    <w:p w:rsidR="003821B3" w:rsidRPr="00FF1975" w:rsidRDefault="003821B3" w:rsidP="003821B3">
      <w:pPr>
        <w:widowControl w:val="0"/>
        <w:autoSpaceDE w:val="0"/>
        <w:autoSpaceDN w:val="0"/>
        <w:adjustRightInd w:val="0"/>
        <w:spacing w:line="276" w:lineRule="auto"/>
        <w:ind w:firstLine="709"/>
        <w:jc w:val="both"/>
        <w:rPr>
          <w:sz w:val="28"/>
          <w:szCs w:val="28"/>
        </w:rPr>
      </w:pPr>
      <w:r w:rsidRPr="00FF1975">
        <w:rPr>
          <w:sz w:val="28"/>
          <w:szCs w:val="28"/>
        </w:rPr>
        <w:t>2.</w:t>
      </w:r>
      <w:r w:rsidRPr="00FF1975">
        <w:t xml:space="preserve"> </w:t>
      </w:r>
      <w:r w:rsidRPr="00FF1975">
        <w:rPr>
          <w:sz w:val="28"/>
          <w:szCs w:val="28"/>
        </w:rPr>
        <w:t>Количество спортивно-массовых мероприятий для различных слоев населения</w:t>
      </w:r>
      <w:r>
        <w:rPr>
          <w:sz w:val="28"/>
          <w:szCs w:val="28"/>
        </w:rPr>
        <w:t xml:space="preserve"> </w:t>
      </w:r>
      <w:r w:rsidRPr="00FF1975">
        <w:rPr>
          <w:color w:val="000000"/>
          <w:sz w:val="28"/>
          <w:szCs w:val="28"/>
        </w:rPr>
        <w:t>Целевые показатели подпрограммы приведены в приложении №1.</w:t>
      </w:r>
    </w:p>
    <w:p w:rsidR="003821B3" w:rsidRPr="00FF1975" w:rsidRDefault="003821B3" w:rsidP="003821B3">
      <w:pPr>
        <w:shd w:val="clear" w:color="auto" w:fill="FFFFFF"/>
        <w:autoSpaceDE w:val="0"/>
        <w:autoSpaceDN w:val="0"/>
        <w:adjustRightInd w:val="0"/>
        <w:ind w:firstLine="709"/>
        <w:jc w:val="both"/>
        <w:rPr>
          <w:color w:val="000000"/>
          <w:sz w:val="28"/>
          <w:szCs w:val="28"/>
        </w:rPr>
      </w:pPr>
      <w:r w:rsidRPr="00FF1975">
        <w:rPr>
          <w:color w:val="000000"/>
          <w:sz w:val="28"/>
          <w:szCs w:val="28"/>
        </w:rPr>
        <w:t>3. Перечень основных мероприятий подпрограммы муниципальной программы</w:t>
      </w:r>
    </w:p>
    <w:p w:rsidR="003821B3" w:rsidRPr="00FF1975" w:rsidRDefault="003821B3" w:rsidP="003821B3">
      <w:pPr>
        <w:shd w:val="clear" w:color="auto" w:fill="FFFFFF"/>
        <w:autoSpaceDE w:val="0"/>
        <w:autoSpaceDN w:val="0"/>
        <w:adjustRightInd w:val="0"/>
        <w:ind w:firstLine="709"/>
        <w:jc w:val="both"/>
        <w:rPr>
          <w:color w:val="000000"/>
          <w:sz w:val="28"/>
          <w:szCs w:val="28"/>
        </w:rPr>
      </w:pPr>
    </w:p>
    <w:p w:rsidR="003821B3" w:rsidRPr="00FF1975" w:rsidRDefault="003821B3" w:rsidP="003821B3">
      <w:pPr>
        <w:shd w:val="clear" w:color="auto" w:fill="FFFFFF"/>
        <w:autoSpaceDE w:val="0"/>
        <w:autoSpaceDN w:val="0"/>
        <w:adjustRightInd w:val="0"/>
        <w:ind w:firstLine="709"/>
        <w:jc w:val="both"/>
        <w:rPr>
          <w:color w:val="000000"/>
          <w:sz w:val="28"/>
          <w:szCs w:val="28"/>
        </w:rPr>
      </w:pPr>
      <w:r w:rsidRPr="00FF1975">
        <w:rPr>
          <w:color w:val="000000"/>
          <w:sz w:val="28"/>
          <w:szCs w:val="28"/>
        </w:rPr>
        <w:t>Мероприятия подпрограммы направлены на рост числа граждан, регулярно занимающихся физической культурой и спортом. Это приведет к повышению двигательной активности и закаливанию организма, что положительно влияет на сохранение и укрепление здоровья человека, снижению уровня заболеваемости, формированию у населения, особенно у детей и подростков, навыков здорового образа жизни, снижению пристрастия к вредным привычкам.</w:t>
      </w:r>
    </w:p>
    <w:p w:rsidR="003821B3" w:rsidRPr="00FF1975" w:rsidRDefault="003821B3" w:rsidP="003821B3">
      <w:pPr>
        <w:shd w:val="clear" w:color="auto" w:fill="FFFFFF"/>
        <w:autoSpaceDE w:val="0"/>
        <w:autoSpaceDN w:val="0"/>
        <w:adjustRightInd w:val="0"/>
        <w:ind w:firstLine="709"/>
        <w:jc w:val="both"/>
        <w:rPr>
          <w:color w:val="000000"/>
          <w:sz w:val="28"/>
          <w:szCs w:val="28"/>
        </w:rPr>
      </w:pPr>
      <w:r w:rsidRPr="00FF1975">
        <w:rPr>
          <w:color w:val="000000"/>
          <w:sz w:val="28"/>
          <w:szCs w:val="28"/>
        </w:rPr>
        <w:t>Основными мероприятиями подпрограммы муниципальной программы</w:t>
      </w:r>
    </w:p>
    <w:p w:rsidR="003821B3" w:rsidRPr="00FF1975" w:rsidRDefault="003821B3" w:rsidP="003821B3">
      <w:pPr>
        <w:shd w:val="clear" w:color="auto" w:fill="FFFFFF"/>
        <w:autoSpaceDE w:val="0"/>
        <w:autoSpaceDN w:val="0"/>
        <w:adjustRightInd w:val="0"/>
        <w:ind w:firstLine="709"/>
        <w:jc w:val="both"/>
        <w:rPr>
          <w:color w:val="000000"/>
          <w:sz w:val="28"/>
          <w:szCs w:val="28"/>
        </w:rPr>
      </w:pPr>
      <w:r w:rsidRPr="00FF1975">
        <w:rPr>
          <w:color w:val="000000"/>
          <w:sz w:val="28"/>
          <w:szCs w:val="28"/>
        </w:rPr>
        <w:t>являются:</w:t>
      </w:r>
    </w:p>
    <w:p w:rsidR="003821B3" w:rsidRPr="00FF1975" w:rsidRDefault="003821B3" w:rsidP="003821B3">
      <w:pPr>
        <w:shd w:val="clear" w:color="auto" w:fill="FFFFFF"/>
        <w:autoSpaceDE w:val="0"/>
        <w:autoSpaceDN w:val="0"/>
        <w:adjustRightInd w:val="0"/>
        <w:ind w:firstLine="709"/>
        <w:jc w:val="both"/>
        <w:rPr>
          <w:color w:val="000000"/>
          <w:sz w:val="28"/>
          <w:szCs w:val="28"/>
        </w:rPr>
      </w:pPr>
      <w:r w:rsidRPr="00FF1975">
        <w:rPr>
          <w:color w:val="000000"/>
          <w:sz w:val="28"/>
          <w:szCs w:val="28"/>
        </w:rPr>
        <w:t>1.Повышение интереса к занятиям физической культурой и спортом</w:t>
      </w:r>
    </w:p>
    <w:p w:rsidR="003821B3" w:rsidRPr="00FF1975" w:rsidRDefault="003821B3" w:rsidP="003821B3">
      <w:pPr>
        <w:shd w:val="clear" w:color="auto" w:fill="FFFFFF"/>
        <w:autoSpaceDE w:val="0"/>
        <w:autoSpaceDN w:val="0"/>
        <w:adjustRightInd w:val="0"/>
        <w:ind w:firstLine="709"/>
        <w:jc w:val="both"/>
        <w:rPr>
          <w:color w:val="000000"/>
          <w:sz w:val="28"/>
          <w:szCs w:val="28"/>
        </w:rPr>
      </w:pPr>
      <w:r w:rsidRPr="00FF1975">
        <w:rPr>
          <w:color w:val="000000"/>
          <w:sz w:val="28"/>
          <w:szCs w:val="28"/>
        </w:rPr>
        <w:t>2. Формирование потребности в здоровом образе жизни, физическом и нравственном совершенстве</w:t>
      </w:r>
    </w:p>
    <w:p w:rsidR="003821B3" w:rsidRPr="00FF1975" w:rsidRDefault="003821B3" w:rsidP="003821B3">
      <w:pPr>
        <w:shd w:val="clear" w:color="auto" w:fill="FFFFFF"/>
        <w:autoSpaceDE w:val="0"/>
        <w:autoSpaceDN w:val="0"/>
        <w:adjustRightInd w:val="0"/>
        <w:ind w:firstLine="709"/>
        <w:jc w:val="both"/>
        <w:rPr>
          <w:color w:val="000000"/>
          <w:sz w:val="28"/>
          <w:szCs w:val="28"/>
        </w:rPr>
      </w:pPr>
      <w:r w:rsidRPr="00FF1975">
        <w:rPr>
          <w:color w:val="000000"/>
          <w:sz w:val="28"/>
          <w:szCs w:val="28"/>
        </w:rPr>
        <w:t>2.1. Физкультурно-спортивная работа среди детей и подростков:</w:t>
      </w:r>
    </w:p>
    <w:p w:rsidR="003821B3" w:rsidRPr="00FF1975" w:rsidRDefault="003821B3" w:rsidP="003821B3">
      <w:pPr>
        <w:shd w:val="clear" w:color="auto" w:fill="FFFFFF"/>
        <w:autoSpaceDE w:val="0"/>
        <w:autoSpaceDN w:val="0"/>
        <w:adjustRightInd w:val="0"/>
        <w:ind w:firstLine="709"/>
        <w:jc w:val="both"/>
        <w:rPr>
          <w:color w:val="000000"/>
          <w:sz w:val="28"/>
          <w:szCs w:val="28"/>
        </w:rPr>
      </w:pPr>
      <w:r w:rsidRPr="00FF1975">
        <w:rPr>
          <w:color w:val="000000"/>
          <w:sz w:val="28"/>
          <w:szCs w:val="28"/>
        </w:rPr>
        <w:t>-проводить ежегодно работу по выявлению одаренных детей в области физической культуры и спорта;</w:t>
      </w:r>
    </w:p>
    <w:p w:rsidR="003821B3" w:rsidRPr="00FF1975" w:rsidRDefault="003821B3" w:rsidP="003821B3">
      <w:pPr>
        <w:shd w:val="clear" w:color="auto" w:fill="FFFFFF"/>
        <w:autoSpaceDE w:val="0"/>
        <w:autoSpaceDN w:val="0"/>
        <w:adjustRightInd w:val="0"/>
        <w:ind w:firstLine="709"/>
        <w:jc w:val="both"/>
        <w:rPr>
          <w:color w:val="000000"/>
          <w:sz w:val="28"/>
          <w:szCs w:val="28"/>
        </w:rPr>
      </w:pPr>
      <w:r w:rsidRPr="00FF1975">
        <w:rPr>
          <w:color w:val="000000"/>
          <w:sz w:val="28"/>
          <w:szCs w:val="28"/>
        </w:rPr>
        <w:t>- проведение традиционных спортивных соревнований;</w:t>
      </w:r>
    </w:p>
    <w:p w:rsidR="003821B3" w:rsidRPr="00FF1975" w:rsidRDefault="003821B3" w:rsidP="003821B3">
      <w:pPr>
        <w:shd w:val="clear" w:color="auto" w:fill="FFFFFF"/>
        <w:autoSpaceDE w:val="0"/>
        <w:autoSpaceDN w:val="0"/>
        <w:adjustRightInd w:val="0"/>
        <w:ind w:firstLine="709"/>
        <w:jc w:val="both"/>
        <w:rPr>
          <w:color w:val="FF0000"/>
          <w:sz w:val="28"/>
          <w:szCs w:val="28"/>
        </w:rPr>
      </w:pPr>
      <w:r w:rsidRPr="00FF1975">
        <w:rPr>
          <w:color w:val="000000"/>
          <w:sz w:val="28"/>
          <w:szCs w:val="28"/>
        </w:rPr>
        <w:t>- проведение физкультурно-оздоровительной работы по месту жительства;</w:t>
      </w:r>
    </w:p>
    <w:p w:rsidR="003821B3" w:rsidRPr="00FF1975" w:rsidRDefault="003821B3" w:rsidP="003821B3">
      <w:pPr>
        <w:shd w:val="clear" w:color="auto" w:fill="FFFFFF"/>
        <w:autoSpaceDE w:val="0"/>
        <w:autoSpaceDN w:val="0"/>
        <w:adjustRightInd w:val="0"/>
        <w:ind w:firstLine="709"/>
        <w:jc w:val="both"/>
        <w:rPr>
          <w:sz w:val="28"/>
          <w:szCs w:val="28"/>
        </w:rPr>
      </w:pPr>
      <w:r w:rsidRPr="00FF1975">
        <w:rPr>
          <w:sz w:val="28"/>
          <w:szCs w:val="28"/>
        </w:rPr>
        <w:t>- укрепление материально-технической базы</w:t>
      </w:r>
    </w:p>
    <w:p w:rsidR="003821B3" w:rsidRPr="00FF1975" w:rsidRDefault="003821B3" w:rsidP="003821B3">
      <w:pPr>
        <w:shd w:val="clear" w:color="auto" w:fill="FFFFFF"/>
        <w:autoSpaceDE w:val="0"/>
        <w:autoSpaceDN w:val="0"/>
        <w:adjustRightInd w:val="0"/>
        <w:ind w:firstLine="709"/>
        <w:jc w:val="both"/>
        <w:rPr>
          <w:color w:val="000000"/>
          <w:sz w:val="28"/>
          <w:szCs w:val="28"/>
        </w:rPr>
      </w:pPr>
    </w:p>
    <w:p w:rsidR="003821B3" w:rsidRPr="00FF1975" w:rsidRDefault="003821B3" w:rsidP="003821B3">
      <w:pPr>
        <w:shd w:val="clear" w:color="auto" w:fill="FFFFFF"/>
        <w:autoSpaceDE w:val="0"/>
        <w:autoSpaceDN w:val="0"/>
        <w:adjustRightInd w:val="0"/>
        <w:ind w:firstLine="709"/>
        <w:jc w:val="center"/>
        <w:rPr>
          <w:sz w:val="28"/>
          <w:szCs w:val="28"/>
        </w:rPr>
      </w:pPr>
      <w:r>
        <w:rPr>
          <w:color w:val="000000"/>
          <w:sz w:val="28"/>
          <w:szCs w:val="28"/>
        </w:rPr>
        <w:t>3</w:t>
      </w:r>
      <w:r w:rsidRPr="00FF1975">
        <w:rPr>
          <w:color w:val="000000"/>
          <w:sz w:val="28"/>
          <w:szCs w:val="28"/>
        </w:rPr>
        <w:t>. Обоснование ресурсного обеспечения подпрограммы муниципальной программы</w:t>
      </w:r>
    </w:p>
    <w:p w:rsidR="003821B3" w:rsidRPr="00FF1975" w:rsidRDefault="003821B3" w:rsidP="003821B3">
      <w:pPr>
        <w:shd w:val="clear" w:color="auto" w:fill="FFFFFF"/>
        <w:autoSpaceDE w:val="0"/>
        <w:autoSpaceDN w:val="0"/>
        <w:adjustRightInd w:val="0"/>
        <w:ind w:firstLine="709"/>
        <w:jc w:val="both"/>
        <w:rPr>
          <w:color w:val="000000"/>
          <w:sz w:val="28"/>
          <w:szCs w:val="28"/>
        </w:rPr>
      </w:pPr>
    </w:p>
    <w:p w:rsidR="003821B3" w:rsidRDefault="003821B3" w:rsidP="003821B3">
      <w:pPr>
        <w:shd w:val="clear" w:color="auto" w:fill="FFFFFF"/>
        <w:autoSpaceDE w:val="0"/>
        <w:autoSpaceDN w:val="0"/>
        <w:adjustRightInd w:val="0"/>
        <w:ind w:firstLine="709"/>
        <w:jc w:val="both"/>
        <w:rPr>
          <w:sz w:val="28"/>
          <w:szCs w:val="28"/>
        </w:rPr>
      </w:pPr>
      <w:r w:rsidRPr="00FF1975">
        <w:rPr>
          <w:color w:val="000000"/>
          <w:sz w:val="28"/>
          <w:szCs w:val="28"/>
        </w:rPr>
        <w:t xml:space="preserve">Финансирование подпрограммных мероприятий предусматривается осуществлять за счет средств местного бюджета. Общий объем средств: </w:t>
      </w:r>
      <w:r>
        <w:rPr>
          <w:color w:val="000000"/>
          <w:sz w:val="28"/>
          <w:szCs w:val="28"/>
        </w:rPr>
        <w:t xml:space="preserve">                     </w:t>
      </w:r>
      <w:r w:rsidRPr="00FF1975">
        <w:rPr>
          <w:color w:val="000000"/>
          <w:sz w:val="28"/>
          <w:szCs w:val="28"/>
        </w:rPr>
        <w:t xml:space="preserve">  </w:t>
      </w:r>
      <w:r w:rsidRPr="00FF1975">
        <w:rPr>
          <w:sz w:val="28"/>
          <w:szCs w:val="28"/>
        </w:rPr>
        <w:t>32238,9 тыс.рублей, в т.ч. по годам:</w:t>
      </w:r>
    </w:p>
    <w:p w:rsidR="003821B3" w:rsidRPr="00FF1975" w:rsidRDefault="003821B3" w:rsidP="003821B3">
      <w:pPr>
        <w:shd w:val="clear" w:color="auto" w:fill="FFFFFF"/>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418"/>
        <w:gridCol w:w="1842"/>
        <w:gridCol w:w="1560"/>
        <w:gridCol w:w="1559"/>
        <w:gridCol w:w="1525"/>
      </w:tblGrid>
      <w:tr w:rsidR="003821B3" w:rsidRPr="00C14898" w:rsidTr="00B200B7">
        <w:tc>
          <w:tcPr>
            <w:tcW w:w="1242" w:type="dxa"/>
          </w:tcPr>
          <w:p w:rsidR="003821B3" w:rsidRPr="00C14898" w:rsidRDefault="003821B3" w:rsidP="00B200B7">
            <w:pPr>
              <w:autoSpaceDE w:val="0"/>
              <w:autoSpaceDN w:val="0"/>
              <w:adjustRightInd w:val="0"/>
              <w:jc w:val="center"/>
              <w:rPr>
                <w:sz w:val="28"/>
                <w:szCs w:val="28"/>
              </w:rPr>
            </w:pPr>
            <w:r w:rsidRPr="00C14898">
              <w:rPr>
                <w:sz w:val="28"/>
                <w:szCs w:val="28"/>
              </w:rPr>
              <w:t>2018г</w:t>
            </w:r>
            <w:r>
              <w:rPr>
                <w:sz w:val="28"/>
                <w:szCs w:val="28"/>
              </w:rPr>
              <w:t>.</w:t>
            </w:r>
          </w:p>
        </w:tc>
        <w:tc>
          <w:tcPr>
            <w:tcW w:w="1276" w:type="dxa"/>
          </w:tcPr>
          <w:p w:rsidR="003821B3" w:rsidRPr="00C14898" w:rsidRDefault="003821B3" w:rsidP="00B200B7">
            <w:pPr>
              <w:autoSpaceDE w:val="0"/>
              <w:autoSpaceDN w:val="0"/>
              <w:adjustRightInd w:val="0"/>
              <w:jc w:val="center"/>
              <w:rPr>
                <w:sz w:val="28"/>
                <w:szCs w:val="28"/>
              </w:rPr>
            </w:pPr>
            <w:r w:rsidRPr="00C14898">
              <w:rPr>
                <w:sz w:val="28"/>
                <w:szCs w:val="28"/>
              </w:rPr>
              <w:t>2019г</w:t>
            </w:r>
            <w:r>
              <w:rPr>
                <w:sz w:val="28"/>
                <w:szCs w:val="28"/>
              </w:rPr>
              <w:t>.</w:t>
            </w:r>
          </w:p>
        </w:tc>
        <w:tc>
          <w:tcPr>
            <w:tcW w:w="1418" w:type="dxa"/>
          </w:tcPr>
          <w:p w:rsidR="003821B3" w:rsidRPr="00C14898" w:rsidRDefault="003821B3" w:rsidP="00B200B7">
            <w:pPr>
              <w:autoSpaceDE w:val="0"/>
              <w:autoSpaceDN w:val="0"/>
              <w:adjustRightInd w:val="0"/>
              <w:jc w:val="center"/>
              <w:rPr>
                <w:sz w:val="28"/>
                <w:szCs w:val="28"/>
              </w:rPr>
            </w:pPr>
            <w:r w:rsidRPr="00C14898">
              <w:rPr>
                <w:sz w:val="28"/>
                <w:szCs w:val="28"/>
              </w:rPr>
              <w:t>2020г</w:t>
            </w:r>
            <w:r>
              <w:rPr>
                <w:sz w:val="28"/>
                <w:szCs w:val="28"/>
              </w:rPr>
              <w:t>.</w:t>
            </w:r>
          </w:p>
        </w:tc>
        <w:tc>
          <w:tcPr>
            <w:tcW w:w="1842" w:type="dxa"/>
          </w:tcPr>
          <w:p w:rsidR="003821B3" w:rsidRPr="00C14898" w:rsidRDefault="003821B3" w:rsidP="00B200B7">
            <w:pPr>
              <w:autoSpaceDE w:val="0"/>
              <w:autoSpaceDN w:val="0"/>
              <w:adjustRightInd w:val="0"/>
              <w:jc w:val="center"/>
              <w:rPr>
                <w:sz w:val="28"/>
                <w:szCs w:val="28"/>
              </w:rPr>
            </w:pPr>
            <w:r w:rsidRPr="00C14898">
              <w:rPr>
                <w:sz w:val="28"/>
                <w:szCs w:val="28"/>
              </w:rPr>
              <w:t>2021г</w:t>
            </w:r>
            <w:r>
              <w:rPr>
                <w:sz w:val="28"/>
                <w:szCs w:val="28"/>
              </w:rPr>
              <w:t>.</w:t>
            </w:r>
          </w:p>
        </w:tc>
        <w:tc>
          <w:tcPr>
            <w:tcW w:w="1560" w:type="dxa"/>
          </w:tcPr>
          <w:p w:rsidR="003821B3" w:rsidRPr="00C14898" w:rsidRDefault="003821B3" w:rsidP="00B200B7">
            <w:pPr>
              <w:autoSpaceDE w:val="0"/>
              <w:autoSpaceDN w:val="0"/>
              <w:adjustRightInd w:val="0"/>
              <w:jc w:val="center"/>
              <w:rPr>
                <w:sz w:val="28"/>
                <w:szCs w:val="28"/>
              </w:rPr>
            </w:pPr>
            <w:r w:rsidRPr="00C14898">
              <w:rPr>
                <w:sz w:val="28"/>
                <w:szCs w:val="28"/>
              </w:rPr>
              <w:t>2022г</w:t>
            </w:r>
            <w:r>
              <w:rPr>
                <w:sz w:val="28"/>
                <w:szCs w:val="28"/>
              </w:rPr>
              <w:t>.</w:t>
            </w:r>
          </w:p>
        </w:tc>
        <w:tc>
          <w:tcPr>
            <w:tcW w:w="1559" w:type="dxa"/>
          </w:tcPr>
          <w:p w:rsidR="003821B3" w:rsidRPr="00C14898" w:rsidRDefault="003821B3" w:rsidP="00B200B7">
            <w:pPr>
              <w:autoSpaceDE w:val="0"/>
              <w:autoSpaceDN w:val="0"/>
              <w:adjustRightInd w:val="0"/>
              <w:jc w:val="center"/>
              <w:rPr>
                <w:sz w:val="28"/>
                <w:szCs w:val="28"/>
              </w:rPr>
            </w:pPr>
            <w:r w:rsidRPr="00C14898">
              <w:rPr>
                <w:sz w:val="28"/>
                <w:szCs w:val="28"/>
              </w:rPr>
              <w:t>2023г</w:t>
            </w:r>
            <w:r>
              <w:rPr>
                <w:sz w:val="28"/>
                <w:szCs w:val="28"/>
              </w:rPr>
              <w:t>.</w:t>
            </w:r>
          </w:p>
        </w:tc>
        <w:tc>
          <w:tcPr>
            <w:tcW w:w="1525" w:type="dxa"/>
          </w:tcPr>
          <w:p w:rsidR="003821B3" w:rsidRPr="00C14898" w:rsidRDefault="003821B3" w:rsidP="00B200B7">
            <w:pPr>
              <w:autoSpaceDE w:val="0"/>
              <w:autoSpaceDN w:val="0"/>
              <w:adjustRightInd w:val="0"/>
              <w:jc w:val="center"/>
              <w:rPr>
                <w:sz w:val="28"/>
                <w:szCs w:val="28"/>
              </w:rPr>
            </w:pPr>
            <w:r w:rsidRPr="00C14898">
              <w:rPr>
                <w:sz w:val="28"/>
                <w:szCs w:val="28"/>
              </w:rPr>
              <w:t>2024г</w:t>
            </w:r>
            <w:r>
              <w:rPr>
                <w:sz w:val="28"/>
                <w:szCs w:val="28"/>
              </w:rPr>
              <w:t>.</w:t>
            </w:r>
          </w:p>
        </w:tc>
      </w:tr>
      <w:tr w:rsidR="003821B3" w:rsidRPr="00C14898" w:rsidTr="00B200B7">
        <w:tc>
          <w:tcPr>
            <w:tcW w:w="1242" w:type="dxa"/>
          </w:tcPr>
          <w:p w:rsidR="003821B3" w:rsidRPr="00C14898" w:rsidRDefault="003821B3" w:rsidP="00B200B7">
            <w:pPr>
              <w:autoSpaceDE w:val="0"/>
              <w:autoSpaceDN w:val="0"/>
              <w:adjustRightInd w:val="0"/>
              <w:jc w:val="center"/>
              <w:rPr>
                <w:sz w:val="28"/>
                <w:szCs w:val="28"/>
              </w:rPr>
            </w:pPr>
            <w:r w:rsidRPr="00C14898">
              <w:rPr>
                <w:sz w:val="28"/>
                <w:szCs w:val="28"/>
              </w:rPr>
              <w:t>-</w:t>
            </w:r>
          </w:p>
        </w:tc>
        <w:tc>
          <w:tcPr>
            <w:tcW w:w="1276" w:type="dxa"/>
          </w:tcPr>
          <w:p w:rsidR="003821B3" w:rsidRPr="00C14898" w:rsidRDefault="003821B3" w:rsidP="00B200B7">
            <w:pPr>
              <w:widowControl w:val="0"/>
              <w:autoSpaceDE w:val="0"/>
              <w:autoSpaceDN w:val="0"/>
              <w:adjustRightInd w:val="0"/>
              <w:jc w:val="center"/>
              <w:rPr>
                <w:sz w:val="28"/>
                <w:szCs w:val="28"/>
              </w:rPr>
            </w:pPr>
            <w:r>
              <w:rPr>
                <w:sz w:val="28"/>
                <w:szCs w:val="28"/>
              </w:rPr>
              <w:t>5158,7</w:t>
            </w:r>
          </w:p>
          <w:p w:rsidR="003821B3" w:rsidRPr="00C14898" w:rsidRDefault="003821B3" w:rsidP="00B200B7">
            <w:pPr>
              <w:autoSpaceDE w:val="0"/>
              <w:autoSpaceDN w:val="0"/>
              <w:adjustRightInd w:val="0"/>
              <w:jc w:val="center"/>
              <w:rPr>
                <w:sz w:val="28"/>
                <w:szCs w:val="28"/>
              </w:rPr>
            </w:pPr>
          </w:p>
        </w:tc>
        <w:tc>
          <w:tcPr>
            <w:tcW w:w="1418" w:type="dxa"/>
          </w:tcPr>
          <w:p w:rsidR="003821B3" w:rsidRPr="00C14898" w:rsidRDefault="003821B3" w:rsidP="00B200B7">
            <w:pPr>
              <w:autoSpaceDE w:val="0"/>
              <w:autoSpaceDN w:val="0"/>
              <w:adjustRightInd w:val="0"/>
              <w:jc w:val="center"/>
              <w:rPr>
                <w:sz w:val="28"/>
                <w:szCs w:val="28"/>
              </w:rPr>
            </w:pPr>
            <w:r w:rsidRPr="00C14898">
              <w:rPr>
                <w:sz w:val="28"/>
                <w:szCs w:val="28"/>
              </w:rPr>
              <w:t>5</w:t>
            </w:r>
            <w:r>
              <w:rPr>
                <w:sz w:val="28"/>
                <w:szCs w:val="28"/>
              </w:rPr>
              <w:t>811,0</w:t>
            </w:r>
          </w:p>
        </w:tc>
        <w:tc>
          <w:tcPr>
            <w:tcW w:w="1842" w:type="dxa"/>
          </w:tcPr>
          <w:p w:rsidR="003821B3" w:rsidRPr="00C14898" w:rsidRDefault="003821B3" w:rsidP="00B200B7">
            <w:pPr>
              <w:autoSpaceDE w:val="0"/>
              <w:autoSpaceDN w:val="0"/>
              <w:adjustRightInd w:val="0"/>
              <w:jc w:val="center"/>
              <w:rPr>
                <w:sz w:val="28"/>
                <w:szCs w:val="28"/>
              </w:rPr>
            </w:pPr>
            <w:r w:rsidRPr="00C14898">
              <w:rPr>
                <w:sz w:val="28"/>
                <w:szCs w:val="28"/>
              </w:rPr>
              <w:t>5</w:t>
            </w:r>
            <w:r>
              <w:rPr>
                <w:sz w:val="28"/>
                <w:szCs w:val="28"/>
              </w:rPr>
              <w:t>892,3</w:t>
            </w:r>
          </w:p>
        </w:tc>
        <w:tc>
          <w:tcPr>
            <w:tcW w:w="1560" w:type="dxa"/>
          </w:tcPr>
          <w:p w:rsidR="003821B3" w:rsidRPr="00C14898" w:rsidRDefault="003821B3" w:rsidP="00B200B7">
            <w:pPr>
              <w:autoSpaceDE w:val="0"/>
              <w:autoSpaceDN w:val="0"/>
              <w:adjustRightInd w:val="0"/>
              <w:jc w:val="center"/>
              <w:rPr>
                <w:sz w:val="28"/>
                <w:szCs w:val="28"/>
              </w:rPr>
            </w:pPr>
            <w:r w:rsidRPr="00C14898">
              <w:rPr>
                <w:sz w:val="28"/>
                <w:szCs w:val="28"/>
              </w:rPr>
              <w:t>5</w:t>
            </w:r>
            <w:r>
              <w:rPr>
                <w:sz w:val="28"/>
                <w:szCs w:val="28"/>
              </w:rPr>
              <w:t>841,3</w:t>
            </w:r>
          </w:p>
        </w:tc>
        <w:tc>
          <w:tcPr>
            <w:tcW w:w="1559" w:type="dxa"/>
          </w:tcPr>
          <w:p w:rsidR="003821B3" w:rsidRPr="00C14898" w:rsidRDefault="003821B3" w:rsidP="00B200B7">
            <w:pPr>
              <w:autoSpaceDE w:val="0"/>
              <w:autoSpaceDN w:val="0"/>
              <w:adjustRightInd w:val="0"/>
              <w:jc w:val="center"/>
              <w:rPr>
                <w:sz w:val="28"/>
                <w:szCs w:val="28"/>
              </w:rPr>
            </w:pPr>
            <w:r w:rsidRPr="00C14898">
              <w:rPr>
                <w:sz w:val="28"/>
                <w:szCs w:val="28"/>
              </w:rPr>
              <w:t>5</w:t>
            </w:r>
            <w:r>
              <w:rPr>
                <w:sz w:val="28"/>
                <w:szCs w:val="28"/>
              </w:rPr>
              <w:t>841,3</w:t>
            </w:r>
          </w:p>
        </w:tc>
        <w:tc>
          <w:tcPr>
            <w:tcW w:w="1525" w:type="dxa"/>
          </w:tcPr>
          <w:p w:rsidR="003821B3" w:rsidRPr="00C14898" w:rsidRDefault="003821B3" w:rsidP="00B200B7">
            <w:pPr>
              <w:autoSpaceDE w:val="0"/>
              <w:autoSpaceDN w:val="0"/>
              <w:adjustRightInd w:val="0"/>
              <w:jc w:val="center"/>
              <w:rPr>
                <w:sz w:val="28"/>
                <w:szCs w:val="28"/>
              </w:rPr>
            </w:pPr>
            <w:r w:rsidRPr="00C14898">
              <w:rPr>
                <w:sz w:val="28"/>
                <w:szCs w:val="28"/>
              </w:rPr>
              <w:t>5</w:t>
            </w:r>
            <w:r>
              <w:rPr>
                <w:sz w:val="28"/>
                <w:szCs w:val="28"/>
              </w:rPr>
              <w:t>841,3</w:t>
            </w:r>
          </w:p>
        </w:tc>
      </w:tr>
    </w:tbl>
    <w:p w:rsidR="003821B3" w:rsidRPr="0003633B" w:rsidRDefault="003821B3" w:rsidP="003821B3">
      <w:pPr>
        <w:shd w:val="clear" w:color="auto" w:fill="FFFFFF"/>
        <w:autoSpaceDE w:val="0"/>
        <w:autoSpaceDN w:val="0"/>
        <w:adjustRightInd w:val="0"/>
        <w:ind w:firstLine="709"/>
        <w:jc w:val="both"/>
        <w:rPr>
          <w:sz w:val="28"/>
          <w:szCs w:val="28"/>
        </w:rPr>
      </w:pPr>
      <w:r>
        <w:rPr>
          <w:sz w:val="28"/>
          <w:szCs w:val="28"/>
        </w:rPr>
        <w:t xml:space="preserve"> </w:t>
      </w:r>
    </w:p>
    <w:p w:rsidR="003821B3" w:rsidRDefault="003821B3" w:rsidP="003821B3">
      <w:pPr>
        <w:shd w:val="clear" w:color="auto" w:fill="FFFFFF"/>
        <w:autoSpaceDE w:val="0"/>
        <w:autoSpaceDN w:val="0"/>
        <w:adjustRightInd w:val="0"/>
        <w:ind w:firstLine="709"/>
        <w:jc w:val="both"/>
        <w:rPr>
          <w:sz w:val="28"/>
          <w:szCs w:val="28"/>
        </w:rPr>
      </w:pPr>
      <w:r>
        <w:rPr>
          <w:sz w:val="28"/>
          <w:szCs w:val="28"/>
        </w:rPr>
        <w:t xml:space="preserve"> </w:t>
      </w: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shd w:val="clear" w:color="auto" w:fill="FFFFFF"/>
        <w:autoSpaceDE w:val="0"/>
        <w:autoSpaceDN w:val="0"/>
        <w:adjustRightInd w:val="0"/>
        <w:ind w:firstLine="709"/>
        <w:jc w:val="both"/>
        <w:rPr>
          <w:sz w:val="28"/>
          <w:szCs w:val="28"/>
        </w:rPr>
      </w:pPr>
    </w:p>
    <w:p w:rsidR="003821B3" w:rsidRDefault="003821B3" w:rsidP="003821B3">
      <w:pPr>
        <w:widowControl w:val="0"/>
        <w:autoSpaceDE w:val="0"/>
        <w:autoSpaceDN w:val="0"/>
        <w:adjustRightInd w:val="0"/>
        <w:jc w:val="right"/>
        <w:rPr>
          <w:sz w:val="28"/>
          <w:szCs w:val="28"/>
        </w:rPr>
      </w:pPr>
      <w:r>
        <w:rPr>
          <w:sz w:val="28"/>
          <w:szCs w:val="28"/>
        </w:rPr>
        <w:lastRenderedPageBreak/>
        <w:t>Приложение № 8</w:t>
      </w:r>
    </w:p>
    <w:p w:rsidR="003821B3" w:rsidRDefault="003821B3" w:rsidP="003821B3">
      <w:pPr>
        <w:widowControl w:val="0"/>
        <w:autoSpaceDE w:val="0"/>
        <w:autoSpaceDN w:val="0"/>
        <w:adjustRightInd w:val="0"/>
        <w:jc w:val="right"/>
        <w:rPr>
          <w:sz w:val="28"/>
          <w:szCs w:val="28"/>
        </w:rPr>
      </w:pPr>
      <w:r>
        <w:rPr>
          <w:sz w:val="28"/>
          <w:szCs w:val="28"/>
        </w:rPr>
        <w:t>к муниципальной</w:t>
      </w:r>
    </w:p>
    <w:p w:rsidR="003821B3" w:rsidRDefault="003821B3" w:rsidP="003821B3">
      <w:pPr>
        <w:widowControl w:val="0"/>
        <w:autoSpaceDE w:val="0"/>
        <w:autoSpaceDN w:val="0"/>
        <w:adjustRightInd w:val="0"/>
        <w:jc w:val="right"/>
        <w:rPr>
          <w:sz w:val="28"/>
          <w:szCs w:val="28"/>
        </w:rPr>
      </w:pPr>
      <w:r>
        <w:rPr>
          <w:sz w:val="28"/>
          <w:szCs w:val="28"/>
        </w:rPr>
        <w:t>программе «Развитие</w:t>
      </w:r>
    </w:p>
    <w:p w:rsidR="00FF164C" w:rsidRDefault="003821B3" w:rsidP="003821B3">
      <w:pPr>
        <w:widowControl w:val="0"/>
        <w:autoSpaceDE w:val="0"/>
        <w:autoSpaceDN w:val="0"/>
        <w:adjustRightInd w:val="0"/>
        <w:jc w:val="right"/>
        <w:rPr>
          <w:sz w:val="28"/>
          <w:szCs w:val="28"/>
        </w:rPr>
      </w:pPr>
      <w:r>
        <w:rPr>
          <w:sz w:val="28"/>
          <w:szCs w:val="28"/>
        </w:rPr>
        <w:t xml:space="preserve">культуры и туризма </w:t>
      </w:r>
    </w:p>
    <w:p w:rsidR="003821B3" w:rsidRDefault="003821B3" w:rsidP="003821B3">
      <w:pPr>
        <w:widowControl w:val="0"/>
        <w:autoSpaceDE w:val="0"/>
        <w:autoSpaceDN w:val="0"/>
        <w:adjustRightInd w:val="0"/>
        <w:jc w:val="right"/>
        <w:rPr>
          <w:sz w:val="28"/>
          <w:szCs w:val="28"/>
        </w:rPr>
      </w:pPr>
      <w:r>
        <w:rPr>
          <w:sz w:val="28"/>
          <w:szCs w:val="28"/>
        </w:rPr>
        <w:t>в муниципальном</w:t>
      </w:r>
    </w:p>
    <w:p w:rsidR="003821B3" w:rsidRDefault="003821B3" w:rsidP="003821B3">
      <w:pPr>
        <w:widowControl w:val="0"/>
        <w:autoSpaceDE w:val="0"/>
        <w:autoSpaceDN w:val="0"/>
        <w:adjustRightInd w:val="0"/>
        <w:jc w:val="right"/>
        <w:rPr>
          <w:sz w:val="28"/>
          <w:szCs w:val="28"/>
        </w:rPr>
      </w:pPr>
      <w:r>
        <w:rPr>
          <w:sz w:val="28"/>
          <w:szCs w:val="28"/>
        </w:rPr>
        <w:t xml:space="preserve">образовании «Сычевский район» </w:t>
      </w:r>
    </w:p>
    <w:p w:rsidR="003821B3" w:rsidRDefault="003821B3" w:rsidP="003821B3">
      <w:pPr>
        <w:widowControl w:val="0"/>
        <w:autoSpaceDE w:val="0"/>
        <w:autoSpaceDN w:val="0"/>
        <w:adjustRightInd w:val="0"/>
        <w:jc w:val="right"/>
        <w:rPr>
          <w:sz w:val="28"/>
          <w:szCs w:val="28"/>
        </w:rPr>
      </w:pPr>
      <w:r>
        <w:rPr>
          <w:sz w:val="28"/>
          <w:szCs w:val="28"/>
        </w:rPr>
        <w:t>Смоленской области»</w:t>
      </w:r>
    </w:p>
    <w:p w:rsidR="003821B3" w:rsidRPr="00BF16EB" w:rsidRDefault="003821B3" w:rsidP="003821B3">
      <w:pPr>
        <w:widowControl w:val="0"/>
        <w:autoSpaceDE w:val="0"/>
        <w:autoSpaceDN w:val="0"/>
        <w:adjustRightInd w:val="0"/>
        <w:jc w:val="right"/>
        <w:rPr>
          <w:sz w:val="28"/>
          <w:szCs w:val="28"/>
        </w:rPr>
      </w:pPr>
    </w:p>
    <w:p w:rsidR="003821B3" w:rsidRDefault="003821B3" w:rsidP="003821B3">
      <w:pPr>
        <w:widowControl w:val="0"/>
        <w:autoSpaceDE w:val="0"/>
        <w:autoSpaceDN w:val="0"/>
        <w:adjustRightInd w:val="0"/>
        <w:jc w:val="center"/>
        <w:rPr>
          <w:sz w:val="28"/>
          <w:szCs w:val="28"/>
        </w:rPr>
      </w:pPr>
    </w:p>
    <w:p w:rsidR="003821B3" w:rsidRPr="00810D61" w:rsidRDefault="003821B3" w:rsidP="003821B3">
      <w:pPr>
        <w:widowControl w:val="0"/>
        <w:autoSpaceDE w:val="0"/>
        <w:autoSpaceDN w:val="0"/>
        <w:adjustRightInd w:val="0"/>
        <w:jc w:val="center"/>
        <w:rPr>
          <w:sz w:val="28"/>
          <w:szCs w:val="28"/>
        </w:rPr>
      </w:pPr>
      <w:r w:rsidRPr="00810D61">
        <w:rPr>
          <w:sz w:val="28"/>
          <w:szCs w:val="28"/>
        </w:rPr>
        <w:t>ПАСПОРТ</w:t>
      </w:r>
    </w:p>
    <w:p w:rsidR="003821B3" w:rsidRDefault="003821B3" w:rsidP="003821B3">
      <w:pPr>
        <w:widowControl w:val="0"/>
        <w:autoSpaceDE w:val="0"/>
        <w:autoSpaceDN w:val="0"/>
        <w:adjustRightInd w:val="0"/>
        <w:jc w:val="center"/>
        <w:rPr>
          <w:sz w:val="28"/>
          <w:szCs w:val="28"/>
        </w:rPr>
      </w:pPr>
      <w:r w:rsidRPr="00810D61">
        <w:rPr>
          <w:sz w:val="28"/>
          <w:szCs w:val="28"/>
        </w:rPr>
        <w:t xml:space="preserve">подпрограммы </w:t>
      </w:r>
      <w:r w:rsidRPr="00810D61">
        <w:rPr>
          <w:sz w:val="28"/>
          <w:szCs w:val="24"/>
        </w:rPr>
        <w:t>«Развитие культурно-досуговой деятельности  в муниципальном  образовании</w:t>
      </w:r>
      <w:r w:rsidR="00FF164C">
        <w:rPr>
          <w:sz w:val="28"/>
          <w:szCs w:val="24"/>
        </w:rPr>
        <w:t xml:space="preserve"> </w:t>
      </w:r>
      <w:r w:rsidRPr="00810D61">
        <w:rPr>
          <w:sz w:val="28"/>
          <w:szCs w:val="24"/>
        </w:rPr>
        <w:t xml:space="preserve">«Сычёвский район» </w:t>
      </w:r>
      <w:r w:rsidRPr="00810D61">
        <w:rPr>
          <w:bCs/>
          <w:sz w:val="28"/>
          <w:szCs w:val="24"/>
        </w:rPr>
        <w:t>Смолен</w:t>
      </w:r>
      <w:r>
        <w:rPr>
          <w:bCs/>
          <w:sz w:val="28"/>
          <w:szCs w:val="24"/>
        </w:rPr>
        <w:t>ской области</w:t>
      </w:r>
      <w:r w:rsidRPr="00810D61">
        <w:rPr>
          <w:bCs/>
          <w:sz w:val="28"/>
          <w:szCs w:val="24"/>
        </w:rPr>
        <w:t>»</w:t>
      </w:r>
      <w:r>
        <w:rPr>
          <w:sz w:val="28"/>
          <w:szCs w:val="28"/>
        </w:rPr>
        <w:t xml:space="preserve"> муниципальной</w:t>
      </w:r>
    </w:p>
    <w:p w:rsidR="003821B3" w:rsidRPr="00BF16EB" w:rsidRDefault="003821B3" w:rsidP="003821B3">
      <w:pPr>
        <w:widowControl w:val="0"/>
        <w:autoSpaceDE w:val="0"/>
        <w:autoSpaceDN w:val="0"/>
        <w:adjustRightInd w:val="0"/>
        <w:jc w:val="center"/>
        <w:rPr>
          <w:sz w:val="28"/>
          <w:szCs w:val="28"/>
        </w:rPr>
      </w:pPr>
      <w:r>
        <w:rPr>
          <w:sz w:val="28"/>
          <w:szCs w:val="28"/>
        </w:rPr>
        <w:t>программы «Развитие культуры и туризма в муниципальном образовании «Сычевский район» Смоленской области»</w:t>
      </w:r>
    </w:p>
    <w:p w:rsidR="003821B3" w:rsidRPr="00810D61" w:rsidRDefault="003821B3" w:rsidP="003821B3">
      <w:pPr>
        <w:widowControl w:val="0"/>
        <w:autoSpaceDE w:val="0"/>
        <w:autoSpaceDN w:val="0"/>
        <w:adjustRightInd w:val="0"/>
        <w:ind w:left="5672"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103"/>
      </w:tblGrid>
      <w:tr w:rsidR="003821B3" w:rsidRPr="00EB088B" w:rsidTr="00B200B7">
        <w:trPr>
          <w:trHeight w:val="691"/>
        </w:trPr>
        <w:tc>
          <w:tcPr>
            <w:tcW w:w="5103" w:type="dxa"/>
            <w:tcBorders>
              <w:top w:val="single" w:sz="4" w:space="0" w:color="auto"/>
              <w:left w:val="single" w:sz="4" w:space="0" w:color="auto"/>
              <w:bottom w:val="single" w:sz="4" w:space="0" w:color="auto"/>
              <w:right w:val="single" w:sz="4" w:space="0" w:color="auto"/>
            </w:tcBorders>
            <w:vAlign w:val="center"/>
            <w:hideMark/>
          </w:tcPr>
          <w:p w:rsidR="003821B3" w:rsidRPr="00EB088B" w:rsidRDefault="003821B3" w:rsidP="00B200B7">
            <w:pPr>
              <w:jc w:val="center"/>
              <w:rPr>
                <w:sz w:val="24"/>
                <w:szCs w:val="24"/>
              </w:rPr>
            </w:pPr>
            <w:r w:rsidRPr="00EB088B">
              <w:rPr>
                <w:sz w:val="24"/>
                <w:szCs w:val="24"/>
              </w:rPr>
              <w:t>Ответственные исполнители  подпрограмм муниципальной программы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3821B3" w:rsidRPr="00EB088B" w:rsidRDefault="003821B3" w:rsidP="00B200B7">
            <w:pPr>
              <w:widowControl w:val="0"/>
              <w:autoSpaceDE w:val="0"/>
              <w:autoSpaceDN w:val="0"/>
              <w:adjustRightInd w:val="0"/>
              <w:jc w:val="center"/>
              <w:rPr>
                <w:sz w:val="24"/>
                <w:szCs w:val="24"/>
              </w:rPr>
            </w:pPr>
            <w:r>
              <w:rPr>
                <w:sz w:val="24"/>
                <w:szCs w:val="24"/>
              </w:rPr>
              <w:t xml:space="preserve">Отдел по культуре Администрации муниципального образования «Сычевский район» Смоленской области </w:t>
            </w:r>
          </w:p>
        </w:tc>
      </w:tr>
      <w:tr w:rsidR="003821B3" w:rsidRPr="00EB088B" w:rsidTr="00B200B7">
        <w:tc>
          <w:tcPr>
            <w:tcW w:w="5103" w:type="dxa"/>
            <w:tcBorders>
              <w:top w:val="single" w:sz="4" w:space="0" w:color="auto"/>
              <w:left w:val="single" w:sz="4" w:space="0" w:color="auto"/>
              <w:bottom w:val="single" w:sz="4" w:space="0" w:color="auto"/>
              <w:right w:val="single" w:sz="4" w:space="0" w:color="auto"/>
            </w:tcBorders>
            <w:vAlign w:val="center"/>
            <w:hideMark/>
          </w:tcPr>
          <w:p w:rsidR="003821B3" w:rsidRPr="00EB088B" w:rsidRDefault="003821B3" w:rsidP="00B200B7">
            <w:pPr>
              <w:jc w:val="center"/>
              <w:rPr>
                <w:sz w:val="24"/>
                <w:szCs w:val="24"/>
              </w:rPr>
            </w:pPr>
            <w:r w:rsidRPr="00EB088B">
              <w:rPr>
                <w:sz w:val="24"/>
                <w:szCs w:val="24"/>
              </w:rPr>
              <w:t>Исполнители основных мероприятий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3821B3" w:rsidRPr="00EB088B" w:rsidRDefault="003821B3" w:rsidP="00B200B7">
            <w:pPr>
              <w:widowControl w:val="0"/>
              <w:autoSpaceDE w:val="0"/>
              <w:autoSpaceDN w:val="0"/>
              <w:adjustRightInd w:val="0"/>
              <w:jc w:val="both"/>
              <w:rPr>
                <w:sz w:val="24"/>
                <w:szCs w:val="24"/>
              </w:rPr>
            </w:pPr>
            <w:r>
              <w:rPr>
                <w:sz w:val="24"/>
                <w:szCs w:val="24"/>
              </w:rPr>
              <w:t>МКУК «Сычевская ЦУКС»</w:t>
            </w:r>
          </w:p>
        </w:tc>
      </w:tr>
      <w:tr w:rsidR="003821B3" w:rsidRPr="00EB088B" w:rsidTr="00B200B7">
        <w:tc>
          <w:tcPr>
            <w:tcW w:w="5103" w:type="dxa"/>
            <w:tcBorders>
              <w:top w:val="single" w:sz="4" w:space="0" w:color="auto"/>
              <w:left w:val="single" w:sz="4" w:space="0" w:color="auto"/>
              <w:bottom w:val="single" w:sz="4" w:space="0" w:color="auto"/>
              <w:right w:val="single" w:sz="4" w:space="0" w:color="auto"/>
            </w:tcBorders>
            <w:vAlign w:val="center"/>
            <w:hideMark/>
          </w:tcPr>
          <w:p w:rsidR="003821B3" w:rsidRPr="00EB088B" w:rsidRDefault="003821B3" w:rsidP="00B200B7">
            <w:pPr>
              <w:jc w:val="center"/>
              <w:rPr>
                <w:sz w:val="24"/>
                <w:szCs w:val="24"/>
              </w:rPr>
            </w:pPr>
            <w:r w:rsidRPr="00EB088B">
              <w:rPr>
                <w:sz w:val="24"/>
                <w:szCs w:val="24"/>
              </w:rPr>
              <w:t>Наименование подпрограмм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jc w:val="both"/>
              <w:rPr>
                <w:bCs/>
                <w:sz w:val="24"/>
                <w:szCs w:val="24"/>
              </w:rPr>
            </w:pPr>
            <w:r w:rsidRPr="00EB088B">
              <w:rPr>
                <w:sz w:val="24"/>
                <w:szCs w:val="24"/>
              </w:rPr>
              <w:t>«Развитие культурно - досуговой деятельности  в муниципальном  образовании «Сыч</w:t>
            </w:r>
            <w:r>
              <w:rPr>
                <w:sz w:val="24"/>
                <w:szCs w:val="24"/>
              </w:rPr>
              <w:t>е</w:t>
            </w:r>
            <w:r w:rsidRPr="00EB088B">
              <w:rPr>
                <w:sz w:val="24"/>
                <w:szCs w:val="24"/>
              </w:rPr>
              <w:t xml:space="preserve">вский район» </w:t>
            </w:r>
            <w:r w:rsidRPr="00EB088B">
              <w:rPr>
                <w:bCs/>
                <w:sz w:val="24"/>
                <w:szCs w:val="24"/>
              </w:rPr>
              <w:t>Смоленской области»</w:t>
            </w:r>
          </w:p>
          <w:p w:rsidR="003821B3" w:rsidRPr="00EB088B" w:rsidRDefault="003821B3" w:rsidP="00B200B7">
            <w:pPr>
              <w:widowControl w:val="0"/>
              <w:autoSpaceDE w:val="0"/>
              <w:autoSpaceDN w:val="0"/>
              <w:adjustRightInd w:val="0"/>
              <w:jc w:val="both"/>
              <w:rPr>
                <w:sz w:val="24"/>
                <w:szCs w:val="24"/>
              </w:rPr>
            </w:pPr>
          </w:p>
        </w:tc>
      </w:tr>
      <w:tr w:rsidR="003821B3" w:rsidRPr="00EB088B" w:rsidTr="00B200B7">
        <w:tc>
          <w:tcPr>
            <w:tcW w:w="5103" w:type="dxa"/>
            <w:tcBorders>
              <w:top w:val="single" w:sz="4" w:space="0" w:color="auto"/>
              <w:left w:val="single" w:sz="4" w:space="0" w:color="auto"/>
              <w:bottom w:val="single" w:sz="4" w:space="0" w:color="auto"/>
              <w:right w:val="single" w:sz="4" w:space="0" w:color="auto"/>
            </w:tcBorders>
            <w:vAlign w:val="center"/>
            <w:hideMark/>
          </w:tcPr>
          <w:p w:rsidR="003821B3" w:rsidRPr="00EB088B" w:rsidRDefault="003821B3" w:rsidP="00B200B7">
            <w:pPr>
              <w:jc w:val="center"/>
              <w:rPr>
                <w:sz w:val="24"/>
                <w:szCs w:val="24"/>
              </w:rPr>
            </w:pPr>
            <w:r w:rsidRPr="00EB088B">
              <w:rPr>
                <w:sz w:val="24"/>
                <w:szCs w:val="24"/>
              </w:rPr>
              <w:t>Цель подпрограммы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3821B3" w:rsidRDefault="003821B3" w:rsidP="00B200B7">
            <w:pPr>
              <w:pStyle w:val="ConsPlusNormal"/>
              <w:tabs>
                <w:tab w:val="left" w:pos="10080"/>
              </w:tabs>
              <w:ind w:firstLine="0"/>
              <w:jc w:val="both"/>
              <w:rPr>
                <w:rFonts w:ascii="Times New Roman" w:hAnsi="Times New Roman"/>
                <w:sz w:val="24"/>
                <w:szCs w:val="24"/>
              </w:rPr>
            </w:pPr>
            <w:r w:rsidRPr="00EB088B">
              <w:rPr>
                <w:rFonts w:ascii="Times New Roman" w:hAnsi="Times New Roman" w:cs="Times New Roman"/>
                <w:color w:val="000000"/>
                <w:sz w:val="24"/>
                <w:szCs w:val="24"/>
                <w:shd w:val="clear" w:color="auto" w:fill="FFFFFF"/>
              </w:rPr>
              <w:t>Создание условий для организации досуга и обеспечения жителей района услугами Домов культуры</w:t>
            </w:r>
            <w:r w:rsidRPr="00EB088B">
              <w:rPr>
                <w:rFonts w:ascii="Times New Roman" w:hAnsi="Times New Roman"/>
                <w:sz w:val="24"/>
                <w:szCs w:val="24"/>
              </w:rPr>
              <w:t xml:space="preserve"> муниципального образования «Сыч</w:t>
            </w:r>
            <w:r>
              <w:rPr>
                <w:rFonts w:ascii="Times New Roman" w:hAnsi="Times New Roman"/>
                <w:sz w:val="24"/>
                <w:szCs w:val="24"/>
              </w:rPr>
              <w:t>е</w:t>
            </w:r>
            <w:r w:rsidRPr="00EB088B">
              <w:rPr>
                <w:rFonts w:ascii="Times New Roman" w:hAnsi="Times New Roman"/>
                <w:sz w:val="24"/>
                <w:szCs w:val="24"/>
              </w:rPr>
              <w:t>вский район» Смоленской области</w:t>
            </w:r>
          </w:p>
          <w:p w:rsidR="003821B3" w:rsidRPr="00EB088B" w:rsidRDefault="003821B3" w:rsidP="00B200B7">
            <w:pPr>
              <w:pStyle w:val="ConsPlusNormal"/>
              <w:tabs>
                <w:tab w:val="left" w:pos="10080"/>
              </w:tabs>
              <w:ind w:firstLine="0"/>
              <w:jc w:val="both"/>
              <w:rPr>
                <w:rFonts w:ascii="Times New Roman" w:hAnsi="Times New Roman" w:cs="Times New Roman"/>
                <w:sz w:val="24"/>
                <w:szCs w:val="24"/>
              </w:rPr>
            </w:pPr>
          </w:p>
        </w:tc>
      </w:tr>
      <w:tr w:rsidR="003821B3" w:rsidRPr="00EB088B" w:rsidTr="00B200B7">
        <w:tc>
          <w:tcPr>
            <w:tcW w:w="5103" w:type="dxa"/>
            <w:tcBorders>
              <w:top w:val="single" w:sz="4" w:space="0" w:color="auto"/>
              <w:left w:val="single" w:sz="4" w:space="0" w:color="auto"/>
              <w:bottom w:val="single" w:sz="4" w:space="0" w:color="auto"/>
              <w:right w:val="single" w:sz="4" w:space="0" w:color="auto"/>
            </w:tcBorders>
            <w:vAlign w:val="center"/>
            <w:hideMark/>
          </w:tcPr>
          <w:p w:rsidR="003821B3" w:rsidRPr="00EB088B" w:rsidRDefault="003821B3" w:rsidP="00B200B7">
            <w:pPr>
              <w:jc w:val="center"/>
              <w:rPr>
                <w:sz w:val="24"/>
                <w:szCs w:val="24"/>
              </w:rPr>
            </w:pPr>
            <w:r w:rsidRPr="00EB088B">
              <w:rPr>
                <w:sz w:val="24"/>
                <w:szCs w:val="24"/>
              </w:rPr>
              <w:t>Целевые показатели реализации подпрограммы муниципальной программы</w:t>
            </w:r>
          </w:p>
        </w:tc>
        <w:tc>
          <w:tcPr>
            <w:tcW w:w="5103" w:type="dxa"/>
            <w:tcBorders>
              <w:top w:val="single" w:sz="4" w:space="0" w:color="auto"/>
              <w:left w:val="single" w:sz="4" w:space="0" w:color="auto"/>
              <w:bottom w:val="single" w:sz="4" w:space="0" w:color="auto"/>
              <w:right w:val="single" w:sz="4" w:space="0" w:color="auto"/>
            </w:tcBorders>
            <w:hideMark/>
          </w:tcPr>
          <w:p w:rsidR="003821B3" w:rsidRPr="00BF0919" w:rsidRDefault="003821B3" w:rsidP="00B200B7">
            <w:pPr>
              <w:widowControl w:val="0"/>
              <w:autoSpaceDE w:val="0"/>
              <w:autoSpaceDN w:val="0"/>
              <w:adjustRightInd w:val="0"/>
              <w:rPr>
                <w:sz w:val="24"/>
                <w:szCs w:val="24"/>
              </w:rPr>
            </w:pPr>
          </w:p>
          <w:p w:rsidR="003821B3" w:rsidRPr="00BF0919" w:rsidRDefault="003821B3" w:rsidP="00B200B7">
            <w:pPr>
              <w:widowControl w:val="0"/>
              <w:autoSpaceDE w:val="0"/>
              <w:autoSpaceDN w:val="0"/>
              <w:adjustRightInd w:val="0"/>
              <w:rPr>
                <w:sz w:val="24"/>
                <w:szCs w:val="24"/>
              </w:rPr>
            </w:pPr>
            <w:r w:rsidRPr="00BF0919">
              <w:rPr>
                <w:sz w:val="24"/>
                <w:szCs w:val="24"/>
              </w:rPr>
              <w:t xml:space="preserve">Количество проводимых мероприятий  - 2986              </w:t>
            </w:r>
          </w:p>
          <w:tbl>
            <w:tblPr>
              <w:tblW w:w="0" w:type="auto"/>
              <w:tblLook w:val="04A0"/>
            </w:tblPr>
            <w:tblGrid>
              <w:gridCol w:w="2230"/>
              <w:gridCol w:w="2231"/>
            </w:tblGrid>
            <w:tr w:rsidR="003821B3" w:rsidRPr="00BF0919" w:rsidTr="00B200B7">
              <w:tc>
                <w:tcPr>
                  <w:tcW w:w="2230" w:type="dxa"/>
                  <w:hideMark/>
                </w:tcPr>
                <w:p w:rsidR="003821B3" w:rsidRPr="00BF0919" w:rsidRDefault="003821B3" w:rsidP="00B200B7">
                  <w:pPr>
                    <w:widowControl w:val="0"/>
                    <w:autoSpaceDE w:val="0"/>
                    <w:autoSpaceDN w:val="0"/>
                    <w:adjustRightInd w:val="0"/>
                    <w:rPr>
                      <w:sz w:val="24"/>
                      <w:szCs w:val="24"/>
                    </w:rPr>
                  </w:pPr>
                </w:p>
              </w:tc>
              <w:tc>
                <w:tcPr>
                  <w:tcW w:w="2231" w:type="dxa"/>
                  <w:hideMark/>
                </w:tcPr>
                <w:p w:rsidR="003821B3" w:rsidRPr="00BF0919" w:rsidRDefault="003821B3" w:rsidP="00B200B7">
                  <w:pPr>
                    <w:widowControl w:val="0"/>
                    <w:autoSpaceDE w:val="0"/>
                    <w:autoSpaceDN w:val="0"/>
                    <w:adjustRightInd w:val="0"/>
                    <w:rPr>
                      <w:sz w:val="24"/>
                      <w:szCs w:val="24"/>
                    </w:rPr>
                  </w:pPr>
                </w:p>
              </w:tc>
            </w:tr>
            <w:tr w:rsidR="003821B3" w:rsidRPr="00BF0919" w:rsidTr="00B200B7">
              <w:tc>
                <w:tcPr>
                  <w:tcW w:w="2230" w:type="dxa"/>
                  <w:hideMark/>
                </w:tcPr>
                <w:p w:rsidR="003821B3" w:rsidRPr="00BF0919" w:rsidRDefault="003821B3" w:rsidP="00B200B7">
                  <w:pPr>
                    <w:widowControl w:val="0"/>
                    <w:autoSpaceDE w:val="0"/>
                    <w:autoSpaceDN w:val="0"/>
                    <w:adjustRightInd w:val="0"/>
                    <w:rPr>
                      <w:sz w:val="24"/>
                      <w:szCs w:val="24"/>
                    </w:rPr>
                  </w:pPr>
                </w:p>
              </w:tc>
              <w:tc>
                <w:tcPr>
                  <w:tcW w:w="2231" w:type="dxa"/>
                  <w:hideMark/>
                </w:tcPr>
                <w:p w:rsidR="003821B3" w:rsidRPr="00BF0919" w:rsidRDefault="003821B3" w:rsidP="00B200B7">
                  <w:pPr>
                    <w:rPr>
                      <w:sz w:val="24"/>
                      <w:szCs w:val="24"/>
                    </w:rPr>
                  </w:pPr>
                </w:p>
              </w:tc>
            </w:tr>
          </w:tbl>
          <w:p w:rsidR="003821B3" w:rsidRPr="00BF0919" w:rsidRDefault="003821B3" w:rsidP="00B200B7">
            <w:pPr>
              <w:widowControl w:val="0"/>
              <w:autoSpaceDE w:val="0"/>
              <w:autoSpaceDN w:val="0"/>
              <w:adjustRightInd w:val="0"/>
              <w:rPr>
                <w:sz w:val="24"/>
                <w:szCs w:val="24"/>
              </w:rPr>
            </w:pPr>
            <w:r w:rsidRPr="00BF0919">
              <w:rPr>
                <w:sz w:val="24"/>
                <w:szCs w:val="24"/>
              </w:rPr>
              <w:t>Количество посетителей мероприятий - 71283</w:t>
            </w:r>
          </w:p>
          <w:tbl>
            <w:tblPr>
              <w:tblW w:w="0" w:type="auto"/>
              <w:tblLook w:val="04A0"/>
            </w:tblPr>
            <w:tblGrid>
              <w:gridCol w:w="2230"/>
              <w:gridCol w:w="2231"/>
            </w:tblGrid>
            <w:tr w:rsidR="003821B3" w:rsidRPr="00BF0919" w:rsidTr="00B200B7">
              <w:tc>
                <w:tcPr>
                  <w:tcW w:w="2230" w:type="dxa"/>
                  <w:hideMark/>
                </w:tcPr>
                <w:p w:rsidR="003821B3" w:rsidRPr="00BF0919" w:rsidRDefault="003821B3" w:rsidP="00B200B7">
                  <w:pPr>
                    <w:widowControl w:val="0"/>
                    <w:autoSpaceDE w:val="0"/>
                    <w:autoSpaceDN w:val="0"/>
                    <w:adjustRightInd w:val="0"/>
                    <w:rPr>
                      <w:sz w:val="24"/>
                      <w:szCs w:val="24"/>
                    </w:rPr>
                  </w:pPr>
                </w:p>
              </w:tc>
              <w:tc>
                <w:tcPr>
                  <w:tcW w:w="2231" w:type="dxa"/>
                  <w:hideMark/>
                </w:tcPr>
                <w:p w:rsidR="003821B3" w:rsidRPr="00BF0919" w:rsidRDefault="003821B3" w:rsidP="00B200B7">
                  <w:pPr>
                    <w:widowControl w:val="0"/>
                    <w:autoSpaceDE w:val="0"/>
                    <w:autoSpaceDN w:val="0"/>
                    <w:adjustRightInd w:val="0"/>
                    <w:rPr>
                      <w:sz w:val="24"/>
                      <w:szCs w:val="24"/>
                    </w:rPr>
                  </w:pPr>
                </w:p>
              </w:tc>
            </w:tr>
            <w:tr w:rsidR="003821B3" w:rsidRPr="00BF0919" w:rsidTr="00B200B7">
              <w:tc>
                <w:tcPr>
                  <w:tcW w:w="2230" w:type="dxa"/>
                  <w:hideMark/>
                </w:tcPr>
                <w:p w:rsidR="003821B3" w:rsidRPr="00BF0919" w:rsidRDefault="003821B3" w:rsidP="00B200B7">
                  <w:pPr>
                    <w:widowControl w:val="0"/>
                    <w:autoSpaceDE w:val="0"/>
                    <w:autoSpaceDN w:val="0"/>
                    <w:adjustRightInd w:val="0"/>
                    <w:rPr>
                      <w:sz w:val="24"/>
                      <w:szCs w:val="24"/>
                    </w:rPr>
                  </w:pPr>
                </w:p>
              </w:tc>
              <w:tc>
                <w:tcPr>
                  <w:tcW w:w="2231" w:type="dxa"/>
                  <w:hideMark/>
                </w:tcPr>
                <w:p w:rsidR="003821B3" w:rsidRPr="00BF0919" w:rsidRDefault="003821B3" w:rsidP="00B200B7">
                  <w:pPr>
                    <w:rPr>
                      <w:sz w:val="24"/>
                      <w:szCs w:val="24"/>
                    </w:rPr>
                  </w:pPr>
                </w:p>
              </w:tc>
            </w:tr>
          </w:tbl>
          <w:p w:rsidR="003821B3" w:rsidRPr="00BF0919" w:rsidRDefault="003821B3" w:rsidP="00B200B7">
            <w:pPr>
              <w:widowControl w:val="0"/>
              <w:autoSpaceDE w:val="0"/>
              <w:autoSpaceDN w:val="0"/>
              <w:adjustRightInd w:val="0"/>
              <w:rPr>
                <w:sz w:val="24"/>
                <w:szCs w:val="24"/>
              </w:rPr>
            </w:pPr>
            <w:r w:rsidRPr="00BF0919">
              <w:rPr>
                <w:sz w:val="24"/>
                <w:szCs w:val="24"/>
              </w:rPr>
              <w:t>Число клубных формирований - 100</w:t>
            </w:r>
          </w:p>
          <w:tbl>
            <w:tblPr>
              <w:tblW w:w="0" w:type="auto"/>
              <w:tblLook w:val="04A0"/>
            </w:tblPr>
            <w:tblGrid>
              <w:gridCol w:w="2230"/>
              <w:gridCol w:w="2231"/>
            </w:tblGrid>
            <w:tr w:rsidR="003821B3" w:rsidRPr="00BF0919" w:rsidTr="00B200B7">
              <w:tc>
                <w:tcPr>
                  <w:tcW w:w="2230" w:type="dxa"/>
                  <w:hideMark/>
                </w:tcPr>
                <w:p w:rsidR="003821B3" w:rsidRPr="00BF0919" w:rsidRDefault="003821B3" w:rsidP="00B200B7">
                  <w:pPr>
                    <w:widowControl w:val="0"/>
                    <w:autoSpaceDE w:val="0"/>
                    <w:autoSpaceDN w:val="0"/>
                    <w:adjustRightInd w:val="0"/>
                    <w:rPr>
                      <w:sz w:val="24"/>
                      <w:szCs w:val="24"/>
                    </w:rPr>
                  </w:pPr>
                </w:p>
              </w:tc>
              <w:tc>
                <w:tcPr>
                  <w:tcW w:w="2231" w:type="dxa"/>
                  <w:hideMark/>
                </w:tcPr>
                <w:p w:rsidR="003821B3" w:rsidRPr="00BF0919" w:rsidRDefault="003821B3" w:rsidP="00B200B7">
                  <w:pPr>
                    <w:widowControl w:val="0"/>
                    <w:autoSpaceDE w:val="0"/>
                    <w:autoSpaceDN w:val="0"/>
                    <w:adjustRightInd w:val="0"/>
                    <w:rPr>
                      <w:sz w:val="24"/>
                      <w:szCs w:val="24"/>
                    </w:rPr>
                  </w:pPr>
                </w:p>
              </w:tc>
            </w:tr>
            <w:tr w:rsidR="003821B3" w:rsidRPr="00BF0919" w:rsidTr="00B200B7">
              <w:tc>
                <w:tcPr>
                  <w:tcW w:w="2230" w:type="dxa"/>
                  <w:hideMark/>
                </w:tcPr>
                <w:p w:rsidR="003821B3" w:rsidRPr="00BF0919" w:rsidRDefault="003821B3" w:rsidP="00B200B7">
                  <w:pPr>
                    <w:widowControl w:val="0"/>
                    <w:autoSpaceDE w:val="0"/>
                    <w:autoSpaceDN w:val="0"/>
                    <w:adjustRightInd w:val="0"/>
                    <w:rPr>
                      <w:sz w:val="24"/>
                      <w:szCs w:val="24"/>
                    </w:rPr>
                  </w:pPr>
                </w:p>
              </w:tc>
              <w:tc>
                <w:tcPr>
                  <w:tcW w:w="2231" w:type="dxa"/>
                  <w:hideMark/>
                </w:tcPr>
                <w:p w:rsidR="003821B3" w:rsidRPr="00BF0919" w:rsidRDefault="003821B3" w:rsidP="00B200B7">
                  <w:pPr>
                    <w:widowControl w:val="0"/>
                    <w:autoSpaceDE w:val="0"/>
                    <w:autoSpaceDN w:val="0"/>
                    <w:adjustRightInd w:val="0"/>
                    <w:rPr>
                      <w:sz w:val="24"/>
                      <w:szCs w:val="24"/>
                    </w:rPr>
                  </w:pPr>
                </w:p>
              </w:tc>
            </w:tr>
          </w:tbl>
          <w:p w:rsidR="003821B3" w:rsidRPr="00BF0919" w:rsidRDefault="003821B3" w:rsidP="00B200B7">
            <w:pPr>
              <w:widowControl w:val="0"/>
              <w:autoSpaceDE w:val="0"/>
              <w:autoSpaceDN w:val="0"/>
              <w:adjustRightInd w:val="0"/>
              <w:rPr>
                <w:sz w:val="24"/>
                <w:szCs w:val="24"/>
              </w:rPr>
            </w:pPr>
            <w:r w:rsidRPr="00BF0919">
              <w:rPr>
                <w:sz w:val="24"/>
                <w:szCs w:val="24"/>
              </w:rPr>
              <w:t>Количество участников клубных формирований -1027</w:t>
            </w:r>
          </w:p>
          <w:tbl>
            <w:tblPr>
              <w:tblW w:w="0" w:type="auto"/>
              <w:tblLook w:val="04A0"/>
            </w:tblPr>
            <w:tblGrid>
              <w:gridCol w:w="2230"/>
              <w:gridCol w:w="2231"/>
            </w:tblGrid>
            <w:tr w:rsidR="003821B3" w:rsidRPr="00BF0919" w:rsidTr="00B200B7">
              <w:tc>
                <w:tcPr>
                  <w:tcW w:w="2230" w:type="dxa"/>
                  <w:hideMark/>
                </w:tcPr>
                <w:p w:rsidR="003821B3" w:rsidRPr="00BF0919" w:rsidRDefault="003821B3" w:rsidP="00B200B7">
                  <w:pPr>
                    <w:widowControl w:val="0"/>
                    <w:autoSpaceDE w:val="0"/>
                    <w:autoSpaceDN w:val="0"/>
                    <w:adjustRightInd w:val="0"/>
                    <w:rPr>
                      <w:sz w:val="24"/>
                      <w:szCs w:val="24"/>
                    </w:rPr>
                  </w:pPr>
                </w:p>
              </w:tc>
              <w:tc>
                <w:tcPr>
                  <w:tcW w:w="2231" w:type="dxa"/>
                  <w:hideMark/>
                </w:tcPr>
                <w:p w:rsidR="003821B3" w:rsidRPr="00BF0919" w:rsidRDefault="003821B3" w:rsidP="00B200B7">
                  <w:pPr>
                    <w:widowControl w:val="0"/>
                    <w:autoSpaceDE w:val="0"/>
                    <w:autoSpaceDN w:val="0"/>
                    <w:adjustRightInd w:val="0"/>
                    <w:rPr>
                      <w:sz w:val="24"/>
                      <w:szCs w:val="24"/>
                    </w:rPr>
                  </w:pPr>
                </w:p>
              </w:tc>
            </w:tr>
            <w:tr w:rsidR="003821B3" w:rsidRPr="00BF0919" w:rsidTr="00B200B7">
              <w:tc>
                <w:tcPr>
                  <w:tcW w:w="2230" w:type="dxa"/>
                  <w:hideMark/>
                </w:tcPr>
                <w:p w:rsidR="003821B3" w:rsidRPr="00BF0919" w:rsidRDefault="003821B3" w:rsidP="00B200B7">
                  <w:pPr>
                    <w:widowControl w:val="0"/>
                    <w:autoSpaceDE w:val="0"/>
                    <w:autoSpaceDN w:val="0"/>
                    <w:adjustRightInd w:val="0"/>
                    <w:rPr>
                      <w:sz w:val="24"/>
                      <w:szCs w:val="24"/>
                    </w:rPr>
                  </w:pPr>
                </w:p>
              </w:tc>
              <w:tc>
                <w:tcPr>
                  <w:tcW w:w="2231" w:type="dxa"/>
                  <w:hideMark/>
                </w:tcPr>
                <w:p w:rsidR="003821B3" w:rsidRPr="00BF0919" w:rsidRDefault="003821B3" w:rsidP="00B200B7">
                  <w:pPr>
                    <w:widowControl w:val="0"/>
                    <w:autoSpaceDE w:val="0"/>
                    <w:autoSpaceDN w:val="0"/>
                    <w:adjustRightInd w:val="0"/>
                    <w:rPr>
                      <w:sz w:val="24"/>
                      <w:szCs w:val="24"/>
                    </w:rPr>
                  </w:pPr>
                </w:p>
              </w:tc>
            </w:tr>
          </w:tbl>
          <w:p w:rsidR="003821B3" w:rsidRPr="00BF0919" w:rsidRDefault="003821B3" w:rsidP="00B200B7">
            <w:pPr>
              <w:widowControl w:val="0"/>
              <w:autoSpaceDE w:val="0"/>
              <w:autoSpaceDN w:val="0"/>
              <w:adjustRightInd w:val="0"/>
              <w:jc w:val="both"/>
              <w:rPr>
                <w:sz w:val="24"/>
                <w:szCs w:val="24"/>
              </w:rPr>
            </w:pPr>
          </w:p>
        </w:tc>
      </w:tr>
      <w:tr w:rsidR="003821B3" w:rsidRPr="00EB088B" w:rsidTr="00B200B7">
        <w:tc>
          <w:tcPr>
            <w:tcW w:w="5103" w:type="dxa"/>
            <w:tcBorders>
              <w:top w:val="single" w:sz="4" w:space="0" w:color="auto"/>
              <w:left w:val="single" w:sz="4" w:space="0" w:color="auto"/>
              <w:bottom w:val="single" w:sz="4" w:space="0" w:color="auto"/>
              <w:right w:val="single" w:sz="4" w:space="0" w:color="auto"/>
            </w:tcBorders>
            <w:vAlign w:val="center"/>
            <w:hideMark/>
          </w:tcPr>
          <w:p w:rsidR="003821B3" w:rsidRPr="00EB088B" w:rsidRDefault="003821B3" w:rsidP="00B200B7">
            <w:pPr>
              <w:jc w:val="center"/>
              <w:rPr>
                <w:sz w:val="24"/>
                <w:szCs w:val="24"/>
              </w:rPr>
            </w:pPr>
            <w:r w:rsidRPr="00EB088B">
              <w:rPr>
                <w:sz w:val="24"/>
                <w:szCs w:val="24"/>
              </w:rPr>
              <w:t>Сроки (этапы) реализации муниципальной программы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3821B3" w:rsidRPr="00EB088B" w:rsidRDefault="003821B3" w:rsidP="00B200B7">
            <w:pPr>
              <w:widowControl w:val="0"/>
              <w:autoSpaceDE w:val="0"/>
              <w:autoSpaceDN w:val="0"/>
              <w:adjustRightInd w:val="0"/>
              <w:jc w:val="center"/>
              <w:rPr>
                <w:sz w:val="24"/>
                <w:szCs w:val="24"/>
              </w:rPr>
            </w:pPr>
            <w:r>
              <w:rPr>
                <w:sz w:val="24"/>
                <w:szCs w:val="24"/>
              </w:rPr>
              <w:t xml:space="preserve">2018 – 2024 </w:t>
            </w:r>
            <w:r w:rsidRPr="00EB088B">
              <w:rPr>
                <w:sz w:val="24"/>
                <w:szCs w:val="24"/>
              </w:rPr>
              <w:t>годы</w:t>
            </w:r>
          </w:p>
        </w:tc>
      </w:tr>
      <w:tr w:rsidR="003821B3" w:rsidRPr="00EB088B" w:rsidTr="00B200B7">
        <w:tc>
          <w:tcPr>
            <w:tcW w:w="5103" w:type="dxa"/>
            <w:tcBorders>
              <w:top w:val="single" w:sz="4" w:space="0" w:color="auto"/>
              <w:left w:val="single" w:sz="4" w:space="0" w:color="auto"/>
              <w:bottom w:val="single" w:sz="4" w:space="0" w:color="auto"/>
              <w:right w:val="single" w:sz="4" w:space="0" w:color="auto"/>
            </w:tcBorders>
            <w:vAlign w:val="center"/>
            <w:hideMark/>
          </w:tcPr>
          <w:p w:rsidR="003821B3" w:rsidRPr="00EB088B" w:rsidRDefault="003821B3" w:rsidP="00B200B7">
            <w:pPr>
              <w:jc w:val="center"/>
              <w:rPr>
                <w:sz w:val="24"/>
                <w:szCs w:val="24"/>
              </w:rPr>
            </w:pPr>
            <w:r w:rsidRPr="00EB088B">
              <w:rPr>
                <w:sz w:val="24"/>
                <w:szCs w:val="24"/>
              </w:rPr>
              <w:t>Объемы ассигнований муниципальной программы (по годам реализации и в разрезе источников финансирования)</w:t>
            </w:r>
          </w:p>
        </w:tc>
        <w:tc>
          <w:tcPr>
            <w:tcW w:w="5103" w:type="dxa"/>
            <w:tcBorders>
              <w:top w:val="single" w:sz="4" w:space="0" w:color="auto"/>
              <w:left w:val="single" w:sz="4" w:space="0" w:color="auto"/>
              <w:bottom w:val="single" w:sz="4" w:space="0" w:color="auto"/>
              <w:right w:val="single" w:sz="4" w:space="0" w:color="auto"/>
            </w:tcBorders>
            <w:hideMark/>
          </w:tcPr>
          <w:p w:rsidR="003821B3" w:rsidRPr="00C14898" w:rsidRDefault="003821B3" w:rsidP="00B200B7">
            <w:pPr>
              <w:jc w:val="both"/>
              <w:rPr>
                <w:sz w:val="24"/>
                <w:szCs w:val="24"/>
              </w:rPr>
            </w:pPr>
            <w:r w:rsidRPr="000416BB">
              <w:rPr>
                <w:color w:val="FF0000"/>
                <w:sz w:val="24"/>
                <w:szCs w:val="24"/>
              </w:rPr>
              <w:t xml:space="preserve"> </w:t>
            </w:r>
            <w:r w:rsidRPr="00C14898">
              <w:rPr>
                <w:sz w:val="24"/>
                <w:szCs w:val="24"/>
              </w:rPr>
              <w:t xml:space="preserve">Общий объем средств, предусмотренных на реализацию муниципальной подпрограммы   </w:t>
            </w:r>
            <w:r>
              <w:rPr>
                <w:sz w:val="24"/>
                <w:szCs w:val="24"/>
              </w:rPr>
              <w:t xml:space="preserve">129768,0 </w:t>
            </w:r>
            <w:r w:rsidRPr="00C14898">
              <w:rPr>
                <w:sz w:val="24"/>
                <w:szCs w:val="24"/>
              </w:rPr>
              <w:t>тыс. рублей, в том числе:</w:t>
            </w:r>
            <w:r>
              <w:rPr>
                <w:sz w:val="24"/>
                <w:szCs w:val="24"/>
              </w:rPr>
              <w:t xml:space="preserve"> федеральный – 1551,538 тыс.руб.</w:t>
            </w:r>
            <w:r w:rsidRPr="00C14898">
              <w:rPr>
                <w:sz w:val="24"/>
                <w:szCs w:val="24"/>
              </w:rPr>
              <w:t>областной бюджет</w:t>
            </w:r>
            <w:r>
              <w:rPr>
                <w:sz w:val="24"/>
                <w:szCs w:val="24"/>
              </w:rPr>
              <w:t>- 2438,349</w:t>
            </w:r>
            <w:r w:rsidRPr="00C14898">
              <w:rPr>
                <w:sz w:val="24"/>
                <w:szCs w:val="24"/>
              </w:rPr>
              <w:t>тыс.руб.,</w:t>
            </w:r>
          </w:p>
          <w:p w:rsidR="003821B3" w:rsidRPr="00C14898" w:rsidRDefault="003821B3" w:rsidP="00B200B7">
            <w:pPr>
              <w:rPr>
                <w:sz w:val="24"/>
                <w:szCs w:val="24"/>
              </w:rPr>
            </w:pPr>
            <w:r w:rsidRPr="00C14898">
              <w:rPr>
                <w:sz w:val="24"/>
                <w:szCs w:val="24"/>
              </w:rPr>
              <w:t>2018 г.– 23599,6тыс. руб.</w:t>
            </w:r>
          </w:p>
          <w:p w:rsidR="003821B3" w:rsidRPr="00C14898" w:rsidRDefault="003821B3" w:rsidP="00B200B7">
            <w:pPr>
              <w:rPr>
                <w:sz w:val="24"/>
                <w:szCs w:val="24"/>
              </w:rPr>
            </w:pPr>
            <w:r>
              <w:rPr>
                <w:sz w:val="24"/>
                <w:szCs w:val="24"/>
              </w:rPr>
              <w:t>2019 г. – 21698,8</w:t>
            </w:r>
            <w:r w:rsidRPr="00C14898">
              <w:rPr>
                <w:sz w:val="24"/>
                <w:szCs w:val="24"/>
              </w:rPr>
              <w:t>тыс. руб.</w:t>
            </w:r>
          </w:p>
          <w:p w:rsidR="003821B3" w:rsidRPr="00C14898" w:rsidRDefault="003821B3" w:rsidP="00B200B7">
            <w:pPr>
              <w:rPr>
                <w:sz w:val="24"/>
                <w:szCs w:val="24"/>
              </w:rPr>
            </w:pPr>
            <w:r>
              <w:rPr>
                <w:sz w:val="24"/>
                <w:szCs w:val="24"/>
              </w:rPr>
              <w:t>2020 г. – 20078,2</w:t>
            </w:r>
            <w:r w:rsidRPr="00C14898">
              <w:rPr>
                <w:sz w:val="24"/>
                <w:szCs w:val="24"/>
              </w:rPr>
              <w:t xml:space="preserve"> тыс. руб.</w:t>
            </w:r>
          </w:p>
          <w:p w:rsidR="003821B3" w:rsidRPr="00C14898" w:rsidRDefault="003821B3" w:rsidP="00B200B7">
            <w:pPr>
              <w:rPr>
                <w:sz w:val="24"/>
                <w:szCs w:val="24"/>
              </w:rPr>
            </w:pPr>
            <w:r w:rsidRPr="00C14898">
              <w:rPr>
                <w:sz w:val="24"/>
                <w:szCs w:val="24"/>
              </w:rPr>
              <w:t>2021</w:t>
            </w:r>
            <w:r>
              <w:rPr>
                <w:sz w:val="24"/>
                <w:szCs w:val="24"/>
              </w:rPr>
              <w:t xml:space="preserve"> </w:t>
            </w:r>
            <w:r w:rsidRPr="00C14898">
              <w:rPr>
                <w:sz w:val="24"/>
                <w:szCs w:val="24"/>
              </w:rPr>
              <w:t>г</w:t>
            </w:r>
            <w:r>
              <w:rPr>
                <w:sz w:val="24"/>
                <w:szCs w:val="24"/>
              </w:rPr>
              <w:t>.</w:t>
            </w:r>
            <w:r w:rsidRPr="00C14898">
              <w:rPr>
                <w:sz w:val="24"/>
                <w:szCs w:val="24"/>
              </w:rPr>
              <w:t xml:space="preserve">  - 1</w:t>
            </w:r>
            <w:r>
              <w:rPr>
                <w:sz w:val="24"/>
                <w:szCs w:val="24"/>
              </w:rPr>
              <w:t>8257,5</w:t>
            </w:r>
            <w:r w:rsidRPr="00C14898">
              <w:rPr>
                <w:sz w:val="24"/>
                <w:szCs w:val="24"/>
              </w:rPr>
              <w:t xml:space="preserve"> тыс.руб.</w:t>
            </w:r>
          </w:p>
          <w:p w:rsidR="003821B3" w:rsidRPr="00C14898" w:rsidRDefault="003821B3" w:rsidP="00B200B7">
            <w:pPr>
              <w:rPr>
                <w:sz w:val="24"/>
                <w:szCs w:val="24"/>
              </w:rPr>
            </w:pPr>
            <w:r w:rsidRPr="00C14898">
              <w:rPr>
                <w:sz w:val="24"/>
                <w:szCs w:val="24"/>
              </w:rPr>
              <w:t>2022</w:t>
            </w:r>
            <w:r>
              <w:rPr>
                <w:sz w:val="24"/>
                <w:szCs w:val="24"/>
              </w:rPr>
              <w:t xml:space="preserve"> </w:t>
            </w:r>
            <w:r w:rsidRPr="00C14898">
              <w:rPr>
                <w:sz w:val="24"/>
                <w:szCs w:val="24"/>
              </w:rPr>
              <w:t>г</w:t>
            </w:r>
            <w:r>
              <w:rPr>
                <w:sz w:val="24"/>
                <w:szCs w:val="24"/>
              </w:rPr>
              <w:t>.</w:t>
            </w:r>
            <w:r w:rsidRPr="00C14898">
              <w:rPr>
                <w:sz w:val="24"/>
                <w:szCs w:val="24"/>
              </w:rPr>
              <w:t xml:space="preserve"> - </w:t>
            </w:r>
            <w:r>
              <w:rPr>
                <w:sz w:val="24"/>
                <w:szCs w:val="24"/>
              </w:rPr>
              <w:t xml:space="preserve"> 17266,3</w:t>
            </w:r>
            <w:r w:rsidRPr="00C14898">
              <w:rPr>
                <w:sz w:val="24"/>
                <w:szCs w:val="24"/>
              </w:rPr>
              <w:t xml:space="preserve"> тыс.руб.</w:t>
            </w:r>
          </w:p>
          <w:p w:rsidR="003821B3" w:rsidRPr="00C14898" w:rsidRDefault="003821B3" w:rsidP="00B200B7">
            <w:pPr>
              <w:rPr>
                <w:sz w:val="24"/>
                <w:szCs w:val="24"/>
              </w:rPr>
            </w:pPr>
            <w:r w:rsidRPr="00C14898">
              <w:rPr>
                <w:sz w:val="24"/>
                <w:szCs w:val="24"/>
              </w:rPr>
              <w:t>2023</w:t>
            </w:r>
            <w:r>
              <w:rPr>
                <w:sz w:val="24"/>
                <w:szCs w:val="24"/>
              </w:rPr>
              <w:t xml:space="preserve"> </w:t>
            </w:r>
            <w:r w:rsidRPr="00C14898">
              <w:rPr>
                <w:sz w:val="24"/>
                <w:szCs w:val="24"/>
              </w:rPr>
              <w:t>г</w:t>
            </w:r>
            <w:r>
              <w:rPr>
                <w:sz w:val="24"/>
                <w:szCs w:val="24"/>
              </w:rPr>
              <w:t>. - 17209,3</w:t>
            </w:r>
            <w:r w:rsidRPr="00C14898">
              <w:rPr>
                <w:sz w:val="24"/>
                <w:szCs w:val="24"/>
              </w:rPr>
              <w:t>тыс.руб.</w:t>
            </w:r>
          </w:p>
          <w:p w:rsidR="003821B3" w:rsidRPr="000416BB" w:rsidRDefault="003821B3" w:rsidP="00FF164C">
            <w:pPr>
              <w:rPr>
                <w:color w:val="FF0000"/>
                <w:sz w:val="24"/>
                <w:szCs w:val="24"/>
              </w:rPr>
            </w:pPr>
            <w:r w:rsidRPr="00C14898">
              <w:rPr>
                <w:sz w:val="24"/>
                <w:szCs w:val="24"/>
              </w:rPr>
              <w:t>2024</w:t>
            </w:r>
            <w:r>
              <w:rPr>
                <w:sz w:val="24"/>
                <w:szCs w:val="24"/>
              </w:rPr>
              <w:t xml:space="preserve"> </w:t>
            </w:r>
            <w:r w:rsidRPr="00C14898">
              <w:rPr>
                <w:sz w:val="24"/>
                <w:szCs w:val="24"/>
              </w:rPr>
              <w:t>г</w:t>
            </w:r>
            <w:r>
              <w:rPr>
                <w:sz w:val="24"/>
                <w:szCs w:val="24"/>
              </w:rPr>
              <w:t>. -  17209,3</w:t>
            </w:r>
            <w:r w:rsidRPr="00C14898">
              <w:rPr>
                <w:sz w:val="24"/>
                <w:szCs w:val="24"/>
              </w:rPr>
              <w:t xml:space="preserve"> тыс.руб.</w:t>
            </w:r>
          </w:p>
        </w:tc>
      </w:tr>
    </w:tbl>
    <w:p w:rsidR="003821B3" w:rsidRDefault="003821B3" w:rsidP="003821B3">
      <w:pPr>
        <w:widowControl w:val="0"/>
        <w:ind w:firstLine="709"/>
        <w:jc w:val="center"/>
        <w:rPr>
          <w:sz w:val="28"/>
          <w:szCs w:val="28"/>
        </w:rPr>
      </w:pPr>
      <w:r w:rsidRPr="00FB61DA">
        <w:rPr>
          <w:sz w:val="28"/>
          <w:szCs w:val="28"/>
        </w:rPr>
        <w:lastRenderedPageBreak/>
        <w:t>1. Общая характеристика социально – экономической сферы реализации подпрограммы муниципальной программы</w:t>
      </w:r>
    </w:p>
    <w:p w:rsidR="003821B3" w:rsidRPr="00FB61DA" w:rsidRDefault="003821B3" w:rsidP="003821B3">
      <w:pPr>
        <w:widowControl w:val="0"/>
        <w:ind w:firstLine="709"/>
        <w:jc w:val="center"/>
        <w:rPr>
          <w:sz w:val="28"/>
          <w:szCs w:val="28"/>
        </w:rPr>
      </w:pPr>
    </w:p>
    <w:p w:rsidR="003821B3" w:rsidRDefault="003821B3" w:rsidP="00FF164C">
      <w:pPr>
        <w:widowControl w:val="0"/>
        <w:ind w:firstLine="709"/>
        <w:jc w:val="both"/>
        <w:rPr>
          <w:color w:val="000000"/>
          <w:sz w:val="28"/>
          <w:szCs w:val="28"/>
        </w:rPr>
      </w:pPr>
      <w:r>
        <w:rPr>
          <w:color w:val="000000"/>
          <w:sz w:val="28"/>
          <w:szCs w:val="28"/>
        </w:rPr>
        <w:t xml:space="preserve">В муниципальном образовании «Сычевский район» осуществляет культурно – досуговую деятельность муниципальное казенное учреждение культуры «Сычевская централизованная клубная система», объединяющая 14 филиалов  (Районный Дом культуры, 13 сельских Домов культуры). </w:t>
      </w:r>
    </w:p>
    <w:p w:rsidR="003821B3" w:rsidRDefault="003821B3" w:rsidP="00FF164C">
      <w:pPr>
        <w:shd w:val="clear" w:color="auto" w:fill="FFFFFF"/>
        <w:tabs>
          <w:tab w:val="left" w:pos="10206"/>
        </w:tabs>
        <w:ind w:firstLine="709"/>
        <w:jc w:val="both"/>
        <w:rPr>
          <w:sz w:val="28"/>
          <w:szCs w:val="28"/>
        </w:rPr>
      </w:pPr>
      <w:r>
        <w:rPr>
          <w:sz w:val="28"/>
          <w:szCs w:val="28"/>
        </w:rPr>
        <w:t xml:space="preserve">Работа учреждений культуры направлена на  </w:t>
      </w:r>
      <w:r>
        <w:rPr>
          <w:iCs/>
          <w:sz w:val="28"/>
          <w:szCs w:val="28"/>
        </w:rPr>
        <w:t xml:space="preserve"> организацию досуга, развитию любительского творчества, проведении социально-культурных, просветительских и развлекательных мероприятий, по возрождению и развитию национальных традиций,</w:t>
      </w:r>
      <w:r>
        <w:rPr>
          <w:sz w:val="24"/>
          <w:szCs w:val="24"/>
        </w:rPr>
        <w:t xml:space="preserve"> </w:t>
      </w:r>
      <w:r>
        <w:rPr>
          <w:sz w:val="28"/>
          <w:szCs w:val="28"/>
        </w:rPr>
        <w:t>повышение культурно-эстетического и художественного уровня творческих коллективов, укрепление материально – технической базы учреждений,   Учреждения культуры вносят значительный вклад в формирование комфортной среды жизнедеятельности поселений района. Проводятся различные по форме мероприятия для  всех  возрастных групп населения.  Проводятся праздничные концерты к торжественным датам (День защитника Отечества, 8 марта, День Семьи, Любви и Верности, День матери, ко Дню России, День народного единства России, День пожилого человека, День конституции РФ, День героев Отечества, День работника культуры); районный фестиваль народного творчества имени Василисы Кожиной; Праздник «У истока Днепра», посвященный  Дню крещения Руси; организация народных гуляний на Масленицу, День города, День села,  Акции («Бессмертный полк», «Белый ангел», «Надень русское»),   проведение детских и семейных игровых программ в городском парке (январь 2019 «Зимняя семейная спартакиада», «День спорта» август, детские игровые программы в городском парке в летний период (июнь-август), Троицкий праздник «Зелёные святки» в д. Дугино                    в парке бывшего имения Паниных-Мещерских (16 мая), театрально-хореографический спектакль «Золушка» (январь), праздник, посвящённый Дню города Сычевка «С днём рождения, любимый город!» (июнь) и др.</w:t>
      </w:r>
    </w:p>
    <w:p w:rsidR="003821B3" w:rsidRDefault="003821B3" w:rsidP="00FF164C">
      <w:pPr>
        <w:ind w:firstLine="709"/>
        <w:jc w:val="both"/>
        <w:rPr>
          <w:color w:val="C00000"/>
          <w:sz w:val="28"/>
          <w:szCs w:val="28"/>
        </w:rPr>
      </w:pPr>
      <w:r>
        <w:rPr>
          <w:color w:val="000000"/>
          <w:sz w:val="28"/>
          <w:szCs w:val="28"/>
        </w:rPr>
        <w:t xml:space="preserve">В 2019 году в рамках федерального партийного проекта «Культура малой Родины» («Местный Дом культуры») были произведены ремонтные работы Субботниковского СДК (1500500 руб.) – отремонтирована кровля здания и крыльцо, приобретены оконные блоки для 1 этажа, заменены 4 дверных блока. Осенью 2019 года из областного резервного фонда было выделено более 4 млн. рублей для укрепления материально-технической базы Районного Дома культуры. Был приобретён микроавтобус ФОРД ТРАНЗИТ, комплект сценического светового оборудования,  система климатического контроля, система видеонаблюдения, радиомикрофоны, портативные  акустические системы, хозинвентарь и оборудование, мебель, компьютерное оборудование. </w:t>
      </w:r>
    </w:p>
    <w:p w:rsidR="003821B3" w:rsidRDefault="003821B3" w:rsidP="00FF164C">
      <w:pPr>
        <w:shd w:val="clear" w:color="auto" w:fill="FFFFFF"/>
        <w:ind w:firstLine="709"/>
        <w:jc w:val="both"/>
        <w:rPr>
          <w:color w:val="000000"/>
          <w:sz w:val="28"/>
          <w:szCs w:val="28"/>
        </w:rPr>
      </w:pPr>
      <w:r>
        <w:rPr>
          <w:color w:val="000000"/>
          <w:sz w:val="28"/>
          <w:szCs w:val="28"/>
        </w:rPr>
        <w:t>Задача состоит в том, чтобы сохранить имеющуюся базу, сделать Дома культуры более привлекательными и востребованными,  чтобы  могли  предоставить полный спектр услуг, качество которых будет соответствовать современным стандартам.</w:t>
      </w:r>
    </w:p>
    <w:p w:rsidR="003821B3" w:rsidRDefault="003821B3" w:rsidP="00FF164C">
      <w:pPr>
        <w:ind w:firstLine="709"/>
        <w:jc w:val="both"/>
        <w:rPr>
          <w:sz w:val="28"/>
          <w:szCs w:val="28"/>
        </w:rPr>
      </w:pPr>
      <w:r>
        <w:rPr>
          <w:sz w:val="28"/>
          <w:szCs w:val="28"/>
        </w:rPr>
        <w:t>Подпрограмма ориентирована на последовательную модернизацию отрасли народного творчества, культурно – досуговой деятельности. В условиях социально-</w:t>
      </w:r>
      <w:r>
        <w:rPr>
          <w:sz w:val="28"/>
          <w:szCs w:val="28"/>
        </w:rPr>
        <w:lastRenderedPageBreak/>
        <w:t xml:space="preserve">экономических преобразований клубный досуг становится особенно значимым                    в решении социальных проблем общества. </w:t>
      </w:r>
    </w:p>
    <w:p w:rsidR="003821B3" w:rsidRDefault="003821B3" w:rsidP="00FF164C">
      <w:pPr>
        <w:ind w:firstLine="709"/>
        <w:jc w:val="both"/>
        <w:rPr>
          <w:sz w:val="28"/>
          <w:szCs w:val="28"/>
        </w:rPr>
      </w:pPr>
      <w:r>
        <w:rPr>
          <w:sz w:val="28"/>
          <w:szCs w:val="28"/>
        </w:rPr>
        <w:t>Современное состояние развития культурно – досуговой деятельности, традиционной народной культуры требует кардинальных улучшений особенно                      в кадровой политике, где четко просматривается ряд проблем:</w:t>
      </w:r>
    </w:p>
    <w:p w:rsidR="003821B3" w:rsidRDefault="003821B3" w:rsidP="00FF164C">
      <w:pPr>
        <w:ind w:firstLine="709"/>
        <w:jc w:val="both"/>
        <w:rPr>
          <w:sz w:val="28"/>
          <w:szCs w:val="28"/>
        </w:rPr>
      </w:pPr>
      <w:r>
        <w:rPr>
          <w:sz w:val="28"/>
          <w:szCs w:val="28"/>
        </w:rPr>
        <w:t>-слабая материально-техническая оснащенность учреждений культуры, падение престижа профессии культработника и как следствие – необходимость переподготовки кадров отрасли;</w:t>
      </w:r>
    </w:p>
    <w:p w:rsidR="003821B3" w:rsidRDefault="003821B3" w:rsidP="00FF164C">
      <w:pPr>
        <w:ind w:firstLine="709"/>
        <w:jc w:val="both"/>
        <w:rPr>
          <w:sz w:val="28"/>
          <w:szCs w:val="28"/>
        </w:rPr>
      </w:pPr>
      <w:r>
        <w:rPr>
          <w:sz w:val="28"/>
          <w:szCs w:val="28"/>
        </w:rPr>
        <w:t>-приход в отрасль кадров, особенно на селе, не имеющих базового профессионального образования.</w:t>
      </w:r>
    </w:p>
    <w:p w:rsidR="003821B3" w:rsidRDefault="003821B3" w:rsidP="00FF164C">
      <w:pPr>
        <w:ind w:firstLine="709"/>
        <w:jc w:val="both"/>
        <w:rPr>
          <w:sz w:val="28"/>
          <w:szCs w:val="28"/>
        </w:rPr>
      </w:pPr>
      <w:r>
        <w:rPr>
          <w:sz w:val="28"/>
          <w:szCs w:val="28"/>
        </w:rPr>
        <w:t xml:space="preserve">На сегодняшний день в 14 филиалах МКУК «Сычевская ЦКС» работает                       43 творческих работника В 2019 году проведено  2987  мероприятий, которые посетило 70651 человек. На базе Домов культуры действует 114 клубных формирований, количество участников составляет 1107 человек ; 2 самодеятельных коллектива носят высокое звание «народный» в них участников 32, 1 коллектив имеет звание «Образцовый»- 13 человек. Творческие коллективы района являются активными участниками районных и областных мероприятий. </w:t>
      </w:r>
    </w:p>
    <w:p w:rsidR="003821B3" w:rsidRDefault="003821B3" w:rsidP="00FF164C">
      <w:pPr>
        <w:ind w:firstLine="709"/>
        <w:jc w:val="both"/>
        <w:rPr>
          <w:sz w:val="28"/>
          <w:szCs w:val="28"/>
        </w:rPr>
      </w:pPr>
      <w:r>
        <w:rPr>
          <w:sz w:val="28"/>
          <w:szCs w:val="28"/>
        </w:rPr>
        <w:t>Предусматривается проведение семинаров – практикумов, творческих лабораторий, мастер – классов, обучения специалистов по жанрам народного творчества и культурно – досуговой деятельности.</w:t>
      </w:r>
    </w:p>
    <w:p w:rsidR="003821B3" w:rsidRDefault="003821B3" w:rsidP="00FF164C">
      <w:pPr>
        <w:ind w:firstLine="709"/>
        <w:jc w:val="both"/>
        <w:rPr>
          <w:sz w:val="28"/>
          <w:szCs w:val="28"/>
        </w:rPr>
      </w:pPr>
      <w:r>
        <w:rPr>
          <w:sz w:val="28"/>
          <w:szCs w:val="28"/>
        </w:rPr>
        <w:t>Решение актуальных задач развития культурно – досуговой деятельности                        в районе требует комплексного подхода, современной организации всей работы, четкого перспективного планирования. Реализация данной подпрограммы позволит преодолеть существующие трудности в деятельности учреждений, обеспечить целенаправленную работу по развитию культурного потенциала района. Подпрограмма предусматривает объединение интеллектуальных, творческих, организационных и финансовых возможностей.</w:t>
      </w:r>
    </w:p>
    <w:p w:rsidR="003821B3" w:rsidRDefault="003821B3" w:rsidP="00FF164C">
      <w:pPr>
        <w:tabs>
          <w:tab w:val="left" w:pos="360"/>
        </w:tabs>
        <w:ind w:firstLine="709"/>
        <w:jc w:val="both"/>
        <w:rPr>
          <w:sz w:val="28"/>
          <w:szCs w:val="28"/>
        </w:rPr>
      </w:pPr>
      <w:r>
        <w:rPr>
          <w:sz w:val="28"/>
          <w:szCs w:val="28"/>
        </w:rPr>
        <w:t>Успешная реализация подпрограммных мероприятий позволит:</w:t>
      </w:r>
    </w:p>
    <w:p w:rsidR="003821B3" w:rsidRDefault="003821B3" w:rsidP="00FF164C">
      <w:pPr>
        <w:tabs>
          <w:tab w:val="left" w:pos="360"/>
        </w:tabs>
        <w:ind w:firstLine="709"/>
        <w:jc w:val="both"/>
        <w:rPr>
          <w:sz w:val="28"/>
          <w:szCs w:val="28"/>
        </w:rPr>
      </w:pPr>
      <w:r>
        <w:rPr>
          <w:sz w:val="28"/>
          <w:szCs w:val="28"/>
        </w:rPr>
        <w:t>- укрепить материально-техническую базу;</w:t>
      </w:r>
    </w:p>
    <w:p w:rsidR="003821B3" w:rsidRDefault="003821B3" w:rsidP="00FF164C">
      <w:pPr>
        <w:ind w:firstLine="709"/>
        <w:jc w:val="both"/>
        <w:rPr>
          <w:sz w:val="28"/>
          <w:szCs w:val="28"/>
        </w:rPr>
      </w:pPr>
      <w:r>
        <w:rPr>
          <w:sz w:val="28"/>
          <w:szCs w:val="28"/>
        </w:rPr>
        <w:t>- обеспечить сохранение и  развитие культурно – досуговой деятельности;        </w:t>
      </w:r>
    </w:p>
    <w:p w:rsidR="003821B3" w:rsidRDefault="003821B3" w:rsidP="00FF164C">
      <w:pPr>
        <w:ind w:firstLine="709"/>
        <w:jc w:val="both"/>
        <w:rPr>
          <w:sz w:val="28"/>
          <w:szCs w:val="28"/>
        </w:rPr>
      </w:pPr>
      <w:r>
        <w:rPr>
          <w:sz w:val="28"/>
          <w:szCs w:val="28"/>
        </w:rPr>
        <w:t>- повысить  уровень профессиональной компетентности работников культуры;</w:t>
      </w:r>
    </w:p>
    <w:p w:rsidR="003821B3" w:rsidRDefault="003821B3" w:rsidP="00FF164C">
      <w:pPr>
        <w:shd w:val="clear" w:color="auto" w:fill="FFFFFF"/>
        <w:ind w:firstLine="709"/>
        <w:jc w:val="both"/>
        <w:rPr>
          <w:sz w:val="28"/>
          <w:szCs w:val="28"/>
        </w:rPr>
      </w:pPr>
      <w:r>
        <w:rPr>
          <w:sz w:val="28"/>
          <w:szCs w:val="28"/>
        </w:rPr>
        <w:t>Вышеуказанные проблемы можно решать только комплексно, посредством реализации данной подпрограммы, которая позволит клубной системе совершенствовать организацию оказания услуг по обеспечению граждан необходимой информацией, связанной с реализацией их законных прав и свобод.</w:t>
      </w:r>
    </w:p>
    <w:p w:rsidR="003821B3" w:rsidRPr="00DD2B01" w:rsidRDefault="003821B3" w:rsidP="00FF164C">
      <w:pPr>
        <w:widowControl w:val="0"/>
        <w:ind w:firstLine="709"/>
        <w:jc w:val="center"/>
        <w:rPr>
          <w:rFonts w:ascii="Calibri" w:hAnsi="Calibri"/>
          <w:color w:val="FF0000"/>
          <w:sz w:val="28"/>
          <w:szCs w:val="28"/>
        </w:rPr>
      </w:pPr>
    </w:p>
    <w:p w:rsidR="003821B3" w:rsidRPr="00810D61" w:rsidRDefault="003821B3" w:rsidP="00FF164C">
      <w:pPr>
        <w:widowControl w:val="0"/>
        <w:ind w:firstLine="709"/>
        <w:jc w:val="center"/>
        <w:rPr>
          <w:color w:val="000000"/>
          <w:sz w:val="28"/>
          <w:szCs w:val="28"/>
        </w:rPr>
      </w:pPr>
      <w:r>
        <w:rPr>
          <w:bCs/>
          <w:iCs/>
          <w:sz w:val="28"/>
          <w:szCs w:val="24"/>
        </w:rPr>
        <w:t xml:space="preserve">2. </w:t>
      </w:r>
      <w:r w:rsidRPr="00810D61">
        <w:rPr>
          <w:bCs/>
          <w:iCs/>
          <w:sz w:val="28"/>
          <w:szCs w:val="24"/>
        </w:rPr>
        <w:t xml:space="preserve">Цели и целевые показатели </w:t>
      </w:r>
      <w:r w:rsidRPr="00810D61">
        <w:rPr>
          <w:color w:val="000000"/>
          <w:sz w:val="28"/>
          <w:szCs w:val="28"/>
        </w:rPr>
        <w:t xml:space="preserve">реализации </w:t>
      </w:r>
    </w:p>
    <w:p w:rsidR="003821B3" w:rsidRPr="00810D61" w:rsidRDefault="003821B3" w:rsidP="00FF164C">
      <w:pPr>
        <w:widowControl w:val="0"/>
        <w:ind w:firstLine="709"/>
        <w:jc w:val="center"/>
        <w:rPr>
          <w:color w:val="000000"/>
          <w:sz w:val="28"/>
          <w:szCs w:val="28"/>
        </w:rPr>
      </w:pPr>
      <w:r w:rsidRPr="00810D61">
        <w:rPr>
          <w:color w:val="000000"/>
          <w:sz w:val="28"/>
          <w:szCs w:val="28"/>
        </w:rPr>
        <w:t>подпрограммы муниципальной программы</w:t>
      </w:r>
    </w:p>
    <w:p w:rsidR="003821B3" w:rsidRPr="00810D61" w:rsidRDefault="003821B3" w:rsidP="00FF164C">
      <w:pPr>
        <w:widowControl w:val="0"/>
        <w:tabs>
          <w:tab w:val="left" w:pos="10080"/>
        </w:tabs>
        <w:autoSpaceDE w:val="0"/>
        <w:autoSpaceDN w:val="0"/>
        <w:adjustRightInd w:val="0"/>
        <w:ind w:firstLine="709"/>
        <w:jc w:val="center"/>
        <w:outlineLvl w:val="1"/>
        <w:rPr>
          <w:sz w:val="28"/>
          <w:szCs w:val="28"/>
        </w:rPr>
      </w:pPr>
    </w:p>
    <w:p w:rsidR="003821B3" w:rsidRPr="00C37DB1" w:rsidRDefault="003821B3" w:rsidP="00FF164C">
      <w:pPr>
        <w:tabs>
          <w:tab w:val="left" w:pos="709"/>
        </w:tabs>
        <w:autoSpaceDE w:val="0"/>
        <w:autoSpaceDN w:val="0"/>
        <w:adjustRightInd w:val="0"/>
        <w:ind w:firstLine="709"/>
        <w:jc w:val="both"/>
        <w:rPr>
          <w:sz w:val="28"/>
          <w:szCs w:val="24"/>
        </w:rPr>
      </w:pPr>
      <w:r w:rsidRPr="00810D61">
        <w:rPr>
          <w:color w:val="000000"/>
          <w:sz w:val="28"/>
          <w:szCs w:val="24"/>
          <w:shd w:val="clear" w:color="auto" w:fill="FFFFFF"/>
        </w:rPr>
        <w:t>Цель</w:t>
      </w:r>
      <w:r>
        <w:rPr>
          <w:color w:val="000000"/>
          <w:sz w:val="28"/>
          <w:szCs w:val="24"/>
          <w:shd w:val="clear" w:color="auto" w:fill="FFFFFF"/>
        </w:rPr>
        <w:t>ю реализации настоящей подпрограммы является с</w:t>
      </w:r>
      <w:r w:rsidRPr="00810D61">
        <w:rPr>
          <w:color w:val="000000"/>
          <w:sz w:val="28"/>
          <w:szCs w:val="24"/>
          <w:shd w:val="clear" w:color="auto" w:fill="FFFFFF"/>
        </w:rPr>
        <w:t>оздание условий для организации досуга и обеспечения жителей района услугами Домов культуры</w:t>
      </w:r>
      <w:r w:rsidRPr="00810D61">
        <w:rPr>
          <w:sz w:val="28"/>
          <w:szCs w:val="24"/>
        </w:rPr>
        <w:t xml:space="preserve"> муниципального образования «Сыч</w:t>
      </w:r>
      <w:r>
        <w:rPr>
          <w:sz w:val="28"/>
          <w:szCs w:val="24"/>
        </w:rPr>
        <w:t>е</w:t>
      </w:r>
      <w:r w:rsidRPr="00810D61">
        <w:rPr>
          <w:sz w:val="28"/>
          <w:szCs w:val="24"/>
        </w:rPr>
        <w:t>вский район» Смоленской области</w:t>
      </w:r>
      <w:r>
        <w:rPr>
          <w:sz w:val="28"/>
          <w:szCs w:val="24"/>
        </w:rPr>
        <w:t>.</w:t>
      </w:r>
    </w:p>
    <w:p w:rsidR="003821B3" w:rsidRDefault="003821B3" w:rsidP="00FF164C">
      <w:pPr>
        <w:widowControl w:val="0"/>
        <w:ind w:firstLine="709"/>
        <w:rPr>
          <w:color w:val="000000"/>
          <w:sz w:val="28"/>
          <w:szCs w:val="28"/>
        </w:rPr>
      </w:pPr>
      <w:r>
        <w:rPr>
          <w:sz w:val="28"/>
          <w:szCs w:val="24"/>
        </w:rPr>
        <w:t xml:space="preserve">Целевые показатели </w:t>
      </w:r>
      <w:r>
        <w:rPr>
          <w:color w:val="000000"/>
          <w:sz w:val="28"/>
          <w:szCs w:val="28"/>
        </w:rPr>
        <w:t>реализации подпрограммы</w:t>
      </w:r>
      <w:r>
        <w:rPr>
          <w:sz w:val="28"/>
          <w:szCs w:val="24"/>
        </w:rPr>
        <w:t>:</w:t>
      </w:r>
    </w:p>
    <w:p w:rsidR="003821B3" w:rsidRDefault="003821B3" w:rsidP="00FF164C">
      <w:pPr>
        <w:widowControl w:val="0"/>
        <w:autoSpaceDE w:val="0"/>
        <w:autoSpaceDN w:val="0"/>
        <w:adjustRightInd w:val="0"/>
        <w:ind w:firstLine="709"/>
        <w:rPr>
          <w:sz w:val="28"/>
          <w:szCs w:val="24"/>
        </w:rPr>
      </w:pPr>
      <w:r>
        <w:rPr>
          <w:sz w:val="28"/>
          <w:szCs w:val="24"/>
        </w:rPr>
        <w:t xml:space="preserve">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9"/>
        <w:gridCol w:w="992"/>
        <w:gridCol w:w="850"/>
        <w:gridCol w:w="851"/>
        <w:gridCol w:w="850"/>
        <w:gridCol w:w="1134"/>
        <w:gridCol w:w="1134"/>
        <w:gridCol w:w="1201"/>
      </w:tblGrid>
      <w:tr w:rsidR="003821B3" w:rsidTr="00B200B7">
        <w:tc>
          <w:tcPr>
            <w:tcW w:w="2469"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jc w:val="center"/>
              <w:rPr>
                <w:sz w:val="24"/>
                <w:szCs w:val="24"/>
              </w:rPr>
            </w:pPr>
            <w:r>
              <w:rPr>
                <w:sz w:val="24"/>
                <w:szCs w:val="24"/>
              </w:rPr>
              <w:lastRenderedPageBreak/>
              <w:t>Показатели</w:t>
            </w:r>
          </w:p>
        </w:tc>
        <w:tc>
          <w:tcPr>
            <w:tcW w:w="992"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jc w:val="center"/>
              <w:rPr>
                <w:sz w:val="24"/>
                <w:szCs w:val="24"/>
              </w:rPr>
            </w:pPr>
          </w:p>
          <w:p w:rsidR="003821B3" w:rsidRDefault="003821B3" w:rsidP="00B200B7">
            <w:pPr>
              <w:widowControl w:val="0"/>
              <w:autoSpaceDE w:val="0"/>
              <w:autoSpaceDN w:val="0"/>
              <w:adjustRightInd w:val="0"/>
              <w:jc w:val="center"/>
              <w:rPr>
                <w:sz w:val="24"/>
                <w:szCs w:val="24"/>
              </w:rPr>
            </w:pPr>
            <w:r>
              <w:rPr>
                <w:sz w:val="24"/>
                <w:szCs w:val="24"/>
              </w:rPr>
              <w:t>2018 г</w:t>
            </w:r>
          </w:p>
        </w:tc>
        <w:tc>
          <w:tcPr>
            <w:tcW w:w="850"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jc w:val="center"/>
              <w:rPr>
                <w:sz w:val="24"/>
                <w:szCs w:val="24"/>
              </w:rPr>
            </w:pPr>
          </w:p>
          <w:p w:rsidR="003821B3" w:rsidRDefault="003821B3" w:rsidP="00B200B7">
            <w:pPr>
              <w:widowControl w:val="0"/>
              <w:autoSpaceDE w:val="0"/>
              <w:autoSpaceDN w:val="0"/>
              <w:adjustRightInd w:val="0"/>
              <w:jc w:val="center"/>
              <w:rPr>
                <w:sz w:val="24"/>
                <w:szCs w:val="24"/>
              </w:rPr>
            </w:pPr>
            <w:r>
              <w:rPr>
                <w:sz w:val="24"/>
                <w:szCs w:val="24"/>
              </w:rPr>
              <w:t>2019г</w:t>
            </w:r>
          </w:p>
        </w:tc>
        <w:tc>
          <w:tcPr>
            <w:tcW w:w="851"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jc w:val="center"/>
              <w:rPr>
                <w:sz w:val="24"/>
                <w:szCs w:val="24"/>
              </w:rPr>
            </w:pPr>
          </w:p>
          <w:p w:rsidR="003821B3" w:rsidRDefault="003821B3" w:rsidP="00B200B7">
            <w:pPr>
              <w:widowControl w:val="0"/>
              <w:autoSpaceDE w:val="0"/>
              <w:autoSpaceDN w:val="0"/>
              <w:adjustRightInd w:val="0"/>
              <w:jc w:val="center"/>
              <w:rPr>
                <w:sz w:val="24"/>
                <w:szCs w:val="24"/>
              </w:rPr>
            </w:pPr>
            <w:r>
              <w:rPr>
                <w:sz w:val="24"/>
                <w:szCs w:val="24"/>
              </w:rPr>
              <w:t>2020г</w:t>
            </w:r>
          </w:p>
        </w:tc>
        <w:tc>
          <w:tcPr>
            <w:tcW w:w="850"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jc w:val="center"/>
              <w:rPr>
                <w:sz w:val="24"/>
                <w:szCs w:val="24"/>
              </w:rPr>
            </w:pPr>
          </w:p>
          <w:p w:rsidR="003821B3" w:rsidRDefault="003821B3" w:rsidP="00B200B7">
            <w:pPr>
              <w:widowControl w:val="0"/>
              <w:autoSpaceDE w:val="0"/>
              <w:autoSpaceDN w:val="0"/>
              <w:adjustRightInd w:val="0"/>
              <w:jc w:val="center"/>
              <w:rPr>
                <w:sz w:val="24"/>
                <w:szCs w:val="24"/>
              </w:rPr>
            </w:pPr>
            <w:r>
              <w:rPr>
                <w:sz w:val="24"/>
                <w:szCs w:val="24"/>
              </w:rPr>
              <w:t>2021г</w:t>
            </w:r>
          </w:p>
        </w:tc>
        <w:tc>
          <w:tcPr>
            <w:tcW w:w="1134"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jc w:val="center"/>
              <w:rPr>
                <w:sz w:val="24"/>
                <w:szCs w:val="24"/>
              </w:rPr>
            </w:pPr>
          </w:p>
          <w:p w:rsidR="003821B3" w:rsidRDefault="003821B3" w:rsidP="00B200B7">
            <w:pPr>
              <w:widowControl w:val="0"/>
              <w:autoSpaceDE w:val="0"/>
              <w:autoSpaceDN w:val="0"/>
              <w:adjustRightInd w:val="0"/>
              <w:jc w:val="center"/>
              <w:rPr>
                <w:sz w:val="24"/>
                <w:szCs w:val="24"/>
              </w:rPr>
            </w:pPr>
            <w:r>
              <w:rPr>
                <w:sz w:val="24"/>
                <w:szCs w:val="24"/>
              </w:rPr>
              <w:t>2022г</w:t>
            </w:r>
          </w:p>
        </w:tc>
        <w:tc>
          <w:tcPr>
            <w:tcW w:w="1134" w:type="dxa"/>
            <w:tcBorders>
              <w:top w:val="single" w:sz="4" w:space="0" w:color="auto"/>
              <w:left w:val="single" w:sz="4" w:space="0" w:color="auto"/>
              <w:bottom w:val="single" w:sz="4" w:space="0" w:color="auto"/>
              <w:right w:val="single" w:sz="4" w:space="0" w:color="auto"/>
            </w:tcBorders>
          </w:tcPr>
          <w:p w:rsidR="003821B3" w:rsidRDefault="003821B3" w:rsidP="00B200B7">
            <w:pPr>
              <w:jc w:val="center"/>
              <w:rPr>
                <w:sz w:val="24"/>
                <w:szCs w:val="24"/>
              </w:rPr>
            </w:pPr>
          </w:p>
          <w:p w:rsidR="003821B3" w:rsidRDefault="003821B3" w:rsidP="00B200B7">
            <w:pPr>
              <w:widowControl w:val="0"/>
              <w:autoSpaceDE w:val="0"/>
              <w:autoSpaceDN w:val="0"/>
              <w:adjustRightInd w:val="0"/>
              <w:jc w:val="center"/>
              <w:rPr>
                <w:sz w:val="24"/>
                <w:szCs w:val="24"/>
              </w:rPr>
            </w:pPr>
            <w:r>
              <w:rPr>
                <w:sz w:val="24"/>
                <w:szCs w:val="24"/>
              </w:rPr>
              <w:t>2023г</w:t>
            </w:r>
          </w:p>
        </w:tc>
        <w:tc>
          <w:tcPr>
            <w:tcW w:w="1201" w:type="dxa"/>
            <w:tcBorders>
              <w:top w:val="single" w:sz="4" w:space="0" w:color="auto"/>
              <w:left w:val="single" w:sz="4" w:space="0" w:color="auto"/>
              <w:bottom w:val="single" w:sz="4" w:space="0" w:color="auto"/>
              <w:right w:val="single" w:sz="4" w:space="0" w:color="auto"/>
            </w:tcBorders>
          </w:tcPr>
          <w:p w:rsidR="003821B3" w:rsidRDefault="003821B3" w:rsidP="00B200B7">
            <w:pPr>
              <w:jc w:val="center"/>
              <w:rPr>
                <w:sz w:val="24"/>
                <w:szCs w:val="24"/>
              </w:rPr>
            </w:pPr>
          </w:p>
          <w:p w:rsidR="003821B3" w:rsidRDefault="003821B3" w:rsidP="00B200B7">
            <w:pPr>
              <w:jc w:val="center"/>
              <w:rPr>
                <w:sz w:val="24"/>
                <w:szCs w:val="24"/>
              </w:rPr>
            </w:pPr>
            <w:r>
              <w:rPr>
                <w:sz w:val="24"/>
                <w:szCs w:val="24"/>
              </w:rPr>
              <w:t>2024г</w:t>
            </w:r>
          </w:p>
          <w:p w:rsidR="003821B3" w:rsidRDefault="003821B3" w:rsidP="00B200B7">
            <w:pPr>
              <w:widowControl w:val="0"/>
              <w:autoSpaceDE w:val="0"/>
              <w:autoSpaceDN w:val="0"/>
              <w:adjustRightInd w:val="0"/>
              <w:jc w:val="center"/>
              <w:rPr>
                <w:sz w:val="24"/>
                <w:szCs w:val="24"/>
              </w:rPr>
            </w:pPr>
          </w:p>
        </w:tc>
      </w:tr>
      <w:tr w:rsidR="003821B3" w:rsidTr="00B200B7">
        <w:tc>
          <w:tcPr>
            <w:tcW w:w="2469"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3215</w:t>
            </w:r>
          </w:p>
        </w:tc>
        <w:tc>
          <w:tcPr>
            <w:tcW w:w="850"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3215</w:t>
            </w:r>
          </w:p>
        </w:tc>
        <w:tc>
          <w:tcPr>
            <w:tcW w:w="851"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3213</w:t>
            </w:r>
          </w:p>
        </w:tc>
        <w:tc>
          <w:tcPr>
            <w:tcW w:w="850"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3211</w:t>
            </w:r>
          </w:p>
        </w:tc>
        <w:tc>
          <w:tcPr>
            <w:tcW w:w="1134"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3210</w:t>
            </w:r>
          </w:p>
        </w:tc>
        <w:tc>
          <w:tcPr>
            <w:tcW w:w="1134" w:type="dxa"/>
            <w:tcBorders>
              <w:top w:val="single" w:sz="4" w:space="0" w:color="auto"/>
              <w:left w:val="single" w:sz="4" w:space="0" w:color="auto"/>
              <w:bottom w:val="single" w:sz="4" w:space="0" w:color="auto"/>
              <w:right w:val="single" w:sz="4" w:space="0" w:color="auto"/>
            </w:tcBorders>
          </w:tcPr>
          <w:p w:rsidR="003821B3" w:rsidRDefault="003821B3" w:rsidP="00B200B7">
            <w:pPr>
              <w:widowControl w:val="0"/>
              <w:autoSpaceDE w:val="0"/>
              <w:autoSpaceDN w:val="0"/>
              <w:adjustRightInd w:val="0"/>
              <w:rPr>
                <w:sz w:val="24"/>
                <w:szCs w:val="24"/>
              </w:rPr>
            </w:pPr>
            <w:r>
              <w:rPr>
                <w:sz w:val="24"/>
                <w:szCs w:val="24"/>
              </w:rPr>
              <w:t>3209</w:t>
            </w:r>
          </w:p>
        </w:tc>
        <w:tc>
          <w:tcPr>
            <w:tcW w:w="1201" w:type="dxa"/>
            <w:tcBorders>
              <w:top w:val="single" w:sz="4" w:space="0" w:color="auto"/>
              <w:left w:val="single" w:sz="4" w:space="0" w:color="auto"/>
              <w:bottom w:val="single" w:sz="4" w:space="0" w:color="auto"/>
              <w:right w:val="single" w:sz="4" w:space="0" w:color="auto"/>
            </w:tcBorders>
          </w:tcPr>
          <w:p w:rsidR="003821B3" w:rsidRDefault="003821B3" w:rsidP="00B200B7">
            <w:pPr>
              <w:widowControl w:val="0"/>
              <w:autoSpaceDE w:val="0"/>
              <w:autoSpaceDN w:val="0"/>
              <w:adjustRightInd w:val="0"/>
              <w:rPr>
                <w:sz w:val="24"/>
                <w:szCs w:val="24"/>
              </w:rPr>
            </w:pPr>
            <w:r>
              <w:rPr>
                <w:sz w:val="24"/>
                <w:szCs w:val="24"/>
              </w:rPr>
              <w:t>3209</w:t>
            </w:r>
          </w:p>
        </w:tc>
      </w:tr>
      <w:tr w:rsidR="003821B3" w:rsidTr="00B200B7">
        <w:tc>
          <w:tcPr>
            <w:tcW w:w="2469"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Количество посетителей мероприятий</w:t>
            </w:r>
          </w:p>
        </w:tc>
        <w:tc>
          <w:tcPr>
            <w:tcW w:w="992"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70197</w:t>
            </w:r>
          </w:p>
        </w:tc>
        <w:tc>
          <w:tcPr>
            <w:tcW w:w="850"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70198</w:t>
            </w:r>
          </w:p>
        </w:tc>
        <w:tc>
          <w:tcPr>
            <w:tcW w:w="851"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70196</w:t>
            </w:r>
          </w:p>
        </w:tc>
        <w:tc>
          <w:tcPr>
            <w:tcW w:w="850"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70194</w:t>
            </w:r>
          </w:p>
        </w:tc>
        <w:tc>
          <w:tcPr>
            <w:tcW w:w="1134"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70192</w:t>
            </w:r>
          </w:p>
        </w:tc>
        <w:tc>
          <w:tcPr>
            <w:tcW w:w="1134" w:type="dxa"/>
            <w:tcBorders>
              <w:top w:val="single" w:sz="4" w:space="0" w:color="auto"/>
              <w:left w:val="single" w:sz="4" w:space="0" w:color="auto"/>
              <w:bottom w:val="single" w:sz="4" w:space="0" w:color="auto"/>
              <w:right w:val="single" w:sz="4" w:space="0" w:color="auto"/>
            </w:tcBorders>
          </w:tcPr>
          <w:p w:rsidR="003821B3" w:rsidRDefault="003821B3" w:rsidP="00B200B7">
            <w:pPr>
              <w:widowControl w:val="0"/>
              <w:autoSpaceDE w:val="0"/>
              <w:autoSpaceDN w:val="0"/>
              <w:adjustRightInd w:val="0"/>
              <w:rPr>
                <w:sz w:val="24"/>
                <w:szCs w:val="24"/>
              </w:rPr>
            </w:pPr>
            <w:r>
              <w:rPr>
                <w:sz w:val="24"/>
                <w:szCs w:val="24"/>
              </w:rPr>
              <w:t>70190</w:t>
            </w:r>
          </w:p>
        </w:tc>
        <w:tc>
          <w:tcPr>
            <w:tcW w:w="1201" w:type="dxa"/>
            <w:tcBorders>
              <w:top w:val="single" w:sz="4" w:space="0" w:color="auto"/>
              <w:left w:val="single" w:sz="4" w:space="0" w:color="auto"/>
              <w:bottom w:val="single" w:sz="4" w:space="0" w:color="auto"/>
              <w:right w:val="single" w:sz="4" w:space="0" w:color="auto"/>
            </w:tcBorders>
          </w:tcPr>
          <w:p w:rsidR="003821B3" w:rsidRDefault="003821B3" w:rsidP="00B200B7">
            <w:pPr>
              <w:widowControl w:val="0"/>
              <w:autoSpaceDE w:val="0"/>
              <w:autoSpaceDN w:val="0"/>
              <w:adjustRightInd w:val="0"/>
              <w:rPr>
                <w:sz w:val="24"/>
                <w:szCs w:val="24"/>
              </w:rPr>
            </w:pPr>
            <w:r>
              <w:rPr>
                <w:sz w:val="24"/>
                <w:szCs w:val="24"/>
              </w:rPr>
              <w:t>70190</w:t>
            </w:r>
          </w:p>
        </w:tc>
      </w:tr>
      <w:tr w:rsidR="003821B3" w:rsidTr="00B200B7">
        <w:tc>
          <w:tcPr>
            <w:tcW w:w="2469"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Количество клубных формирований</w:t>
            </w:r>
          </w:p>
        </w:tc>
        <w:tc>
          <w:tcPr>
            <w:tcW w:w="992"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98</w:t>
            </w:r>
          </w:p>
        </w:tc>
        <w:tc>
          <w:tcPr>
            <w:tcW w:w="850"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97</w:t>
            </w:r>
          </w:p>
        </w:tc>
        <w:tc>
          <w:tcPr>
            <w:tcW w:w="851"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96</w:t>
            </w:r>
          </w:p>
        </w:tc>
        <w:tc>
          <w:tcPr>
            <w:tcW w:w="850"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94</w:t>
            </w:r>
          </w:p>
        </w:tc>
        <w:tc>
          <w:tcPr>
            <w:tcW w:w="1134"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3821B3" w:rsidRDefault="003821B3" w:rsidP="00B200B7">
            <w:pPr>
              <w:widowControl w:val="0"/>
              <w:autoSpaceDE w:val="0"/>
              <w:autoSpaceDN w:val="0"/>
              <w:adjustRightInd w:val="0"/>
              <w:rPr>
                <w:sz w:val="24"/>
                <w:szCs w:val="24"/>
              </w:rPr>
            </w:pPr>
            <w:r>
              <w:rPr>
                <w:sz w:val="24"/>
                <w:szCs w:val="24"/>
              </w:rPr>
              <w:t>90</w:t>
            </w:r>
          </w:p>
        </w:tc>
        <w:tc>
          <w:tcPr>
            <w:tcW w:w="1201" w:type="dxa"/>
            <w:tcBorders>
              <w:top w:val="single" w:sz="4" w:space="0" w:color="auto"/>
              <w:left w:val="single" w:sz="4" w:space="0" w:color="auto"/>
              <w:bottom w:val="single" w:sz="4" w:space="0" w:color="auto"/>
              <w:right w:val="single" w:sz="4" w:space="0" w:color="auto"/>
            </w:tcBorders>
          </w:tcPr>
          <w:p w:rsidR="003821B3" w:rsidRDefault="003821B3" w:rsidP="00B200B7">
            <w:pPr>
              <w:widowControl w:val="0"/>
              <w:autoSpaceDE w:val="0"/>
              <w:autoSpaceDN w:val="0"/>
              <w:adjustRightInd w:val="0"/>
              <w:rPr>
                <w:sz w:val="24"/>
                <w:szCs w:val="24"/>
              </w:rPr>
            </w:pPr>
            <w:r>
              <w:rPr>
                <w:sz w:val="24"/>
                <w:szCs w:val="24"/>
              </w:rPr>
              <w:t>90</w:t>
            </w:r>
          </w:p>
        </w:tc>
      </w:tr>
      <w:tr w:rsidR="003821B3" w:rsidTr="00B200B7">
        <w:tc>
          <w:tcPr>
            <w:tcW w:w="2469"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Количество участников клубных формирований</w:t>
            </w:r>
          </w:p>
        </w:tc>
        <w:tc>
          <w:tcPr>
            <w:tcW w:w="992"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745</w:t>
            </w:r>
          </w:p>
        </w:tc>
        <w:tc>
          <w:tcPr>
            <w:tcW w:w="850"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700</w:t>
            </w:r>
          </w:p>
        </w:tc>
        <w:tc>
          <w:tcPr>
            <w:tcW w:w="851"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690</w:t>
            </w:r>
          </w:p>
        </w:tc>
        <w:tc>
          <w:tcPr>
            <w:tcW w:w="850"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680</w:t>
            </w:r>
          </w:p>
        </w:tc>
        <w:tc>
          <w:tcPr>
            <w:tcW w:w="1134" w:type="dxa"/>
            <w:tcBorders>
              <w:top w:val="single" w:sz="4" w:space="0" w:color="auto"/>
              <w:left w:val="single" w:sz="4" w:space="0" w:color="auto"/>
              <w:bottom w:val="single" w:sz="4" w:space="0" w:color="auto"/>
              <w:right w:val="single" w:sz="4" w:space="0" w:color="auto"/>
            </w:tcBorders>
            <w:hideMark/>
          </w:tcPr>
          <w:p w:rsidR="003821B3" w:rsidRDefault="003821B3" w:rsidP="00B200B7">
            <w:pPr>
              <w:widowControl w:val="0"/>
              <w:autoSpaceDE w:val="0"/>
              <w:autoSpaceDN w:val="0"/>
              <w:adjustRightInd w:val="0"/>
              <w:rPr>
                <w:sz w:val="24"/>
                <w:szCs w:val="24"/>
              </w:rPr>
            </w:pPr>
            <w:r>
              <w:rPr>
                <w:sz w:val="24"/>
                <w:szCs w:val="24"/>
              </w:rPr>
              <w:t>671</w:t>
            </w:r>
          </w:p>
        </w:tc>
        <w:tc>
          <w:tcPr>
            <w:tcW w:w="1134" w:type="dxa"/>
            <w:tcBorders>
              <w:top w:val="single" w:sz="4" w:space="0" w:color="auto"/>
              <w:left w:val="single" w:sz="4" w:space="0" w:color="auto"/>
              <w:bottom w:val="single" w:sz="4" w:space="0" w:color="auto"/>
              <w:right w:val="single" w:sz="4" w:space="0" w:color="auto"/>
            </w:tcBorders>
          </w:tcPr>
          <w:p w:rsidR="003821B3" w:rsidRDefault="003821B3" w:rsidP="00B200B7">
            <w:pPr>
              <w:widowControl w:val="0"/>
              <w:autoSpaceDE w:val="0"/>
              <w:autoSpaceDN w:val="0"/>
              <w:adjustRightInd w:val="0"/>
              <w:rPr>
                <w:sz w:val="24"/>
                <w:szCs w:val="24"/>
              </w:rPr>
            </w:pPr>
            <w:r>
              <w:rPr>
                <w:sz w:val="24"/>
                <w:szCs w:val="24"/>
              </w:rPr>
              <w:t>663</w:t>
            </w:r>
          </w:p>
        </w:tc>
        <w:tc>
          <w:tcPr>
            <w:tcW w:w="1201" w:type="dxa"/>
            <w:tcBorders>
              <w:top w:val="single" w:sz="4" w:space="0" w:color="auto"/>
              <w:left w:val="single" w:sz="4" w:space="0" w:color="auto"/>
              <w:bottom w:val="single" w:sz="4" w:space="0" w:color="auto"/>
              <w:right w:val="single" w:sz="4" w:space="0" w:color="auto"/>
            </w:tcBorders>
          </w:tcPr>
          <w:p w:rsidR="003821B3" w:rsidRDefault="003821B3" w:rsidP="00B200B7">
            <w:pPr>
              <w:widowControl w:val="0"/>
              <w:autoSpaceDE w:val="0"/>
              <w:autoSpaceDN w:val="0"/>
              <w:adjustRightInd w:val="0"/>
              <w:rPr>
                <w:sz w:val="24"/>
                <w:szCs w:val="24"/>
              </w:rPr>
            </w:pPr>
            <w:r>
              <w:rPr>
                <w:sz w:val="24"/>
                <w:szCs w:val="24"/>
              </w:rPr>
              <w:t>663</w:t>
            </w:r>
          </w:p>
        </w:tc>
      </w:tr>
    </w:tbl>
    <w:p w:rsidR="003821B3" w:rsidRPr="00C37DB1" w:rsidRDefault="003821B3" w:rsidP="003821B3">
      <w:pPr>
        <w:widowControl w:val="0"/>
        <w:spacing w:line="276" w:lineRule="auto"/>
        <w:ind w:firstLine="709"/>
        <w:rPr>
          <w:color w:val="000000"/>
          <w:sz w:val="28"/>
          <w:szCs w:val="28"/>
        </w:rPr>
      </w:pPr>
    </w:p>
    <w:p w:rsidR="003821B3" w:rsidRDefault="003821B3" w:rsidP="003821B3">
      <w:pPr>
        <w:pStyle w:val="af5"/>
        <w:widowControl w:val="0"/>
        <w:tabs>
          <w:tab w:val="left" w:pos="993"/>
        </w:tabs>
        <w:autoSpaceDE w:val="0"/>
        <w:autoSpaceDN w:val="0"/>
        <w:adjustRightInd w:val="0"/>
        <w:ind w:left="0" w:firstLine="0"/>
        <w:jc w:val="center"/>
        <w:rPr>
          <w:color w:val="000000"/>
          <w:szCs w:val="28"/>
        </w:rPr>
      </w:pPr>
      <w:r>
        <w:rPr>
          <w:color w:val="000000"/>
          <w:szCs w:val="28"/>
        </w:rPr>
        <w:t xml:space="preserve">3. </w:t>
      </w:r>
      <w:r w:rsidRPr="00C97B74">
        <w:rPr>
          <w:color w:val="000000"/>
          <w:szCs w:val="28"/>
        </w:rPr>
        <w:t>Перечень основных мероприятий</w:t>
      </w:r>
    </w:p>
    <w:p w:rsidR="003821B3" w:rsidRDefault="003821B3" w:rsidP="003821B3">
      <w:pPr>
        <w:pStyle w:val="af5"/>
        <w:widowControl w:val="0"/>
        <w:tabs>
          <w:tab w:val="left" w:pos="993"/>
        </w:tabs>
        <w:autoSpaceDE w:val="0"/>
        <w:autoSpaceDN w:val="0"/>
        <w:adjustRightInd w:val="0"/>
        <w:ind w:left="0"/>
        <w:jc w:val="center"/>
        <w:rPr>
          <w:color w:val="000000"/>
          <w:szCs w:val="28"/>
        </w:rPr>
      </w:pPr>
      <w:r w:rsidRPr="00C97B74">
        <w:rPr>
          <w:color w:val="000000"/>
          <w:szCs w:val="28"/>
        </w:rPr>
        <w:t>подпрограммы муниципальной программы</w:t>
      </w:r>
    </w:p>
    <w:p w:rsidR="003821B3" w:rsidRPr="00C97B74" w:rsidRDefault="003821B3" w:rsidP="003821B3">
      <w:pPr>
        <w:pStyle w:val="af5"/>
        <w:widowControl w:val="0"/>
        <w:tabs>
          <w:tab w:val="left" w:pos="993"/>
        </w:tabs>
        <w:autoSpaceDE w:val="0"/>
        <w:autoSpaceDN w:val="0"/>
        <w:adjustRightInd w:val="0"/>
        <w:ind w:left="0"/>
        <w:jc w:val="center"/>
        <w:rPr>
          <w:color w:val="000000"/>
          <w:szCs w:val="28"/>
        </w:rPr>
      </w:pPr>
    </w:p>
    <w:p w:rsidR="003821B3" w:rsidRPr="00C97B74" w:rsidRDefault="003821B3" w:rsidP="003821B3">
      <w:pPr>
        <w:widowControl w:val="0"/>
        <w:tabs>
          <w:tab w:val="left" w:pos="993"/>
        </w:tabs>
        <w:autoSpaceDE w:val="0"/>
        <w:autoSpaceDN w:val="0"/>
        <w:adjustRightInd w:val="0"/>
        <w:ind w:firstLine="709"/>
        <w:jc w:val="both"/>
        <w:rPr>
          <w:color w:val="000000"/>
          <w:sz w:val="28"/>
          <w:szCs w:val="28"/>
        </w:rPr>
      </w:pPr>
      <w:r w:rsidRPr="00C97B74">
        <w:rPr>
          <w:color w:val="000000"/>
          <w:sz w:val="28"/>
          <w:szCs w:val="28"/>
        </w:rPr>
        <w:t xml:space="preserve">Перечень основных мероприятий подпрограммы муниципальной программы приведен в приложении </w:t>
      </w:r>
      <w:r>
        <w:rPr>
          <w:color w:val="000000"/>
          <w:sz w:val="28"/>
          <w:szCs w:val="28"/>
        </w:rPr>
        <w:t>№ 2</w:t>
      </w:r>
      <w:r w:rsidRPr="00C97B74">
        <w:rPr>
          <w:color w:val="000000"/>
          <w:sz w:val="28"/>
          <w:szCs w:val="28"/>
        </w:rPr>
        <w:t>.</w:t>
      </w:r>
    </w:p>
    <w:p w:rsidR="003821B3" w:rsidRPr="00C97B74" w:rsidRDefault="003821B3" w:rsidP="003821B3">
      <w:pPr>
        <w:keepNext/>
        <w:suppressLineNumbers/>
        <w:suppressAutoHyphens/>
        <w:autoSpaceDE w:val="0"/>
        <w:autoSpaceDN w:val="0"/>
        <w:adjustRightInd w:val="0"/>
        <w:ind w:firstLine="709"/>
        <w:jc w:val="both"/>
        <w:rPr>
          <w:sz w:val="28"/>
          <w:szCs w:val="28"/>
        </w:rPr>
      </w:pPr>
    </w:p>
    <w:p w:rsidR="003821B3" w:rsidRDefault="003821B3" w:rsidP="003821B3">
      <w:pPr>
        <w:pStyle w:val="af5"/>
        <w:shd w:val="clear" w:color="auto" w:fill="FFFFFF"/>
        <w:ind w:left="0" w:firstLine="0"/>
        <w:jc w:val="center"/>
        <w:rPr>
          <w:szCs w:val="28"/>
        </w:rPr>
      </w:pPr>
      <w:r>
        <w:rPr>
          <w:szCs w:val="28"/>
        </w:rPr>
        <w:t xml:space="preserve">4. </w:t>
      </w:r>
      <w:r w:rsidRPr="00C97B74">
        <w:rPr>
          <w:szCs w:val="28"/>
        </w:rPr>
        <w:t xml:space="preserve">Обоснование ресурсного обеспечения </w:t>
      </w:r>
    </w:p>
    <w:p w:rsidR="003821B3" w:rsidRPr="00C97B74" w:rsidRDefault="003821B3" w:rsidP="003821B3">
      <w:pPr>
        <w:pStyle w:val="af5"/>
        <w:shd w:val="clear" w:color="auto" w:fill="FFFFFF"/>
        <w:ind w:left="0" w:firstLine="0"/>
        <w:jc w:val="center"/>
        <w:rPr>
          <w:szCs w:val="28"/>
        </w:rPr>
      </w:pPr>
      <w:r w:rsidRPr="00C97B74">
        <w:rPr>
          <w:szCs w:val="28"/>
        </w:rPr>
        <w:t>подпрограммы муниципальной программы</w:t>
      </w:r>
    </w:p>
    <w:p w:rsidR="003821B3" w:rsidRPr="00C97B74" w:rsidRDefault="003821B3" w:rsidP="003821B3">
      <w:pPr>
        <w:shd w:val="clear" w:color="auto" w:fill="FFFFFF"/>
        <w:ind w:firstLine="709"/>
        <w:jc w:val="center"/>
        <w:rPr>
          <w:sz w:val="28"/>
          <w:szCs w:val="28"/>
        </w:rPr>
      </w:pPr>
    </w:p>
    <w:p w:rsidR="003821B3" w:rsidRPr="00810D61" w:rsidRDefault="003821B3" w:rsidP="003821B3">
      <w:pPr>
        <w:shd w:val="clear" w:color="auto" w:fill="FFFFFF"/>
        <w:ind w:firstLine="709"/>
        <w:jc w:val="both"/>
        <w:rPr>
          <w:sz w:val="28"/>
          <w:szCs w:val="28"/>
        </w:rPr>
      </w:pPr>
      <w:r w:rsidRPr="00810D61">
        <w:rPr>
          <w:sz w:val="28"/>
          <w:szCs w:val="28"/>
        </w:rPr>
        <w:t>Реализация настоящей Подпрограммы предусматривает детальную корректировку программных мероприятий на очередной год по итогам результатов предыдущих лет.</w:t>
      </w:r>
      <w:r>
        <w:rPr>
          <w:sz w:val="28"/>
          <w:szCs w:val="28"/>
        </w:rPr>
        <w:t xml:space="preserve"> </w:t>
      </w:r>
      <w:r w:rsidRPr="00810D61">
        <w:rPr>
          <w:sz w:val="28"/>
          <w:szCs w:val="28"/>
        </w:rPr>
        <w:t>Финансирование мероприятий Подпрограммы осуществляется за счет бюджетных ассигнований муниципального бюджета Сычёвского района Смоленской области, предусмотренных решением Сычёвской районной Думы о муниципальном Бюджете на очередной ф</w:t>
      </w:r>
      <w:r>
        <w:rPr>
          <w:sz w:val="28"/>
          <w:szCs w:val="28"/>
        </w:rPr>
        <w:t>инансовый год и плановый период</w:t>
      </w:r>
      <w:r w:rsidRPr="00810D61">
        <w:rPr>
          <w:sz w:val="28"/>
          <w:szCs w:val="28"/>
        </w:rPr>
        <w:t>.</w:t>
      </w:r>
    </w:p>
    <w:p w:rsidR="003821B3" w:rsidRPr="00810D61" w:rsidRDefault="003821B3" w:rsidP="003821B3">
      <w:pPr>
        <w:shd w:val="clear" w:color="auto" w:fill="FFFFFF"/>
        <w:ind w:firstLine="709"/>
        <w:jc w:val="both"/>
        <w:rPr>
          <w:sz w:val="28"/>
          <w:szCs w:val="28"/>
        </w:rPr>
      </w:pPr>
      <w:r w:rsidRPr="00810D61">
        <w:rPr>
          <w:sz w:val="28"/>
          <w:szCs w:val="28"/>
        </w:rPr>
        <w:t>Объем финансового обеспечения на реализацию Подпрограммы подлежит ежегодному уточнению в рамках подготовки проекта решения Сычёвской районной Думы о муниципальном бюджете на  очередной финансовый год и плановый период.</w:t>
      </w:r>
      <w:r>
        <w:rPr>
          <w:sz w:val="28"/>
          <w:szCs w:val="28"/>
        </w:rPr>
        <w:t xml:space="preserve"> </w:t>
      </w:r>
      <w:r w:rsidRPr="00810D61">
        <w:rPr>
          <w:sz w:val="28"/>
          <w:szCs w:val="28"/>
        </w:rPr>
        <w:t>Внесение изменений в Подпрограмму является основанием для подготовки проекта о внесении изменений в решение Сычёвской районной Думы о муниципальном Бюджете на очередной финансовый год и плановый период.</w:t>
      </w:r>
    </w:p>
    <w:p w:rsidR="003821B3" w:rsidRDefault="003821B3" w:rsidP="003821B3">
      <w:pPr>
        <w:shd w:val="clear" w:color="auto" w:fill="FFFFFF"/>
        <w:ind w:firstLine="709"/>
        <w:jc w:val="both"/>
        <w:rPr>
          <w:sz w:val="28"/>
          <w:szCs w:val="28"/>
        </w:rPr>
      </w:pPr>
      <w:r w:rsidRPr="00810D61">
        <w:rPr>
          <w:sz w:val="28"/>
          <w:szCs w:val="28"/>
        </w:rPr>
        <w:t xml:space="preserve">Общий объем средств, предусмотренных на реализацию </w:t>
      </w:r>
      <w:r w:rsidRPr="00810D61">
        <w:rPr>
          <w:sz w:val="28"/>
          <w:szCs w:val="24"/>
        </w:rPr>
        <w:t xml:space="preserve">Подпрограммы  «Развитие культурно </w:t>
      </w:r>
      <w:r>
        <w:rPr>
          <w:sz w:val="28"/>
          <w:szCs w:val="24"/>
        </w:rPr>
        <w:t>–</w:t>
      </w:r>
      <w:r w:rsidRPr="00810D61">
        <w:rPr>
          <w:sz w:val="28"/>
          <w:szCs w:val="24"/>
        </w:rPr>
        <w:t xml:space="preserve"> досуговой деятельности  в муниципальном  образовании «Сыч</w:t>
      </w:r>
      <w:r>
        <w:rPr>
          <w:sz w:val="28"/>
          <w:szCs w:val="24"/>
        </w:rPr>
        <w:t>е</w:t>
      </w:r>
      <w:r w:rsidRPr="00810D61">
        <w:rPr>
          <w:sz w:val="28"/>
          <w:szCs w:val="24"/>
        </w:rPr>
        <w:t xml:space="preserve">вский район» </w:t>
      </w:r>
      <w:r w:rsidRPr="00810D61">
        <w:rPr>
          <w:bCs/>
          <w:sz w:val="28"/>
          <w:szCs w:val="24"/>
        </w:rPr>
        <w:t>Смолен</w:t>
      </w:r>
      <w:r>
        <w:rPr>
          <w:bCs/>
          <w:sz w:val="28"/>
          <w:szCs w:val="24"/>
        </w:rPr>
        <w:t>ской области</w:t>
      </w:r>
      <w:r w:rsidRPr="00810D61">
        <w:rPr>
          <w:bCs/>
          <w:sz w:val="28"/>
          <w:szCs w:val="24"/>
        </w:rPr>
        <w:t>»</w:t>
      </w:r>
      <w:r>
        <w:rPr>
          <w:sz w:val="28"/>
          <w:szCs w:val="24"/>
        </w:rPr>
        <w:t xml:space="preserve">: </w:t>
      </w:r>
      <w:r>
        <w:rPr>
          <w:sz w:val="24"/>
          <w:szCs w:val="24"/>
        </w:rPr>
        <w:t>129768,0</w:t>
      </w:r>
      <w:r>
        <w:rPr>
          <w:sz w:val="28"/>
          <w:szCs w:val="24"/>
        </w:rPr>
        <w:t xml:space="preserve"> </w:t>
      </w:r>
      <w:r w:rsidRPr="00810D61">
        <w:rPr>
          <w:sz w:val="28"/>
          <w:szCs w:val="24"/>
        </w:rPr>
        <w:t xml:space="preserve">тыс. </w:t>
      </w:r>
    </w:p>
    <w:p w:rsidR="003821B3" w:rsidRPr="00810D61" w:rsidRDefault="003821B3" w:rsidP="003821B3">
      <w:pPr>
        <w:rPr>
          <w:sz w:val="28"/>
          <w:szCs w:val="28"/>
        </w:rPr>
        <w:sectPr w:rsidR="003821B3" w:rsidRPr="00810D61" w:rsidSect="000C1A8A">
          <w:pgSz w:w="11907" w:h="16840" w:code="9"/>
          <w:pgMar w:top="1134" w:right="567" w:bottom="1134" w:left="1134" w:header="720" w:footer="720" w:gutter="0"/>
          <w:pgNumType w:start="40"/>
          <w:cols w:space="720"/>
          <w:titlePg/>
        </w:sectPr>
      </w:pPr>
    </w:p>
    <w:p w:rsidR="003821B3" w:rsidRDefault="003821B3" w:rsidP="003821B3">
      <w:pPr>
        <w:widowControl w:val="0"/>
        <w:autoSpaceDE w:val="0"/>
        <w:autoSpaceDN w:val="0"/>
        <w:adjustRightInd w:val="0"/>
        <w:jc w:val="right"/>
        <w:rPr>
          <w:sz w:val="28"/>
          <w:szCs w:val="28"/>
        </w:rPr>
      </w:pPr>
      <w:r>
        <w:rPr>
          <w:sz w:val="28"/>
          <w:szCs w:val="28"/>
        </w:rPr>
        <w:lastRenderedPageBreak/>
        <w:t>Приложение № 9</w:t>
      </w:r>
    </w:p>
    <w:p w:rsidR="003821B3" w:rsidRDefault="003821B3" w:rsidP="003821B3">
      <w:pPr>
        <w:widowControl w:val="0"/>
        <w:autoSpaceDE w:val="0"/>
        <w:autoSpaceDN w:val="0"/>
        <w:adjustRightInd w:val="0"/>
        <w:jc w:val="right"/>
        <w:rPr>
          <w:sz w:val="28"/>
          <w:szCs w:val="28"/>
        </w:rPr>
      </w:pPr>
      <w:r>
        <w:rPr>
          <w:sz w:val="28"/>
          <w:szCs w:val="28"/>
        </w:rPr>
        <w:t>к муниципальной</w:t>
      </w:r>
    </w:p>
    <w:p w:rsidR="003821B3" w:rsidRDefault="003821B3" w:rsidP="003821B3">
      <w:pPr>
        <w:widowControl w:val="0"/>
        <w:autoSpaceDE w:val="0"/>
        <w:autoSpaceDN w:val="0"/>
        <w:adjustRightInd w:val="0"/>
        <w:jc w:val="right"/>
        <w:rPr>
          <w:sz w:val="28"/>
          <w:szCs w:val="28"/>
        </w:rPr>
      </w:pPr>
      <w:r>
        <w:rPr>
          <w:sz w:val="28"/>
          <w:szCs w:val="28"/>
        </w:rPr>
        <w:t>программе «Развитие</w:t>
      </w:r>
    </w:p>
    <w:p w:rsidR="003821B3" w:rsidRDefault="003821B3" w:rsidP="003821B3">
      <w:pPr>
        <w:widowControl w:val="0"/>
        <w:autoSpaceDE w:val="0"/>
        <w:autoSpaceDN w:val="0"/>
        <w:adjustRightInd w:val="0"/>
        <w:jc w:val="right"/>
        <w:rPr>
          <w:sz w:val="28"/>
          <w:szCs w:val="28"/>
        </w:rPr>
      </w:pPr>
      <w:r>
        <w:rPr>
          <w:sz w:val="28"/>
          <w:szCs w:val="28"/>
        </w:rPr>
        <w:t xml:space="preserve">культуры и туризма </w:t>
      </w:r>
    </w:p>
    <w:p w:rsidR="003821B3" w:rsidRDefault="003821B3" w:rsidP="003821B3">
      <w:pPr>
        <w:widowControl w:val="0"/>
        <w:autoSpaceDE w:val="0"/>
        <w:autoSpaceDN w:val="0"/>
        <w:adjustRightInd w:val="0"/>
        <w:jc w:val="right"/>
        <w:rPr>
          <w:sz w:val="28"/>
          <w:szCs w:val="28"/>
        </w:rPr>
      </w:pPr>
      <w:r>
        <w:rPr>
          <w:sz w:val="28"/>
          <w:szCs w:val="28"/>
        </w:rPr>
        <w:t xml:space="preserve">в муниципальном образовании </w:t>
      </w:r>
    </w:p>
    <w:p w:rsidR="003821B3" w:rsidRDefault="003821B3" w:rsidP="003821B3">
      <w:pPr>
        <w:widowControl w:val="0"/>
        <w:autoSpaceDE w:val="0"/>
        <w:autoSpaceDN w:val="0"/>
        <w:adjustRightInd w:val="0"/>
        <w:jc w:val="right"/>
        <w:rPr>
          <w:sz w:val="28"/>
          <w:szCs w:val="28"/>
        </w:rPr>
      </w:pPr>
      <w:r>
        <w:rPr>
          <w:sz w:val="28"/>
          <w:szCs w:val="28"/>
        </w:rPr>
        <w:t xml:space="preserve">«Сычевский район» </w:t>
      </w:r>
    </w:p>
    <w:p w:rsidR="003821B3" w:rsidRDefault="003821B3" w:rsidP="003821B3">
      <w:pPr>
        <w:widowControl w:val="0"/>
        <w:autoSpaceDE w:val="0"/>
        <w:autoSpaceDN w:val="0"/>
        <w:adjustRightInd w:val="0"/>
        <w:jc w:val="right"/>
        <w:rPr>
          <w:bCs/>
          <w:sz w:val="28"/>
          <w:szCs w:val="28"/>
        </w:rPr>
      </w:pPr>
      <w:r>
        <w:rPr>
          <w:sz w:val="28"/>
          <w:szCs w:val="28"/>
        </w:rPr>
        <w:t>Смоленской области»</w:t>
      </w:r>
    </w:p>
    <w:p w:rsidR="003821B3" w:rsidRPr="00BF16EB" w:rsidRDefault="003821B3" w:rsidP="003821B3">
      <w:pPr>
        <w:widowControl w:val="0"/>
        <w:autoSpaceDE w:val="0"/>
        <w:autoSpaceDN w:val="0"/>
        <w:adjustRightInd w:val="0"/>
        <w:jc w:val="right"/>
        <w:rPr>
          <w:sz w:val="28"/>
          <w:szCs w:val="28"/>
        </w:rPr>
      </w:pPr>
    </w:p>
    <w:p w:rsidR="003821B3" w:rsidRDefault="003821B3" w:rsidP="003821B3">
      <w:pPr>
        <w:shd w:val="clear" w:color="auto" w:fill="FFFFFF"/>
        <w:autoSpaceDE w:val="0"/>
        <w:autoSpaceDN w:val="0"/>
        <w:adjustRightInd w:val="0"/>
        <w:ind w:firstLine="709"/>
        <w:jc w:val="center"/>
        <w:rPr>
          <w:bCs/>
          <w:color w:val="000000"/>
          <w:sz w:val="28"/>
          <w:szCs w:val="28"/>
        </w:rPr>
      </w:pPr>
    </w:p>
    <w:p w:rsidR="003821B3" w:rsidRDefault="003821B3" w:rsidP="003821B3">
      <w:pPr>
        <w:jc w:val="center"/>
        <w:rPr>
          <w:color w:val="000000"/>
          <w:sz w:val="28"/>
          <w:szCs w:val="28"/>
        </w:rPr>
      </w:pPr>
      <w:r w:rsidRPr="0003633B">
        <w:rPr>
          <w:color w:val="000000"/>
          <w:sz w:val="28"/>
          <w:szCs w:val="28"/>
        </w:rPr>
        <w:t>ПАСПОРТ</w:t>
      </w:r>
    </w:p>
    <w:p w:rsidR="003821B3" w:rsidRPr="00BF16EB" w:rsidRDefault="003821B3" w:rsidP="003821B3">
      <w:pPr>
        <w:widowControl w:val="0"/>
        <w:autoSpaceDE w:val="0"/>
        <w:autoSpaceDN w:val="0"/>
        <w:adjustRightInd w:val="0"/>
        <w:jc w:val="center"/>
        <w:rPr>
          <w:sz w:val="28"/>
          <w:szCs w:val="28"/>
        </w:rPr>
      </w:pPr>
      <w:r w:rsidRPr="0003633B">
        <w:rPr>
          <w:color w:val="000000"/>
          <w:sz w:val="28"/>
          <w:szCs w:val="28"/>
        </w:rPr>
        <w:t xml:space="preserve">подпрограммы </w:t>
      </w:r>
      <w:r w:rsidRPr="00937C40">
        <w:rPr>
          <w:color w:val="000000"/>
          <w:sz w:val="28"/>
          <w:szCs w:val="28"/>
        </w:rPr>
        <w:t>«Развитие художественно-эстетического воспитания подрастающего поколения, выявление и поддержка юных дарований в муниципальном казенном образовательном учреждении дополнительного образования детей «Сычевская детская ш</w:t>
      </w:r>
      <w:r>
        <w:rPr>
          <w:color w:val="000000"/>
          <w:sz w:val="28"/>
          <w:szCs w:val="28"/>
        </w:rPr>
        <w:t>кола искусств</w:t>
      </w:r>
      <w:r w:rsidRPr="00937C40">
        <w:rPr>
          <w:color w:val="000000"/>
          <w:sz w:val="28"/>
          <w:szCs w:val="28"/>
        </w:rPr>
        <w:t>»</w:t>
      </w:r>
      <w:r>
        <w:rPr>
          <w:color w:val="000000"/>
          <w:sz w:val="28"/>
          <w:szCs w:val="28"/>
        </w:rPr>
        <w:t xml:space="preserve"> </w:t>
      </w:r>
      <w:r>
        <w:rPr>
          <w:sz w:val="28"/>
          <w:szCs w:val="28"/>
        </w:rPr>
        <w:t>муниципальной программы «Развитие культуры и туризма в муниципальном образовании «Сычевский район» Смоленской области»</w:t>
      </w:r>
    </w:p>
    <w:p w:rsidR="003821B3" w:rsidRPr="0003633B" w:rsidRDefault="003821B3" w:rsidP="003821B3">
      <w:pPr>
        <w:jc w:val="center"/>
        <w:rPr>
          <w:color w:val="000000"/>
          <w:sz w:val="28"/>
          <w:szCs w:val="28"/>
        </w:rPr>
      </w:pPr>
    </w:p>
    <w:tbl>
      <w:tblPr>
        <w:tblW w:w="0" w:type="auto"/>
        <w:tblInd w:w="108" w:type="dxa"/>
        <w:tblCellMar>
          <w:left w:w="0" w:type="dxa"/>
          <w:right w:w="0" w:type="dxa"/>
        </w:tblCellMar>
        <w:tblLook w:val="0000"/>
      </w:tblPr>
      <w:tblGrid>
        <w:gridCol w:w="4385"/>
        <w:gridCol w:w="5680"/>
      </w:tblGrid>
      <w:tr w:rsidR="003821B3" w:rsidRPr="0003633B" w:rsidTr="00B200B7">
        <w:trPr>
          <w:trHeight w:val="940"/>
        </w:trPr>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821B3" w:rsidRPr="0003633B" w:rsidRDefault="003821B3" w:rsidP="00B200B7">
            <w:pPr>
              <w:jc w:val="center"/>
              <w:rPr>
                <w:sz w:val="28"/>
                <w:szCs w:val="28"/>
              </w:rPr>
            </w:pPr>
            <w:r w:rsidRPr="0003633B">
              <w:rPr>
                <w:sz w:val="28"/>
                <w:szCs w:val="28"/>
              </w:rPr>
              <w:t>Ответственный исполнитель подпрограммы муниципальной     программы</w:t>
            </w:r>
          </w:p>
        </w:tc>
        <w:tc>
          <w:tcPr>
            <w:tcW w:w="5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1B3" w:rsidRDefault="003821B3" w:rsidP="00B200B7">
            <w:pPr>
              <w:jc w:val="both"/>
              <w:rPr>
                <w:sz w:val="28"/>
                <w:szCs w:val="28"/>
              </w:rPr>
            </w:pPr>
            <w:r w:rsidRPr="0003633B">
              <w:rPr>
                <w:sz w:val="28"/>
                <w:szCs w:val="28"/>
              </w:rPr>
              <w:t>Отдел по культуре Администрации муниципального образования «Сычевский район» Смоленской области</w:t>
            </w:r>
          </w:p>
          <w:p w:rsidR="003821B3" w:rsidRPr="0003633B" w:rsidRDefault="003821B3" w:rsidP="00B200B7">
            <w:pPr>
              <w:jc w:val="both"/>
              <w:rPr>
                <w:sz w:val="28"/>
                <w:szCs w:val="28"/>
              </w:rPr>
            </w:pPr>
          </w:p>
        </w:tc>
      </w:tr>
      <w:tr w:rsidR="003821B3" w:rsidRPr="0003633B" w:rsidTr="00B200B7">
        <w:trPr>
          <w:trHeight w:val="953"/>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1B3" w:rsidRPr="0003633B" w:rsidRDefault="003821B3" w:rsidP="00B200B7">
            <w:pPr>
              <w:jc w:val="center"/>
              <w:rPr>
                <w:sz w:val="28"/>
                <w:szCs w:val="28"/>
              </w:rPr>
            </w:pPr>
            <w:r w:rsidRPr="0003633B">
              <w:rPr>
                <w:sz w:val="28"/>
                <w:szCs w:val="28"/>
              </w:rPr>
              <w:t>Исполнители основных мероприятий муниципальной подпрограммы</w:t>
            </w:r>
          </w:p>
        </w:tc>
        <w:tc>
          <w:tcPr>
            <w:tcW w:w="5680" w:type="dxa"/>
            <w:tcBorders>
              <w:top w:val="nil"/>
              <w:left w:val="nil"/>
              <w:bottom w:val="single" w:sz="8" w:space="0" w:color="auto"/>
              <w:right w:val="single" w:sz="8" w:space="0" w:color="auto"/>
            </w:tcBorders>
            <w:tcMar>
              <w:top w:w="0" w:type="dxa"/>
              <w:left w:w="108" w:type="dxa"/>
              <w:bottom w:w="0" w:type="dxa"/>
              <w:right w:w="108" w:type="dxa"/>
            </w:tcMar>
          </w:tcPr>
          <w:p w:rsidR="003821B3" w:rsidRPr="0003633B" w:rsidRDefault="003821B3" w:rsidP="00FF164C">
            <w:pPr>
              <w:jc w:val="both"/>
              <w:rPr>
                <w:sz w:val="28"/>
                <w:szCs w:val="28"/>
              </w:rPr>
            </w:pPr>
            <w:r w:rsidRPr="0003633B">
              <w:rPr>
                <w:sz w:val="28"/>
                <w:szCs w:val="28"/>
              </w:rPr>
              <w:t>Муници</w:t>
            </w:r>
            <w:r>
              <w:rPr>
                <w:sz w:val="28"/>
                <w:szCs w:val="28"/>
              </w:rPr>
              <w:t xml:space="preserve">пальное казенное </w:t>
            </w:r>
            <w:r w:rsidRPr="0003633B">
              <w:rPr>
                <w:sz w:val="28"/>
                <w:szCs w:val="28"/>
              </w:rPr>
              <w:t xml:space="preserve"> учреждение д</w:t>
            </w:r>
            <w:r>
              <w:rPr>
                <w:sz w:val="28"/>
                <w:szCs w:val="28"/>
              </w:rPr>
              <w:t xml:space="preserve">ополнительного образования </w:t>
            </w:r>
            <w:r w:rsidRPr="0003633B">
              <w:rPr>
                <w:sz w:val="28"/>
                <w:szCs w:val="28"/>
              </w:rPr>
              <w:t xml:space="preserve"> «Сычевская детская школа искусств»</w:t>
            </w:r>
            <w:r>
              <w:rPr>
                <w:sz w:val="28"/>
                <w:szCs w:val="28"/>
              </w:rPr>
              <w:t xml:space="preserve"> (далее – МКУ ДО «Сычевская ДШИ»)</w:t>
            </w:r>
          </w:p>
        </w:tc>
      </w:tr>
      <w:tr w:rsidR="003821B3" w:rsidRPr="0003633B" w:rsidTr="00B200B7">
        <w:trPr>
          <w:trHeight w:val="1429"/>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1B3" w:rsidRPr="0003633B" w:rsidRDefault="003821B3" w:rsidP="00B200B7">
            <w:pPr>
              <w:jc w:val="center"/>
              <w:rPr>
                <w:sz w:val="28"/>
                <w:szCs w:val="28"/>
              </w:rPr>
            </w:pPr>
            <w:r w:rsidRPr="0003633B">
              <w:rPr>
                <w:sz w:val="28"/>
                <w:szCs w:val="28"/>
              </w:rPr>
              <w:t>Цель подпрограммы муниципальной программы</w:t>
            </w:r>
          </w:p>
        </w:tc>
        <w:tc>
          <w:tcPr>
            <w:tcW w:w="5680" w:type="dxa"/>
            <w:tcBorders>
              <w:top w:val="nil"/>
              <w:left w:val="nil"/>
              <w:bottom w:val="single" w:sz="8" w:space="0" w:color="auto"/>
              <w:right w:val="single" w:sz="8" w:space="0" w:color="auto"/>
            </w:tcBorders>
            <w:tcMar>
              <w:top w:w="0" w:type="dxa"/>
              <w:left w:w="108" w:type="dxa"/>
              <w:bottom w:w="0" w:type="dxa"/>
              <w:right w:w="108" w:type="dxa"/>
            </w:tcMar>
          </w:tcPr>
          <w:p w:rsidR="003821B3" w:rsidRPr="0003633B" w:rsidRDefault="003821B3" w:rsidP="00FF164C">
            <w:pPr>
              <w:jc w:val="both"/>
              <w:rPr>
                <w:sz w:val="28"/>
                <w:szCs w:val="28"/>
              </w:rPr>
            </w:pPr>
            <w:r w:rsidRPr="0003633B">
              <w:rPr>
                <w:sz w:val="28"/>
                <w:szCs w:val="28"/>
              </w:rPr>
              <w:t>Создание условий для свободного выбора каждым ребенком образовательной области, многообразие видов деятельности, создание условий для самоопределения личности</w:t>
            </w:r>
          </w:p>
        </w:tc>
      </w:tr>
      <w:tr w:rsidR="003821B3" w:rsidRPr="0003633B" w:rsidTr="00B200B7">
        <w:trPr>
          <w:trHeight w:val="519"/>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1B3" w:rsidRPr="0003633B" w:rsidRDefault="003821B3" w:rsidP="00B200B7">
            <w:pPr>
              <w:jc w:val="center"/>
              <w:rPr>
                <w:sz w:val="28"/>
                <w:szCs w:val="28"/>
              </w:rPr>
            </w:pPr>
            <w:r w:rsidRPr="0003633B">
              <w:rPr>
                <w:sz w:val="28"/>
                <w:szCs w:val="28"/>
              </w:rPr>
              <w:t>Целевые показатели реализации муниципальной подпрограммы</w:t>
            </w:r>
          </w:p>
        </w:tc>
        <w:tc>
          <w:tcPr>
            <w:tcW w:w="5680" w:type="dxa"/>
            <w:tcBorders>
              <w:top w:val="nil"/>
              <w:left w:val="nil"/>
              <w:bottom w:val="single" w:sz="8" w:space="0" w:color="auto"/>
              <w:right w:val="single" w:sz="8" w:space="0" w:color="auto"/>
            </w:tcBorders>
            <w:tcMar>
              <w:top w:w="0" w:type="dxa"/>
              <w:left w:w="108" w:type="dxa"/>
              <w:bottom w:w="0" w:type="dxa"/>
              <w:right w:w="108" w:type="dxa"/>
            </w:tcMar>
          </w:tcPr>
          <w:p w:rsidR="003821B3" w:rsidRPr="0003633B" w:rsidRDefault="003821B3" w:rsidP="00B200B7">
            <w:pPr>
              <w:jc w:val="both"/>
              <w:rPr>
                <w:sz w:val="28"/>
                <w:szCs w:val="28"/>
              </w:rPr>
            </w:pPr>
            <w:r w:rsidRPr="0003633B">
              <w:rPr>
                <w:sz w:val="28"/>
                <w:szCs w:val="28"/>
              </w:rPr>
              <w:t>1.Количество мероприятий, проводимых</w:t>
            </w:r>
            <w:r>
              <w:rPr>
                <w:sz w:val="28"/>
                <w:szCs w:val="28"/>
              </w:rPr>
              <w:t xml:space="preserve">                  </w:t>
            </w:r>
            <w:r w:rsidRPr="0003633B">
              <w:rPr>
                <w:sz w:val="28"/>
                <w:szCs w:val="28"/>
              </w:rPr>
              <w:t xml:space="preserve"> в </w:t>
            </w:r>
            <w:r>
              <w:rPr>
                <w:sz w:val="28"/>
                <w:szCs w:val="28"/>
              </w:rPr>
              <w:t xml:space="preserve">МКУ ДО «Сычевская </w:t>
            </w:r>
            <w:r w:rsidRPr="0003633B">
              <w:rPr>
                <w:sz w:val="28"/>
                <w:szCs w:val="28"/>
              </w:rPr>
              <w:t>ДШИ</w:t>
            </w:r>
            <w:r>
              <w:rPr>
                <w:sz w:val="28"/>
                <w:szCs w:val="28"/>
              </w:rPr>
              <w:t>»</w:t>
            </w:r>
            <w:r w:rsidRPr="0003633B">
              <w:rPr>
                <w:sz w:val="28"/>
                <w:szCs w:val="28"/>
              </w:rPr>
              <w:t>, образовательных школах, детских садах, музеях, библиотеках, выставочных  залах, литературных салонах г. Сычевки и других городах области.</w:t>
            </w:r>
          </w:p>
          <w:p w:rsidR="003821B3" w:rsidRPr="0003633B" w:rsidRDefault="003821B3" w:rsidP="00FF164C">
            <w:pPr>
              <w:jc w:val="both"/>
              <w:rPr>
                <w:sz w:val="28"/>
                <w:szCs w:val="28"/>
              </w:rPr>
            </w:pPr>
            <w:r w:rsidRPr="0003633B">
              <w:rPr>
                <w:sz w:val="28"/>
                <w:szCs w:val="28"/>
              </w:rPr>
              <w:t xml:space="preserve">2. Количество слушателей, зрителей, посетителей на </w:t>
            </w:r>
            <w:r w:rsidR="00FF164C">
              <w:rPr>
                <w:sz w:val="28"/>
                <w:szCs w:val="28"/>
              </w:rPr>
              <w:t>мероприятиях школы</w:t>
            </w:r>
          </w:p>
        </w:tc>
      </w:tr>
      <w:tr w:rsidR="003821B3" w:rsidRPr="0003633B" w:rsidTr="00B200B7">
        <w:trPr>
          <w:trHeight w:val="701"/>
        </w:trPr>
        <w:tc>
          <w:tcPr>
            <w:tcW w:w="438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821B3" w:rsidRPr="0003633B" w:rsidRDefault="003821B3" w:rsidP="00B200B7">
            <w:pPr>
              <w:jc w:val="center"/>
              <w:rPr>
                <w:sz w:val="28"/>
                <w:szCs w:val="28"/>
              </w:rPr>
            </w:pPr>
            <w:r w:rsidRPr="0003633B">
              <w:rPr>
                <w:sz w:val="28"/>
                <w:szCs w:val="28"/>
              </w:rPr>
              <w:t>Сроки (этапы) реализации муниципальной подпрограммы</w:t>
            </w:r>
          </w:p>
        </w:tc>
        <w:tc>
          <w:tcPr>
            <w:tcW w:w="5680" w:type="dxa"/>
            <w:tcBorders>
              <w:top w:val="nil"/>
              <w:left w:val="nil"/>
              <w:bottom w:val="single" w:sz="4" w:space="0" w:color="auto"/>
              <w:right w:val="single" w:sz="8" w:space="0" w:color="auto"/>
            </w:tcBorders>
            <w:tcMar>
              <w:top w:w="0" w:type="dxa"/>
              <w:left w:w="108" w:type="dxa"/>
              <w:bottom w:w="0" w:type="dxa"/>
              <w:right w:w="108" w:type="dxa"/>
            </w:tcMar>
          </w:tcPr>
          <w:p w:rsidR="003821B3" w:rsidRDefault="003821B3" w:rsidP="00B200B7">
            <w:pPr>
              <w:jc w:val="both"/>
              <w:rPr>
                <w:sz w:val="28"/>
                <w:szCs w:val="28"/>
              </w:rPr>
            </w:pPr>
            <w:r>
              <w:rPr>
                <w:sz w:val="28"/>
                <w:szCs w:val="28"/>
              </w:rPr>
              <w:t>2018 – 2024 г</w:t>
            </w:r>
            <w:r w:rsidRPr="0003633B">
              <w:rPr>
                <w:sz w:val="28"/>
                <w:szCs w:val="28"/>
              </w:rPr>
              <w:t>г.</w:t>
            </w:r>
          </w:p>
          <w:p w:rsidR="003821B3" w:rsidRPr="0003633B" w:rsidRDefault="003821B3" w:rsidP="00B200B7">
            <w:pPr>
              <w:jc w:val="both"/>
              <w:rPr>
                <w:sz w:val="28"/>
                <w:szCs w:val="28"/>
              </w:rPr>
            </w:pPr>
          </w:p>
        </w:tc>
      </w:tr>
      <w:tr w:rsidR="003821B3" w:rsidRPr="0003633B" w:rsidTr="00B200B7">
        <w:trPr>
          <w:trHeight w:val="972"/>
        </w:trPr>
        <w:tc>
          <w:tcPr>
            <w:tcW w:w="43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821B3" w:rsidRPr="0003633B" w:rsidRDefault="003821B3" w:rsidP="00B200B7">
            <w:pPr>
              <w:rPr>
                <w:sz w:val="28"/>
                <w:szCs w:val="28"/>
              </w:rPr>
            </w:pPr>
            <w:r w:rsidRPr="0003633B">
              <w:rPr>
                <w:sz w:val="28"/>
                <w:szCs w:val="28"/>
              </w:rPr>
              <w:t>Объемы ассигнований муниципальной  подпрограммы (по годам реализации и в разрезе источников финансирования)</w:t>
            </w:r>
          </w:p>
        </w:tc>
        <w:tc>
          <w:tcPr>
            <w:tcW w:w="5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821B3" w:rsidRDefault="003821B3" w:rsidP="00B200B7">
            <w:pPr>
              <w:rPr>
                <w:sz w:val="28"/>
                <w:szCs w:val="28"/>
              </w:rPr>
            </w:pPr>
            <w:r w:rsidRPr="0003633B">
              <w:rPr>
                <w:sz w:val="28"/>
                <w:szCs w:val="28"/>
              </w:rPr>
              <w:t xml:space="preserve">Общий объем </w:t>
            </w:r>
            <w:r>
              <w:rPr>
                <w:sz w:val="28"/>
                <w:szCs w:val="28"/>
              </w:rPr>
              <w:t>средств –  46240,9       тыс.руб.,</w:t>
            </w:r>
          </w:p>
          <w:p w:rsidR="003821B3" w:rsidRDefault="003821B3" w:rsidP="00B200B7">
            <w:pPr>
              <w:rPr>
                <w:sz w:val="28"/>
                <w:szCs w:val="28"/>
              </w:rPr>
            </w:pPr>
            <w:r>
              <w:rPr>
                <w:sz w:val="28"/>
                <w:szCs w:val="28"/>
              </w:rPr>
              <w:t>областной бюджет:   1338,4тыс.руб.</w:t>
            </w:r>
          </w:p>
          <w:p w:rsidR="003821B3" w:rsidRPr="0003633B" w:rsidRDefault="003821B3" w:rsidP="00B200B7">
            <w:pPr>
              <w:rPr>
                <w:sz w:val="28"/>
                <w:szCs w:val="28"/>
              </w:rPr>
            </w:pPr>
            <w:r w:rsidRPr="0003633B">
              <w:rPr>
                <w:sz w:val="28"/>
                <w:szCs w:val="28"/>
              </w:rPr>
              <w:t xml:space="preserve"> </w:t>
            </w:r>
          </w:p>
          <w:p w:rsidR="003821B3" w:rsidRDefault="003821B3" w:rsidP="00B200B7">
            <w:pPr>
              <w:rPr>
                <w:sz w:val="28"/>
                <w:szCs w:val="28"/>
              </w:rPr>
            </w:pPr>
            <w:r>
              <w:rPr>
                <w:sz w:val="28"/>
                <w:szCs w:val="28"/>
              </w:rPr>
              <w:t xml:space="preserve">2018 г. - 6313,2 тыс. рублей </w:t>
            </w:r>
          </w:p>
          <w:p w:rsidR="003821B3" w:rsidRDefault="003821B3" w:rsidP="00B200B7">
            <w:pPr>
              <w:rPr>
                <w:sz w:val="28"/>
                <w:szCs w:val="28"/>
              </w:rPr>
            </w:pPr>
            <w:r>
              <w:rPr>
                <w:sz w:val="28"/>
                <w:szCs w:val="28"/>
              </w:rPr>
              <w:t>2019 г. - 6911,9тыс. рублей</w:t>
            </w:r>
          </w:p>
          <w:p w:rsidR="003821B3" w:rsidRDefault="003821B3" w:rsidP="00B200B7">
            <w:pPr>
              <w:rPr>
                <w:sz w:val="28"/>
                <w:szCs w:val="28"/>
              </w:rPr>
            </w:pPr>
            <w:r>
              <w:rPr>
                <w:sz w:val="28"/>
                <w:szCs w:val="28"/>
              </w:rPr>
              <w:lastRenderedPageBreak/>
              <w:t>2020 г. - 6725,1тыс. рублей</w:t>
            </w:r>
          </w:p>
          <w:p w:rsidR="003821B3" w:rsidRDefault="003821B3" w:rsidP="00B200B7">
            <w:pPr>
              <w:rPr>
                <w:sz w:val="28"/>
                <w:szCs w:val="28"/>
              </w:rPr>
            </w:pPr>
            <w:r>
              <w:rPr>
                <w:sz w:val="28"/>
                <w:szCs w:val="28"/>
              </w:rPr>
              <w:t>2021г.  - 6881,5 тыс.рублей</w:t>
            </w:r>
          </w:p>
          <w:p w:rsidR="003821B3" w:rsidRDefault="003821B3" w:rsidP="00B200B7">
            <w:pPr>
              <w:rPr>
                <w:sz w:val="28"/>
                <w:szCs w:val="28"/>
              </w:rPr>
            </w:pPr>
            <w:r>
              <w:rPr>
                <w:sz w:val="28"/>
                <w:szCs w:val="28"/>
              </w:rPr>
              <w:t>2022г.  - 7005,4тыс.рублей</w:t>
            </w:r>
          </w:p>
          <w:p w:rsidR="003821B3" w:rsidRDefault="003821B3" w:rsidP="00B200B7">
            <w:pPr>
              <w:rPr>
                <w:sz w:val="28"/>
                <w:szCs w:val="28"/>
              </w:rPr>
            </w:pPr>
            <w:r>
              <w:rPr>
                <w:sz w:val="28"/>
                <w:szCs w:val="28"/>
              </w:rPr>
              <w:t>2023г.  - 7005,4 тыс.рублей</w:t>
            </w:r>
          </w:p>
          <w:p w:rsidR="003821B3" w:rsidRPr="0003633B" w:rsidRDefault="003821B3" w:rsidP="00B200B7">
            <w:pPr>
              <w:rPr>
                <w:sz w:val="28"/>
                <w:szCs w:val="28"/>
              </w:rPr>
            </w:pPr>
            <w:r>
              <w:rPr>
                <w:sz w:val="28"/>
                <w:szCs w:val="28"/>
              </w:rPr>
              <w:t>2024г.  - 7005,4тыс.рублей</w:t>
            </w:r>
          </w:p>
        </w:tc>
      </w:tr>
    </w:tbl>
    <w:p w:rsidR="003821B3" w:rsidRDefault="003821B3" w:rsidP="003821B3">
      <w:pPr>
        <w:shd w:val="clear" w:color="auto" w:fill="FFFFFF"/>
        <w:autoSpaceDE w:val="0"/>
        <w:autoSpaceDN w:val="0"/>
        <w:adjustRightInd w:val="0"/>
        <w:jc w:val="center"/>
        <w:rPr>
          <w:color w:val="000000"/>
          <w:sz w:val="28"/>
          <w:szCs w:val="28"/>
        </w:rPr>
      </w:pPr>
    </w:p>
    <w:p w:rsidR="003821B3" w:rsidRDefault="003821B3" w:rsidP="003821B3">
      <w:pPr>
        <w:pStyle w:val="af3"/>
        <w:spacing w:before="0" w:beforeAutospacing="0" w:after="0" w:afterAutospacing="0"/>
        <w:ind w:firstLine="709"/>
        <w:jc w:val="center"/>
        <w:rPr>
          <w:color w:val="000000"/>
          <w:sz w:val="28"/>
          <w:szCs w:val="28"/>
        </w:rPr>
      </w:pPr>
      <w:r w:rsidRPr="0003633B">
        <w:rPr>
          <w:color w:val="000000"/>
          <w:sz w:val="28"/>
          <w:szCs w:val="28"/>
        </w:rPr>
        <w:t>1. Общая характеристика социально-экономической сферы реализации подпр</w:t>
      </w:r>
      <w:r>
        <w:rPr>
          <w:color w:val="000000"/>
          <w:sz w:val="28"/>
          <w:szCs w:val="28"/>
        </w:rPr>
        <w:t>ограммы муниципальной программы.</w:t>
      </w:r>
    </w:p>
    <w:p w:rsidR="003821B3" w:rsidRDefault="003821B3" w:rsidP="003821B3">
      <w:pPr>
        <w:pStyle w:val="af3"/>
        <w:spacing w:before="0" w:beforeAutospacing="0" w:after="0" w:afterAutospacing="0"/>
        <w:ind w:firstLine="709"/>
        <w:jc w:val="both"/>
        <w:rPr>
          <w:color w:val="000000"/>
          <w:sz w:val="28"/>
          <w:szCs w:val="28"/>
        </w:rPr>
      </w:pPr>
    </w:p>
    <w:p w:rsidR="003821B3" w:rsidRDefault="003821B3" w:rsidP="003821B3">
      <w:pPr>
        <w:pStyle w:val="af3"/>
        <w:spacing w:before="0" w:beforeAutospacing="0" w:after="0" w:afterAutospacing="0"/>
        <w:ind w:firstLine="709"/>
        <w:jc w:val="both"/>
        <w:rPr>
          <w:sz w:val="28"/>
          <w:szCs w:val="28"/>
        </w:rPr>
      </w:pPr>
      <w:r w:rsidRPr="003C068D">
        <w:rPr>
          <w:sz w:val="28"/>
          <w:szCs w:val="28"/>
        </w:rPr>
        <w:t xml:space="preserve">Целью  художественного  образования  является,  прежде  всего,  создание  эстетически  развитой  и  заинтересованной  аудитории  слушателей  и  зрителей, а  также  подготовка  творческих  кадров к  профессиональной  деятельности  в  сфере  культуры  и  искусства. Важную  роль  играют  детские  школы  искусств,  которые  не  только  выполняют  функции  широкого  художественно-эстетического  просвещения  детей, но,  прежде  всего,  обеспечивают  возможность  раннего  выявления  таланта  и  создание  благоприятных  условий  для  его  профессионального  становления.  </w:t>
      </w:r>
      <w:r w:rsidRPr="00BF0919">
        <w:rPr>
          <w:sz w:val="28"/>
          <w:szCs w:val="28"/>
        </w:rPr>
        <w:t>Основными задачами Сычевской ДШИ являются: сохранение и увеличение количества обучающихся, выявление одаренных детей,</w:t>
      </w:r>
      <w:r w:rsidRPr="00BF0919">
        <w:rPr>
          <w:rFonts w:ascii="Arial" w:hAnsi="Arial" w:cs="Arial"/>
          <w:sz w:val="23"/>
          <w:szCs w:val="23"/>
          <w:shd w:val="clear" w:color="auto" w:fill="FFFFFF"/>
        </w:rPr>
        <w:t xml:space="preserve"> </w:t>
      </w:r>
      <w:r w:rsidRPr="00BF0919">
        <w:rPr>
          <w:sz w:val="28"/>
          <w:szCs w:val="28"/>
        </w:rPr>
        <w:t>повышение качества проводимых региональными и муниципальными органами власти, а также ДШИ творческих и просветительских мероприятий для одаренных детей, повышение кадрового потенциала ДШИ. Сычевская ДШИ</w:t>
      </w:r>
      <w:r w:rsidRPr="003C068D">
        <w:rPr>
          <w:sz w:val="28"/>
          <w:szCs w:val="28"/>
        </w:rPr>
        <w:t xml:space="preserve"> выступая культурно-образовательным звеном, призвана решать ответственные задачи эстетического воспитания и формирования художественных вкусов, готовить активных участников художественной самодеятельности, способствовать профориентации современной молодежи к дальнейшей учебе в средних специальных и высших учебных заведениях в сфере культуры и искусства.</w:t>
      </w:r>
      <w:r w:rsidRPr="00F25AB8">
        <w:rPr>
          <w:sz w:val="28"/>
          <w:szCs w:val="28"/>
        </w:rPr>
        <w:t xml:space="preserve"> </w:t>
      </w:r>
      <w:r>
        <w:rPr>
          <w:sz w:val="28"/>
          <w:szCs w:val="28"/>
        </w:rPr>
        <w:t>МКУ ДО</w:t>
      </w:r>
      <w:r w:rsidRPr="00442F12">
        <w:rPr>
          <w:sz w:val="28"/>
          <w:szCs w:val="28"/>
        </w:rPr>
        <w:t xml:space="preserve"> «Сычевская ДШИ» систематически проводит профориентационную работу. В настоящее время учатся на худож</w:t>
      </w:r>
      <w:r>
        <w:rPr>
          <w:sz w:val="28"/>
          <w:szCs w:val="28"/>
        </w:rPr>
        <w:t>ественных отделениях: СМОЛГУ – 4</w:t>
      </w:r>
      <w:r w:rsidRPr="00442F12">
        <w:rPr>
          <w:sz w:val="28"/>
          <w:szCs w:val="28"/>
        </w:rPr>
        <w:t xml:space="preserve"> человека,   МГПИ – 1 человек, Московский издательско-полиграфический колледж им.  И. Федорова – 1 человек,  Смоленское межепархиальное училище – 1 человек.</w:t>
      </w:r>
      <w:r w:rsidRPr="00493690">
        <w:rPr>
          <w:sz w:val="28"/>
          <w:szCs w:val="28"/>
        </w:rPr>
        <w:t xml:space="preserve">  </w:t>
      </w:r>
    </w:p>
    <w:p w:rsidR="003821B3" w:rsidRDefault="003821B3" w:rsidP="003821B3">
      <w:pPr>
        <w:pStyle w:val="af3"/>
        <w:spacing w:before="0" w:beforeAutospacing="0" w:after="0" w:afterAutospacing="0"/>
        <w:ind w:firstLine="709"/>
        <w:jc w:val="both"/>
        <w:rPr>
          <w:sz w:val="28"/>
          <w:szCs w:val="28"/>
        </w:rPr>
      </w:pPr>
      <w:r w:rsidRPr="00493690">
        <w:rPr>
          <w:sz w:val="28"/>
          <w:szCs w:val="28"/>
        </w:rPr>
        <w:t xml:space="preserve"> Наличие стабильных творческих коллективов, ансамблей, действующих не менее 3-х лет (с указанием количественного состава участников): </w:t>
      </w:r>
    </w:p>
    <w:p w:rsidR="003821B3" w:rsidRDefault="003821B3" w:rsidP="003821B3">
      <w:pPr>
        <w:pStyle w:val="af3"/>
        <w:spacing w:before="0" w:beforeAutospacing="0" w:after="0" w:afterAutospacing="0"/>
        <w:ind w:firstLine="709"/>
        <w:jc w:val="both"/>
        <w:rPr>
          <w:sz w:val="28"/>
          <w:szCs w:val="28"/>
        </w:rPr>
      </w:pPr>
      <w:r w:rsidRPr="00493690">
        <w:rPr>
          <w:sz w:val="28"/>
          <w:szCs w:val="28"/>
        </w:rPr>
        <w:t>ансамбль гитаристов – 4 человека,  ансамбль пианистов – 4 человека, ансамбль баянистов – 4 человека</w:t>
      </w:r>
      <w:r>
        <w:rPr>
          <w:sz w:val="28"/>
          <w:szCs w:val="28"/>
        </w:rPr>
        <w:t>, 3 хореографических</w:t>
      </w:r>
      <w:r w:rsidRPr="00493690">
        <w:rPr>
          <w:sz w:val="28"/>
          <w:szCs w:val="28"/>
        </w:rPr>
        <w:t xml:space="preserve"> коллектив</w:t>
      </w:r>
      <w:r>
        <w:rPr>
          <w:sz w:val="28"/>
          <w:szCs w:val="28"/>
        </w:rPr>
        <w:t>а</w:t>
      </w:r>
      <w:r w:rsidRPr="00493690">
        <w:rPr>
          <w:sz w:val="28"/>
          <w:szCs w:val="28"/>
        </w:rPr>
        <w:t xml:space="preserve"> – </w:t>
      </w:r>
      <w:r>
        <w:rPr>
          <w:sz w:val="28"/>
          <w:szCs w:val="28"/>
        </w:rPr>
        <w:t>(25</w:t>
      </w:r>
      <w:r w:rsidRPr="00493690">
        <w:rPr>
          <w:sz w:val="28"/>
          <w:szCs w:val="28"/>
        </w:rPr>
        <w:t xml:space="preserve"> человек</w:t>
      </w:r>
      <w:r>
        <w:rPr>
          <w:sz w:val="28"/>
          <w:szCs w:val="28"/>
        </w:rPr>
        <w:t>, 25 человек, 15 человек), хоровой коллектив – 125</w:t>
      </w:r>
      <w:r w:rsidRPr="00493690">
        <w:rPr>
          <w:sz w:val="28"/>
          <w:szCs w:val="28"/>
        </w:rPr>
        <w:t xml:space="preserve"> человек. Участие учащихся и преподавателей ДШИ в концертно-просветительской, выставочной деятельности:</w:t>
      </w:r>
      <w:r>
        <w:rPr>
          <w:sz w:val="28"/>
          <w:szCs w:val="28"/>
        </w:rPr>
        <w:t xml:space="preserve"> </w:t>
      </w:r>
      <w:r w:rsidRPr="00493690">
        <w:rPr>
          <w:sz w:val="28"/>
          <w:szCs w:val="28"/>
        </w:rPr>
        <w:t xml:space="preserve">внутришкольного </w:t>
      </w:r>
      <w:r>
        <w:rPr>
          <w:sz w:val="28"/>
          <w:szCs w:val="28"/>
        </w:rPr>
        <w:t xml:space="preserve">уровня – 22, </w:t>
      </w:r>
      <w:r w:rsidRPr="00493690">
        <w:rPr>
          <w:sz w:val="28"/>
          <w:szCs w:val="28"/>
        </w:rPr>
        <w:t>городского уровня (детские сады, библиотеки, школы, Дома культуры, Дом детского творчес</w:t>
      </w:r>
      <w:r>
        <w:rPr>
          <w:sz w:val="28"/>
          <w:szCs w:val="28"/>
        </w:rPr>
        <w:t>тва, Воскресная школа и др.) -18</w:t>
      </w:r>
      <w:r w:rsidRPr="00493690">
        <w:rPr>
          <w:sz w:val="28"/>
          <w:szCs w:val="28"/>
        </w:rPr>
        <w:t>.</w:t>
      </w:r>
      <w:r>
        <w:rPr>
          <w:sz w:val="28"/>
          <w:szCs w:val="28"/>
        </w:rPr>
        <w:t xml:space="preserve"> </w:t>
      </w:r>
    </w:p>
    <w:p w:rsidR="003821B3" w:rsidRPr="00BF0919" w:rsidRDefault="003821B3" w:rsidP="003821B3">
      <w:pPr>
        <w:ind w:firstLine="709"/>
        <w:jc w:val="both"/>
        <w:rPr>
          <w:sz w:val="28"/>
          <w:szCs w:val="28"/>
        </w:rPr>
      </w:pPr>
      <w:r w:rsidRPr="00BF0919">
        <w:rPr>
          <w:sz w:val="28"/>
          <w:szCs w:val="28"/>
        </w:rPr>
        <w:t xml:space="preserve"> В зональном конкурсе учащихся фортепианных отделений стали 2 лауреата.                                                                                                                                           В 2019-2020 учебном году МКУ ДО «Сычевская ДШИ» обучается 467 человек.</w:t>
      </w:r>
    </w:p>
    <w:p w:rsidR="003821B3" w:rsidRPr="00BF0919" w:rsidRDefault="00FF164C" w:rsidP="003821B3">
      <w:pPr>
        <w:ind w:firstLine="709"/>
        <w:jc w:val="both"/>
        <w:rPr>
          <w:sz w:val="28"/>
          <w:szCs w:val="28"/>
        </w:rPr>
      </w:pPr>
      <w:r>
        <w:rPr>
          <w:sz w:val="28"/>
          <w:szCs w:val="28"/>
        </w:rPr>
        <w:t>С</w:t>
      </w:r>
      <w:r w:rsidR="003821B3" w:rsidRPr="00BF0919">
        <w:rPr>
          <w:sz w:val="28"/>
          <w:szCs w:val="28"/>
        </w:rPr>
        <w:t>читаем необходимым:</w:t>
      </w:r>
    </w:p>
    <w:p w:rsidR="003821B3" w:rsidRPr="00BF0919" w:rsidRDefault="003821B3" w:rsidP="003821B3">
      <w:pPr>
        <w:ind w:firstLine="709"/>
        <w:jc w:val="both"/>
        <w:rPr>
          <w:sz w:val="28"/>
          <w:szCs w:val="28"/>
        </w:rPr>
      </w:pPr>
      <w:r w:rsidRPr="00BF0919">
        <w:rPr>
          <w:sz w:val="28"/>
          <w:szCs w:val="28"/>
        </w:rPr>
        <w:t>- использование разноуровневых и адаптированных образовательных предпрофессиональных и общеразвивающих программ в процессе обучения;</w:t>
      </w:r>
    </w:p>
    <w:p w:rsidR="003821B3" w:rsidRPr="00BF0919" w:rsidRDefault="003821B3" w:rsidP="003821B3">
      <w:pPr>
        <w:pStyle w:val="af3"/>
        <w:spacing w:before="0" w:beforeAutospacing="0" w:after="0" w:afterAutospacing="0"/>
        <w:ind w:firstLine="709"/>
        <w:jc w:val="both"/>
        <w:rPr>
          <w:sz w:val="28"/>
          <w:szCs w:val="28"/>
        </w:rPr>
      </w:pPr>
      <w:r w:rsidRPr="00BF0919">
        <w:rPr>
          <w:sz w:val="28"/>
          <w:szCs w:val="28"/>
        </w:rPr>
        <w:lastRenderedPageBreak/>
        <w:t>- формирование у учащихся универсальных знаний, навыков, деятельностных умений, являющихся строительным элементом для самостоятельного творчества ребенка;</w:t>
      </w:r>
    </w:p>
    <w:p w:rsidR="003821B3" w:rsidRPr="00BF0919" w:rsidRDefault="003821B3" w:rsidP="003821B3">
      <w:pPr>
        <w:pStyle w:val="af3"/>
        <w:spacing w:before="0" w:beforeAutospacing="0" w:after="0" w:afterAutospacing="0"/>
        <w:ind w:firstLine="709"/>
        <w:jc w:val="both"/>
        <w:rPr>
          <w:sz w:val="28"/>
          <w:szCs w:val="28"/>
        </w:rPr>
      </w:pPr>
      <w:r w:rsidRPr="00BF0919">
        <w:rPr>
          <w:sz w:val="28"/>
          <w:szCs w:val="28"/>
        </w:rPr>
        <w:t>- определение четко очерченных критериев качества образовательного процесса;</w:t>
      </w:r>
    </w:p>
    <w:p w:rsidR="003821B3" w:rsidRPr="00BF0919" w:rsidRDefault="003821B3" w:rsidP="003821B3">
      <w:pPr>
        <w:pStyle w:val="af3"/>
        <w:spacing w:before="0" w:beforeAutospacing="0" w:after="0" w:afterAutospacing="0"/>
        <w:ind w:firstLine="709"/>
        <w:jc w:val="both"/>
        <w:rPr>
          <w:sz w:val="28"/>
          <w:szCs w:val="28"/>
        </w:rPr>
      </w:pPr>
      <w:r w:rsidRPr="00BF0919">
        <w:rPr>
          <w:sz w:val="28"/>
          <w:szCs w:val="28"/>
        </w:rPr>
        <w:t>- создание условий для привлечения в организацию образовательного процесса молодых специалистов;</w:t>
      </w:r>
    </w:p>
    <w:p w:rsidR="003821B3" w:rsidRPr="00BF0919" w:rsidRDefault="003821B3" w:rsidP="003821B3">
      <w:pPr>
        <w:pStyle w:val="af3"/>
        <w:spacing w:before="0" w:beforeAutospacing="0" w:after="0" w:afterAutospacing="0"/>
        <w:ind w:firstLine="709"/>
        <w:jc w:val="both"/>
        <w:rPr>
          <w:sz w:val="28"/>
          <w:szCs w:val="28"/>
        </w:rPr>
      </w:pPr>
      <w:r w:rsidRPr="00BF0919">
        <w:rPr>
          <w:sz w:val="28"/>
          <w:szCs w:val="28"/>
        </w:rPr>
        <w:t>- усиление материально-технической базы ДШИ за счет усиления взаимодействия с социальными институтами различного типа, а также участие в национальных проектах и программах. Подпрограмма предусматривает сохранение и увеличение числа учащихся в школе дополнительного образования.</w:t>
      </w:r>
    </w:p>
    <w:p w:rsidR="003821B3" w:rsidRPr="00BF0919" w:rsidRDefault="003821B3" w:rsidP="003821B3">
      <w:pPr>
        <w:pStyle w:val="af3"/>
        <w:spacing w:before="0" w:beforeAutospacing="0" w:after="0" w:afterAutospacing="0"/>
        <w:ind w:firstLine="709"/>
        <w:jc w:val="both"/>
        <w:rPr>
          <w:sz w:val="28"/>
          <w:szCs w:val="28"/>
        </w:rPr>
      </w:pPr>
      <w:r w:rsidRPr="00BF0919">
        <w:rPr>
          <w:sz w:val="28"/>
          <w:szCs w:val="28"/>
        </w:rPr>
        <w:t>В 2019 году В Сычевской ДШИ произвели модернизацию материально-технической базы ДШИ. Были приобретены: музыкальные инструменты (акустические пианино, электронные пианино, баяны, аккордеон, скрипка акустическая, скрипка электронная, гитары, бубны, маракасы), мебель (парты, стулья ученические, стулья для зрительного зала, шкафы, стеллажи, столы, банкетки), компьютерное оборудование (ноутбуки, экраны, интерактивная панель), оборудование для художественного класса (мольберты, гипсовые головы, парты, стулья, стеллажи), оборудование и мебель для актового зала и отделения «Хореографии» (установка новой современной зеркальной конструкции, приобретение сценических костюмов, туфлей, гримерных столиков, и мн.др.), а также была закуплена учебная литература и произведена установка видеонаблюдения в школе искусств.</w:t>
      </w:r>
    </w:p>
    <w:p w:rsidR="003821B3" w:rsidRPr="00BF0919" w:rsidRDefault="003821B3" w:rsidP="003821B3">
      <w:pPr>
        <w:pStyle w:val="af3"/>
        <w:spacing w:before="0" w:beforeAutospacing="0" w:after="0" w:afterAutospacing="0"/>
        <w:ind w:firstLine="709"/>
        <w:jc w:val="both"/>
        <w:rPr>
          <w:sz w:val="28"/>
          <w:szCs w:val="28"/>
        </w:rPr>
      </w:pPr>
      <w:r w:rsidRPr="00BF0919">
        <w:rPr>
          <w:sz w:val="28"/>
          <w:szCs w:val="28"/>
        </w:rPr>
        <w:t xml:space="preserve">   Благодаря обновлению материальной базы качество обучения и уровень дополнительного образования значительно повысится. Условия обучения в школе станут более комфортными, что увеличит количество детей, желающих обучаться в школе искусств. </w:t>
      </w:r>
    </w:p>
    <w:p w:rsidR="003821B3" w:rsidRPr="00BF0919" w:rsidRDefault="003821B3" w:rsidP="003821B3">
      <w:pPr>
        <w:shd w:val="clear" w:color="auto" w:fill="FFFFFF"/>
        <w:autoSpaceDE w:val="0"/>
        <w:autoSpaceDN w:val="0"/>
        <w:adjustRightInd w:val="0"/>
        <w:ind w:firstLine="709"/>
        <w:jc w:val="both"/>
        <w:rPr>
          <w:sz w:val="28"/>
          <w:szCs w:val="28"/>
        </w:rPr>
      </w:pPr>
    </w:p>
    <w:p w:rsidR="003821B3" w:rsidRPr="004D1116" w:rsidRDefault="003821B3" w:rsidP="003821B3">
      <w:pPr>
        <w:pStyle w:val="af3"/>
        <w:spacing w:before="0" w:beforeAutospacing="0" w:after="0" w:afterAutospacing="0"/>
        <w:ind w:firstLine="709"/>
        <w:jc w:val="center"/>
        <w:rPr>
          <w:sz w:val="28"/>
          <w:szCs w:val="28"/>
        </w:rPr>
      </w:pPr>
      <w:r w:rsidRPr="004D1116">
        <w:rPr>
          <w:sz w:val="28"/>
          <w:szCs w:val="28"/>
        </w:rPr>
        <w:t>2.Цели и целевые показатели реализации</w:t>
      </w:r>
    </w:p>
    <w:p w:rsidR="003821B3" w:rsidRDefault="003821B3" w:rsidP="003821B3">
      <w:pPr>
        <w:pStyle w:val="af3"/>
        <w:spacing w:before="0" w:beforeAutospacing="0" w:after="0" w:afterAutospacing="0"/>
        <w:ind w:firstLine="709"/>
        <w:jc w:val="center"/>
        <w:rPr>
          <w:sz w:val="28"/>
          <w:szCs w:val="28"/>
        </w:rPr>
      </w:pPr>
      <w:r w:rsidRPr="004D1116">
        <w:rPr>
          <w:sz w:val="28"/>
          <w:szCs w:val="28"/>
        </w:rPr>
        <w:t>подпрограммы муниципальной программы</w:t>
      </w:r>
    </w:p>
    <w:p w:rsidR="003821B3" w:rsidRPr="0002199A" w:rsidRDefault="003821B3" w:rsidP="003821B3">
      <w:pPr>
        <w:pStyle w:val="af3"/>
        <w:spacing w:before="0" w:beforeAutospacing="0" w:after="0" w:afterAutospacing="0"/>
        <w:ind w:firstLine="709"/>
        <w:jc w:val="both"/>
        <w:rPr>
          <w:sz w:val="28"/>
          <w:szCs w:val="28"/>
        </w:rPr>
      </w:pPr>
    </w:p>
    <w:p w:rsidR="003821B3" w:rsidRDefault="003821B3" w:rsidP="003821B3">
      <w:pPr>
        <w:pStyle w:val="af3"/>
        <w:spacing w:before="0" w:beforeAutospacing="0" w:after="0" w:afterAutospacing="0"/>
        <w:ind w:firstLine="709"/>
        <w:jc w:val="both"/>
        <w:rPr>
          <w:rStyle w:val="af6"/>
          <w:rFonts w:eastAsia="Calibri"/>
          <w:b w:val="0"/>
          <w:sz w:val="28"/>
          <w:szCs w:val="28"/>
        </w:rPr>
      </w:pPr>
      <w:r w:rsidRPr="004D1116">
        <w:rPr>
          <w:rStyle w:val="af6"/>
          <w:rFonts w:eastAsia="Calibri"/>
          <w:b w:val="0"/>
          <w:sz w:val="28"/>
          <w:szCs w:val="28"/>
        </w:rPr>
        <w:t>Цель</w:t>
      </w:r>
      <w:r w:rsidRPr="004D1116">
        <w:rPr>
          <w:sz w:val="28"/>
          <w:szCs w:val="28"/>
        </w:rPr>
        <w:t xml:space="preserve"> подпрограммы – проектное обеспечение необходимых научно-методических, организационных, кадровых, информационных и других условий для развития системы музыкального образования и художественного воспитания в ДШИ; упорядочение ее деятельности, содействующей развитию культурно-эстетической компетентности детей и подростков, их профессиональному и творче</w:t>
      </w:r>
      <w:r>
        <w:rPr>
          <w:sz w:val="28"/>
          <w:szCs w:val="28"/>
        </w:rPr>
        <w:t xml:space="preserve">скому самоопределению в социуме. </w:t>
      </w:r>
      <w:r>
        <w:rPr>
          <w:rStyle w:val="af6"/>
          <w:rFonts w:eastAsia="Calibri"/>
          <w:b w:val="0"/>
          <w:sz w:val="28"/>
          <w:szCs w:val="28"/>
        </w:rPr>
        <w:t>Целевые показатели</w:t>
      </w:r>
      <w:r w:rsidRPr="004D1116">
        <w:rPr>
          <w:rStyle w:val="af6"/>
          <w:rFonts w:eastAsia="Calibri"/>
          <w:b w:val="0"/>
          <w:sz w:val="28"/>
          <w:szCs w:val="28"/>
        </w:rPr>
        <w:t xml:space="preserve"> подпрограммы</w:t>
      </w:r>
      <w:r>
        <w:rPr>
          <w:rStyle w:val="af6"/>
          <w:rFonts w:eastAsia="Calibri"/>
          <w:b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993"/>
        <w:gridCol w:w="1134"/>
        <w:gridCol w:w="1275"/>
        <w:gridCol w:w="1418"/>
        <w:gridCol w:w="1134"/>
        <w:gridCol w:w="1134"/>
        <w:gridCol w:w="1276"/>
      </w:tblGrid>
      <w:tr w:rsidR="003821B3" w:rsidRPr="00CE4864" w:rsidTr="00B200B7">
        <w:tc>
          <w:tcPr>
            <w:tcW w:w="1809" w:type="dxa"/>
          </w:tcPr>
          <w:p w:rsidR="003821B3" w:rsidRPr="00CE4864" w:rsidRDefault="003821B3" w:rsidP="00B200B7">
            <w:pPr>
              <w:pStyle w:val="af3"/>
              <w:spacing w:before="0" w:beforeAutospacing="0" w:after="0" w:afterAutospacing="0"/>
              <w:ind w:right="57"/>
              <w:jc w:val="both"/>
              <w:rPr>
                <w:rStyle w:val="af6"/>
                <w:rFonts w:eastAsia="Calibri"/>
                <w:b w:val="0"/>
              </w:rPr>
            </w:pPr>
            <w:r w:rsidRPr="00CE4864">
              <w:rPr>
                <w:rStyle w:val="af6"/>
                <w:rFonts w:eastAsia="Calibri"/>
                <w:b w:val="0"/>
              </w:rPr>
              <w:t xml:space="preserve">Показатели </w:t>
            </w:r>
          </w:p>
        </w:tc>
        <w:tc>
          <w:tcPr>
            <w:tcW w:w="993"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2018 г</w:t>
            </w:r>
          </w:p>
        </w:tc>
        <w:tc>
          <w:tcPr>
            <w:tcW w:w="1134"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2019 г</w:t>
            </w:r>
          </w:p>
        </w:tc>
        <w:tc>
          <w:tcPr>
            <w:tcW w:w="1275"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2020г</w:t>
            </w:r>
          </w:p>
        </w:tc>
        <w:tc>
          <w:tcPr>
            <w:tcW w:w="1418"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2021г</w:t>
            </w:r>
          </w:p>
        </w:tc>
        <w:tc>
          <w:tcPr>
            <w:tcW w:w="1134"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2022г</w:t>
            </w:r>
          </w:p>
        </w:tc>
        <w:tc>
          <w:tcPr>
            <w:tcW w:w="1134" w:type="dxa"/>
          </w:tcPr>
          <w:p w:rsidR="003821B3" w:rsidRPr="00CE4864" w:rsidRDefault="003821B3" w:rsidP="00B200B7">
            <w:pPr>
              <w:pStyle w:val="af3"/>
              <w:spacing w:before="0" w:beforeAutospacing="0" w:after="0" w:afterAutospacing="0"/>
              <w:ind w:right="57"/>
              <w:jc w:val="center"/>
              <w:rPr>
                <w:rStyle w:val="af6"/>
                <w:rFonts w:eastAsia="Calibri"/>
                <w:b w:val="0"/>
              </w:rPr>
            </w:pPr>
            <w:r w:rsidRPr="00CE4864">
              <w:rPr>
                <w:rStyle w:val="af6"/>
                <w:rFonts w:eastAsia="Calibri"/>
                <w:b w:val="0"/>
              </w:rPr>
              <w:t>2023г</w:t>
            </w:r>
          </w:p>
        </w:tc>
        <w:tc>
          <w:tcPr>
            <w:tcW w:w="1276" w:type="dxa"/>
          </w:tcPr>
          <w:p w:rsidR="003821B3" w:rsidRPr="00CE4864" w:rsidRDefault="003821B3" w:rsidP="00B200B7">
            <w:pPr>
              <w:pStyle w:val="af3"/>
              <w:spacing w:before="0" w:beforeAutospacing="0" w:after="0" w:afterAutospacing="0"/>
              <w:ind w:right="57"/>
              <w:jc w:val="center"/>
              <w:rPr>
                <w:rStyle w:val="af6"/>
                <w:rFonts w:eastAsia="Calibri"/>
                <w:b w:val="0"/>
              </w:rPr>
            </w:pPr>
            <w:r w:rsidRPr="00CE4864">
              <w:rPr>
                <w:rStyle w:val="af6"/>
                <w:rFonts w:eastAsia="Calibri"/>
                <w:b w:val="0"/>
              </w:rPr>
              <w:t>2024г</w:t>
            </w:r>
          </w:p>
        </w:tc>
      </w:tr>
      <w:tr w:rsidR="003821B3" w:rsidRPr="00CE4864" w:rsidTr="00B200B7">
        <w:tc>
          <w:tcPr>
            <w:tcW w:w="1809" w:type="dxa"/>
          </w:tcPr>
          <w:p w:rsidR="003821B3" w:rsidRPr="00CE4864" w:rsidRDefault="003821B3" w:rsidP="00B200B7">
            <w:pPr>
              <w:pStyle w:val="af3"/>
              <w:spacing w:before="0" w:beforeAutospacing="0" w:after="0" w:afterAutospacing="0"/>
              <w:ind w:right="57"/>
              <w:jc w:val="both"/>
              <w:rPr>
                <w:rStyle w:val="af6"/>
                <w:rFonts w:eastAsia="Calibri"/>
                <w:b w:val="0"/>
              </w:rPr>
            </w:pPr>
            <w:r>
              <w:rPr>
                <w:rStyle w:val="af6"/>
                <w:rFonts w:eastAsia="Calibri"/>
                <w:b w:val="0"/>
              </w:rPr>
              <w:t>Количество мероприятий, проводимых силами ДШИ</w:t>
            </w:r>
          </w:p>
        </w:tc>
        <w:tc>
          <w:tcPr>
            <w:tcW w:w="993"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44</w:t>
            </w:r>
          </w:p>
        </w:tc>
        <w:tc>
          <w:tcPr>
            <w:tcW w:w="1134"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46</w:t>
            </w:r>
          </w:p>
        </w:tc>
        <w:tc>
          <w:tcPr>
            <w:tcW w:w="1275"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47</w:t>
            </w:r>
          </w:p>
        </w:tc>
        <w:tc>
          <w:tcPr>
            <w:tcW w:w="1418"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48</w:t>
            </w:r>
          </w:p>
        </w:tc>
        <w:tc>
          <w:tcPr>
            <w:tcW w:w="1134"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49</w:t>
            </w:r>
          </w:p>
        </w:tc>
        <w:tc>
          <w:tcPr>
            <w:tcW w:w="1134"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50</w:t>
            </w:r>
          </w:p>
        </w:tc>
        <w:tc>
          <w:tcPr>
            <w:tcW w:w="1276" w:type="dxa"/>
          </w:tcPr>
          <w:p w:rsidR="003821B3" w:rsidRPr="00CE4864" w:rsidRDefault="003821B3" w:rsidP="00B200B7">
            <w:pPr>
              <w:pStyle w:val="af3"/>
              <w:spacing w:before="0" w:beforeAutospacing="0" w:after="0" w:afterAutospacing="0"/>
              <w:ind w:right="57"/>
              <w:jc w:val="center"/>
              <w:rPr>
                <w:rStyle w:val="af6"/>
                <w:rFonts w:eastAsia="Calibri"/>
                <w:b w:val="0"/>
              </w:rPr>
            </w:pPr>
            <w:r>
              <w:rPr>
                <w:rStyle w:val="af6"/>
                <w:rFonts w:eastAsia="Calibri"/>
                <w:b w:val="0"/>
              </w:rPr>
              <w:t>52</w:t>
            </w:r>
          </w:p>
        </w:tc>
      </w:tr>
      <w:tr w:rsidR="003821B3" w:rsidRPr="00CE4864" w:rsidTr="00B200B7">
        <w:tc>
          <w:tcPr>
            <w:tcW w:w="1809" w:type="dxa"/>
          </w:tcPr>
          <w:p w:rsidR="003821B3" w:rsidRPr="00CE4864" w:rsidRDefault="003821B3" w:rsidP="00B200B7">
            <w:pPr>
              <w:pStyle w:val="af3"/>
              <w:spacing w:before="0" w:beforeAutospacing="0" w:after="0" w:afterAutospacing="0"/>
              <w:ind w:right="57"/>
              <w:jc w:val="both"/>
              <w:rPr>
                <w:rStyle w:val="af6"/>
                <w:rFonts w:eastAsia="Calibri"/>
                <w:b w:val="0"/>
              </w:rPr>
            </w:pPr>
            <w:r>
              <w:rPr>
                <w:rStyle w:val="af6"/>
                <w:rFonts w:eastAsia="Calibri"/>
                <w:b w:val="0"/>
              </w:rPr>
              <w:t>Количество посетителей мероприятий</w:t>
            </w:r>
          </w:p>
        </w:tc>
        <w:tc>
          <w:tcPr>
            <w:tcW w:w="993" w:type="dxa"/>
          </w:tcPr>
          <w:p w:rsidR="003821B3" w:rsidRDefault="003821B3" w:rsidP="00B200B7">
            <w:pPr>
              <w:pStyle w:val="af3"/>
              <w:spacing w:before="0" w:beforeAutospacing="0" w:after="0" w:afterAutospacing="0"/>
              <w:ind w:right="57"/>
              <w:jc w:val="both"/>
              <w:rPr>
                <w:rStyle w:val="af6"/>
                <w:rFonts w:eastAsia="Calibri"/>
                <w:b w:val="0"/>
              </w:rPr>
            </w:pPr>
          </w:p>
          <w:p w:rsidR="003821B3" w:rsidRPr="00CE4864" w:rsidRDefault="003821B3" w:rsidP="00B200B7">
            <w:pPr>
              <w:pStyle w:val="af3"/>
              <w:spacing w:before="0" w:beforeAutospacing="0" w:after="0" w:afterAutospacing="0"/>
              <w:ind w:right="57"/>
              <w:jc w:val="both"/>
              <w:rPr>
                <w:rStyle w:val="af6"/>
                <w:rFonts w:eastAsia="Calibri"/>
                <w:b w:val="0"/>
              </w:rPr>
            </w:pPr>
            <w:r>
              <w:rPr>
                <w:rStyle w:val="af6"/>
                <w:rFonts w:eastAsia="Calibri"/>
                <w:b w:val="0"/>
              </w:rPr>
              <w:t>2200</w:t>
            </w:r>
          </w:p>
        </w:tc>
        <w:tc>
          <w:tcPr>
            <w:tcW w:w="1134" w:type="dxa"/>
          </w:tcPr>
          <w:p w:rsidR="003821B3" w:rsidRDefault="003821B3" w:rsidP="00B200B7">
            <w:pPr>
              <w:pStyle w:val="af3"/>
              <w:spacing w:before="0" w:beforeAutospacing="0" w:after="0" w:afterAutospacing="0"/>
              <w:ind w:right="57"/>
              <w:jc w:val="both"/>
              <w:rPr>
                <w:rStyle w:val="af6"/>
                <w:rFonts w:eastAsia="Calibri"/>
                <w:b w:val="0"/>
              </w:rPr>
            </w:pPr>
          </w:p>
          <w:p w:rsidR="003821B3" w:rsidRPr="00CE4864" w:rsidRDefault="003821B3" w:rsidP="00B200B7">
            <w:pPr>
              <w:pStyle w:val="af3"/>
              <w:spacing w:before="0" w:beforeAutospacing="0" w:after="0" w:afterAutospacing="0"/>
              <w:ind w:right="57"/>
              <w:jc w:val="both"/>
              <w:rPr>
                <w:rStyle w:val="af6"/>
                <w:rFonts w:eastAsia="Calibri"/>
                <w:b w:val="0"/>
              </w:rPr>
            </w:pPr>
            <w:r>
              <w:rPr>
                <w:rStyle w:val="af6"/>
                <w:rFonts w:eastAsia="Calibri"/>
                <w:b w:val="0"/>
              </w:rPr>
              <w:t>2230</w:t>
            </w:r>
          </w:p>
        </w:tc>
        <w:tc>
          <w:tcPr>
            <w:tcW w:w="1275" w:type="dxa"/>
          </w:tcPr>
          <w:p w:rsidR="003821B3" w:rsidRDefault="003821B3" w:rsidP="00B200B7">
            <w:pPr>
              <w:pStyle w:val="af3"/>
              <w:spacing w:before="0" w:beforeAutospacing="0" w:after="0" w:afterAutospacing="0"/>
              <w:ind w:right="57"/>
              <w:jc w:val="both"/>
              <w:rPr>
                <w:rStyle w:val="af6"/>
                <w:rFonts w:eastAsia="Calibri"/>
                <w:b w:val="0"/>
              </w:rPr>
            </w:pPr>
          </w:p>
          <w:p w:rsidR="003821B3" w:rsidRPr="00CE4864" w:rsidRDefault="003821B3" w:rsidP="00B200B7">
            <w:pPr>
              <w:pStyle w:val="af3"/>
              <w:spacing w:before="0" w:beforeAutospacing="0" w:after="0" w:afterAutospacing="0"/>
              <w:ind w:right="57"/>
              <w:jc w:val="both"/>
              <w:rPr>
                <w:rStyle w:val="af6"/>
                <w:rFonts w:eastAsia="Calibri"/>
                <w:b w:val="0"/>
              </w:rPr>
            </w:pPr>
            <w:r>
              <w:rPr>
                <w:rStyle w:val="af6"/>
                <w:rFonts w:eastAsia="Calibri"/>
                <w:b w:val="0"/>
              </w:rPr>
              <w:t>2235</w:t>
            </w:r>
          </w:p>
        </w:tc>
        <w:tc>
          <w:tcPr>
            <w:tcW w:w="1418" w:type="dxa"/>
          </w:tcPr>
          <w:p w:rsidR="003821B3" w:rsidRDefault="003821B3" w:rsidP="00B200B7">
            <w:pPr>
              <w:pStyle w:val="af3"/>
              <w:spacing w:before="0" w:beforeAutospacing="0" w:after="0" w:afterAutospacing="0"/>
              <w:ind w:right="57"/>
              <w:jc w:val="both"/>
              <w:rPr>
                <w:rStyle w:val="af6"/>
                <w:rFonts w:eastAsia="Calibri"/>
                <w:b w:val="0"/>
              </w:rPr>
            </w:pPr>
          </w:p>
          <w:p w:rsidR="003821B3" w:rsidRPr="00CE4864" w:rsidRDefault="003821B3" w:rsidP="00B200B7">
            <w:pPr>
              <w:pStyle w:val="af3"/>
              <w:spacing w:before="0" w:beforeAutospacing="0" w:after="0" w:afterAutospacing="0"/>
              <w:ind w:right="57"/>
              <w:jc w:val="both"/>
              <w:rPr>
                <w:rStyle w:val="af6"/>
                <w:rFonts w:eastAsia="Calibri"/>
                <w:b w:val="0"/>
              </w:rPr>
            </w:pPr>
            <w:r>
              <w:rPr>
                <w:rStyle w:val="af6"/>
                <w:rFonts w:eastAsia="Calibri"/>
                <w:b w:val="0"/>
              </w:rPr>
              <w:t>2240</w:t>
            </w:r>
          </w:p>
        </w:tc>
        <w:tc>
          <w:tcPr>
            <w:tcW w:w="1134" w:type="dxa"/>
          </w:tcPr>
          <w:p w:rsidR="003821B3" w:rsidRDefault="003821B3" w:rsidP="00B200B7">
            <w:pPr>
              <w:pStyle w:val="af3"/>
              <w:spacing w:before="0" w:beforeAutospacing="0" w:after="0" w:afterAutospacing="0"/>
              <w:ind w:right="57"/>
              <w:jc w:val="both"/>
              <w:rPr>
                <w:rStyle w:val="af6"/>
                <w:rFonts w:eastAsia="Calibri"/>
                <w:b w:val="0"/>
              </w:rPr>
            </w:pPr>
          </w:p>
          <w:p w:rsidR="003821B3" w:rsidRPr="00CE4864" w:rsidRDefault="003821B3" w:rsidP="00B200B7">
            <w:pPr>
              <w:pStyle w:val="af3"/>
              <w:spacing w:before="0" w:beforeAutospacing="0" w:after="0" w:afterAutospacing="0"/>
              <w:ind w:right="57"/>
              <w:jc w:val="both"/>
              <w:rPr>
                <w:rStyle w:val="af6"/>
                <w:rFonts w:eastAsia="Calibri"/>
                <w:b w:val="0"/>
              </w:rPr>
            </w:pPr>
            <w:r>
              <w:rPr>
                <w:rStyle w:val="af6"/>
                <w:rFonts w:eastAsia="Calibri"/>
                <w:b w:val="0"/>
              </w:rPr>
              <w:t>2243</w:t>
            </w:r>
          </w:p>
        </w:tc>
        <w:tc>
          <w:tcPr>
            <w:tcW w:w="1134" w:type="dxa"/>
          </w:tcPr>
          <w:p w:rsidR="003821B3" w:rsidRDefault="003821B3" w:rsidP="00B200B7">
            <w:pPr>
              <w:pStyle w:val="af3"/>
              <w:spacing w:before="0" w:beforeAutospacing="0" w:after="0" w:afterAutospacing="0"/>
              <w:ind w:right="57"/>
              <w:jc w:val="both"/>
              <w:rPr>
                <w:rStyle w:val="af6"/>
                <w:rFonts w:eastAsia="Calibri"/>
                <w:b w:val="0"/>
              </w:rPr>
            </w:pPr>
          </w:p>
          <w:p w:rsidR="003821B3" w:rsidRPr="00CE4864" w:rsidRDefault="003821B3" w:rsidP="00B200B7">
            <w:pPr>
              <w:pStyle w:val="af3"/>
              <w:spacing w:before="0" w:beforeAutospacing="0" w:after="0" w:afterAutospacing="0"/>
              <w:ind w:right="57"/>
              <w:jc w:val="both"/>
              <w:rPr>
                <w:rStyle w:val="af6"/>
                <w:rFonts w:eastAsia="Calibri"/>
                <w:b w:val="0"/>
              </w:rPr>
            </w:pPr>
            <w:r>
              <w:rPr>
                <w:rStyle w:val="af6"/>
                <w:rFonts w:eastAsia="Calibri"/>
                <w:b w:val="0"/>
              </w:rPr>
              <w:t>2247</w:t>
            </w:r>
          </w:p>
        </w:tc>
        <w:tc>
          <w:tcPr>
            <w:tcW w:w="1276" w:type="dxa"/>
          </w:tcPr>
          <w:p w:rsidR="003821B3" w:rsidRDefault="003821B3" w:rsidP="00B200B7">
            <w:pPr>
              <w:pStyle w:val="af3"/>
              <w:spacing w:before="0" w:beforeAutospacing="0" w:after="0" w:afterAutospacing="0"/>
              <w:ind w:right="57"/>
              <w:jc w:val="both"/>
              <w:rPr>
                <w:rStyle w:val="af6"/>
                <w:rFonts w:eastAsia="Calibri"/>
                <w:b w:val="0"/>
              </w:rPr>
            </w:pPr>
          </w:p>
          <w:p w:rsidR="003821B3" w:rsidRPr="00CE4864" w:rsidRDefault="003821B3" w:rsidP="00B200B7">
            <w:pPr>
              <w:pStyle w:val="af3"/>
              <w:spacing w:before="0" w:beforeAutospacing="0" w:after="0" w:afterAutospacing="0"/>
              <w:ind w:right="57"/>
              <w:jc w:val="both"/>
              <w:rPr>
                <w:rStyle w:val="af6"/>
                <w:rFonts w:eastAsia="Calibri"/>
                <w:b w:val="0"/>
              </w:rPr>
            </w:pPr>
            <w:r>
              <w:rPr>
                <w:rStyle w:val="af6"/>
                <w:rFonts w:eastAsia="Calibri"/>
                <w:b w:val="0"/>
              </w:rPr>
              <w:t>2252</w:t>
            </w:r>
          </w:p>
        </w:tc>
      </w:tr>
    </w:tbl>
    <w:p w:rsidR="00F5625D" w:rsidRDefault="00F5625D" w:rsidP="003821B3">
      <w:pPr>
        <w:ind w:firstLine="709"/>
        <w:jc w:val="center"/>
        <w:rPr>
          <w:sz w:val="28"/>
          <w:szCs w:val="28"/>
        </w:rPr>
      </w:pPr>
    </w:p>
    <w:p w:rsidR="003821B3" w:rsidRPr="004D1116" w:rsidRDefault="003821B3" w:rsidP="003821B3">
      <w:pPr>
        <w:ind w:firstLine="709"/>
        <w:jc w:val="center"/>
        <w:rPr>
          <w:sz w:val="28"/>
          <w:szCs w:val="28"/>
        </w:rPr>
      </w:pPr>
      <w:r w:rsidRPr="004D1116">
        <w:rPr>
          <w:sz w:val="28"/>
          <w:szCs w:val="28"/>
        </w:rPr>
        <w:lastRenderedPageBreak/>
        <w:t>3. Перечень основных мероприятий</w:t>
      </w:r>
    </w:p>
    <w:p w:rsidR="003821B3" w:rsidRDefault="003821B3" w:rsidP="003821B3">
      <w:pPr>
        <w:pStyle w:val="af5"/>
        <w:ind w:left="0"/>
        <w:jc w:val="center"/>
        <w:rPr>
          <w:szCs w:val="28"/>
        </w:rPr>
      </w:pPr>
      <w:r w:rsidRPr="004D1116">
        <w:rPr>
          <w:szCs w:val="28"/>
        </w:rPr>
        <w:t>подпрограммы муниципальной программы</w:t>
      </w:r>
    </w:p>
    <w:p w:rsidR="003821B3" w:rsidRPr="004D1116" w:rsidRDefault="003821B3" w:rsidP="003821B3">
      <w:pPr>
        <w:pStyle w:val="af5"/>
        <w:ind w:left="0"/>
        <w:rPr>
          <w:szCs w:val="28"/>
        </w:rPr>
      </w:pPr>
    </w:p>
    <w:p w:rsidR="003821B3" w:rsidRDefault="003821B3" w:rsidP="003821B3">
      <w:pPr>
        <w:ind w:firstLine="709"/>
        <w:jc w:val="both"/>
        <w:rPr>
          <w:sz w:val="28"/>
          <w:szCs w:val="28"/>
        </w:rPr>
      </w:pPr>
      <w:r w:rsidRPr="004D1116">
        <w:rPr>
          <w:sz w:val="28"/>
          <w:szCs w:val="28"/>
        </w:rPr>
        <w:t>Основными мероприятиями подпрограммы являются:</w:t>
      </w:r>
    </w:p>
    <w:p w:rsidR="003821B3" w:rsidRPr="00442F12" w:rsidRDefault="003821B3" w:rsidP="003821B3">
      <w:pPr>
        <w:ind w:firstLine="709"/>
        <w:jc w:val="both"/>
        <w:rPr>
          <w:sz w:val="28"/>
          <w:szCs w:val="28"/>
        </w:rPr>
      </w:pPr>
      <w:r w:rsidRPr="00442F12">
        <w:rPr>
          <w:sz w:val="28"/>
          <w:szCs w:val="28"/>
        </w:rPr>
        <w:t xml:space="preserve">1.Количество мероприятий, проводимых в ДШИ, образовательных школах, детских садах, музеях, библиотеках, выставочных  залах, литературных салонах </w:t>
      </w:r>
      <w:r>
        <w:rPr>
          <w:sz w:val="28"/>
          <w:szCs w:val="28"/>
        </w:rPr>
        <w:t xml:space="preserve">                   </w:t>
      </w:r>
      <w:r w:rsidRPr="00442F12">
        <w:rPr>
          <w:sz w:val="28"/>
          <w:szCs w:val="28"/>
        </w:rPr>
        <w:t>г. Сычевки и других городах области.</w:t>
      </w:r>
    </w:p>
    <w:p w:rsidR="003821B3" w:rsidRPr="00442F12" w:rsidRDefault="003821B3" w:rsidP="003821B3">
      <w:pPr>
        <w:ind w:firstLine="709"/>
        <w:jc w:val="both"/>
        <w:rPr>
          <w:sz w:val="28"/>
          <w:szCs w:val="28"/>
        </w:rPr>
      </w:pPr>
      <w:r w:rsidRPr="00442F12">
        <w:rPr>
          <w:sz w:val="28"/>
          <w:szCs w:val="28"/>
        </w:rPr>
        <w:t>2. К</w:t>
      </w:r>
      <w:r>
        <w:rPr>
          <w:sz w:val="28"/>
          <w:szCs w:val="28"/>
        </w:rPr>
        <w:t>оличество посетителей мероприятий</w:t>
      </w:r>
      <w:r w:rsidRPr="00442F12">
        <w:rPr>
          <w:sz w:val="28"/>
          <w:szCs w:val="28"/>
        </w:rPr>
        <w:t>.</w:t>
      </w:r>
    </w:p>
    <w:p w:rsidR="003821B3" w:rsidRPr="00442F12" w:rsidRDefault="003821B3" w:rsidP="003821B3">
      <w:pPr>
        <w:ind w:firstLine="709"/>
        <w:jc w:val="both"/>
        <w:rPr>
          <w:sz w:val="28"/>
          <w:szCs w:val="28"/>
        </w:rPr>
      </w:pPr>
      <w:r w:rsidRPr="00442F12">
        <w:rPr>
          <w:sz w:val="28"/>
          <w:szCs w:val="28"/>
        </w:rPr>
        <w:t>3. Обновление учебных программ в Сычевской ДШИ</w:t>
      </w:r>
    </w:p>
    <w:p w:rsidR="003821B3" w:rsidRPr="00442F12" w:rsidRDefault="003821B3" w:rsidP="003821B3">
      <w:pPr>
        <w:ind w:firstLine="709"/>
        <w:jc w:val="both"/>
        <w:rPr>
          <w:sz w:val="28"/>
          <w:szCs w:val="28"/>
        </w:rPr>
      </w:pPr>
      <w:r w:rsidRPr="00442F12">
        <w:rPr>
          <w:sz w:val="28"/>
          <w:szCs w:val="28"/>
        </w:rPr>
        <w:t>4. Разработка государственного заказа на повышении квалификации педагогических работников учреждений дополнительного образования детей</w:t>
      </w:r>
      <w:r>
        <w:rPr>
          <w:sz w:val="28"/>
          <w:szCs w:val="28"/>
        </w:rPr>
        <w:t>.</w:t>
      </w:r>
    </w:p>
    <w:p w:rsidR="003821B3" w:rsidRDefault="003821B3" w:rsidP="003821B3">
      <w:pPr>
        <w:ind w:firstLine="709"/>
        <w:jc w:val="both"/>
        <w:rPr>
          <w:sz w:val="28"/>
          <w:szCs w:val="28"/>
        </w:rPr>
      </w:pPr>
      <w:r>
        <w:rPr>
          <w:sz w:val="28"/>
          <w:szCs w:val="28"/>
        </w:rPr>
        <w:t>План реализации мероприятий представлен в приложении №2.</w:t>
      </w:r>
    </w:p>
    <w:p w:rsidR="003821B3" w:rsidRPr="004D1116" w:rsidRDefault="003821B3" w:rsidP="003821B3">
      <w:pPr>
        <w:ind w:firstLine="709"/>
        <w:jc w:val="both"/>
        <w:rPr>
          <w:sz w:val="28"/>
          <w:szCs w:val="28"/>
        </w:rPr>
      </w:pPr>
    </w:p>
    <w:p w:rsidR="003821B3" w:rsidRPr="004D1116" w:rsidRDefault="003821B3" w:rsidP="003821B3">
      <w:pPr>
        <w:ind w:firstLine="709"/>
        <w:jc w:val="center"/>
        <w:rPr>
          <w:sz w:val="28"/>
          <w:szCs w:val="28"/>
        </w:rPr>
      </w:pPr>
      <w:r w:rsidRPr="004D1116">
        <w:rPr>
          <w:sz w:val="28"/>
          <w:szCs w:val="28"/>
        </w:rPr>
        <w:t>4. Обоснование  ресурсного обеспечения</w:t>
      </w:r>
    </w:p>
    <w:p w:rsidR="003821B3" w:rsidRPr="004D1116" w:rsidRDefault="003821B3" w:rsidP="003821B3">
      <w:pPr>
        <w:ind w:firstLine="709"/>
        <w:jc w:val="center"/>
        <w:rPr>
          <w:sz w:val="28"/>
          <w:szCs w:val="28"/>
        </w:rPr>
      </w:pPr>
      <w:r w:rsidRPr="004D1116">
        <w:rPr>
          <w:sz w:val="28"/>
          <w:szCs w:val="28"/>
        </w:rPr>
        <w:t>подпрограммы муниципальной программы</w:t>
      </w:r>
    </w:p>
    <w:p w:rsidR="003821B3" w:rsidRPr="004D1116" w:rsidRDefault="003821B3" w:rsidP="003821B3">
      <w:pPr>
        <w:ind w:firstLine="709"/>
        <w:jc w:val="both"/>
        <w:rPr>
          <w:sz w:val="28"/>
          <w:szCs w:val="28"/>
          <w:u w:val="single"/>
        </w:rPr>
      </w:pPr>
    </w:p>
    <w:p w:rsidR="003821B3" w:rsidRDefault="003821B3" w:rsidP="003821B3">
      <w:pPr>
        <w:ind w:firstLine="709"/>
        <w:jc w:val="both"/>
        <w:rPr>
          <w:sz w:val="28"/>
          <w:szCs w:val="28"/>
        </w:rPr>
      </w:pPr>
      <w:r w:rsidRPr="004D1116">
        <w:rPr>
          <w:sz w:val="28"/>
          <w:szCs w:val="28"/>
        </w:rPr>
        <w:t>Общий объем финансирования</w:t>
      </w:r>
      <w:r>
        <w:rPr>
          <w:sz w:val="28"/>
          <w:szCs w:val="28"/>
        </w:rPr>
        <w:t xml:space="preserve"> подпрограммы составляет 46240,9  т</w:t>
      </w:r>
      <w:r w:rsidRPr="004D1116">
        <w:rPr>
          <w:sz w:val="28"/>
          <w:szCs w:val="28"/>
        </w:rPr>
        <w:t>ыс. рублей, в том числе по годам:</w:t>
      </w:r>
    </w:p>
    <w:p w:rsidR="003821B3" w:rsidRDefault="003821B3" w:rsidP="003821B3">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1559"/>
        <w:gridCol w:w="1134"/>
        <w:gridCol w:w="1418"/>
        <w:gridCol w:w="1701"/>
        <w:gridCol w:w="1559"/>
        <w:gridCol w:w="1525"/>
      </w:tblGrid>
      <w:tr w:rsidR="003821B3" w:rsidRPr="00F1269E" w:rsidTr="00B200B7">
        <w:tc>
          <w:tcPr>
            <w:tcW w:w="1526" w:type="dxa"/>
          </w:tcPr>
          <w:p w:rsidR="003821B3" w:rsidRPr="00F1269E" w:rsidRDefault="003821B3" w:rsidP="00B200B7">
            <w:pPr>
              <w:ind w:right="57"/>
              <w:jc w:val="center"/>
              <w:rPr>
                <w:sz w:val="28"/>
                <w:szCs w:val="28"/>
              </w:rPr>
            </w:pPr>
            <w:r>
              <w:rPr>
                <w:sz w:val="28"/>
                <w:szCs w:val="28"/>
              </w:rPr>
              <w:t>2018</w:t>
            </w:r>
            <w:r w:rsidRPr="00F1269E">
              <w:rPr>
                <w:sz w:val="28"/>
                <w:szCs w:val="28"/>
              </w:rPr>
              <w:t>г</w:t>
            </w:r>
          </w:p>
          <w:p w:rsidR="003821B3" w:rsidRPr="00F1269E" w:rsidRDefault="003821B3" w:rsidP="00B200B7">
            <w:pPr>
              <w:ind w:right="57"/>
              <w:jc w:val="center"/>
              <w:rPr>
                <w:sz w:val="28"/>
                <w:szCs w:val="28"/>
              </w:rPr>
            </w:pPr>
            <w:r w:rsidRPr="00F1269E">
              <w:rPr>
                <w:sz w:val="28"/>
                <w:szCs w:val="28"/>
              </w:rPr>
              <w:t>(тыс.руб)</w:t>
            </w:r>
          </w:p>
        </w:tc>
        <w:tc>
          <w:tcPr>
            <w:tcW w:w="1559" w:type="dxa"/>
          </w:tcPr>
          <w:p w:rsidR="003821B3" w:rsidRPr="00F1269E" w:rsidRDefault="003821B3" w:rsidP="00B200B7">
            <w:pPr>
              <w:ind w:right="57"/>
              <w:jc w:val="center"/>
              <w:rPr>
                <w:sz w:val="28"/>
                <w:szCs w:val="28"/>
              </w:rPr>
            </w:pPr>
            <w:r>
              <w:rPr>
                <w:sz w:val="28"/>
                <w:szCs w:val="28"/>
              </w:rPr>
              <w:t>2019</w:t>
            </w:r>
            <w:r w:rsidRPr="00F1269E">
              <w:rPr>
                <w:sz w:val="28"/>
                <w:szCs w:val="28"/>
              </w:rPr>
              <w:t>г</w:t>
            </w:r>
          </w:p>
        </w:tc>
        <w:tc>
          <w:tcPr>
            <w:tcW w:w="1134" w:type="dxa"/>
          </w:tcPr>
          <w:p w:rsidR="003821B3" w:rsidRPr="00F1269E" w:rsidRDefault="003821B3" w:rsidP="00B200B7">
            <w:pPr>
              <w:ind w:right="57"/>
              <w:jc w:val="center"/>
              <w:rPr>
                <w:sz w:val="28"/>
                <w:szCs w:val="28"/>
              </w:rPr>
            </w:pPr>
            <w:r>
              <w:rPr>
                <w:sz w:val="28"/>
                <w:szCs w:val="28"/>
              </w:rPr>
              <w:t>2020</w:t>
            </w:r>
            <w:r w:rsidRPr="00F1269E">
              <w:rPr>
                <w:sz w:val="28"/>
                <w:szCs w:val="28"/>
              </w:rPr>
              <w:t>г</w:t>
            </w:r>
          </w:p>
        </w:tc>
        <w:tc>
          <w:tcPr>
            <w:tcW w:w="1418" w:type="dxa"/>
          </w:tcPr>
          <w:p w:rsidR="003821B3" w:rsidRPr="00F1269E" w:rsidRDefault="003821B3" w:rsidP="00B200B7">
            <w:pPr>
              <w:ind w:right="57"/>
              <w:jc w:val="center"/>
              <w:rPr>
                <w:sz w:val="28"/>
                <w:szCs w:val="28"/>
              </w:rPr>
            </w:pPr>
            <w:r>
              <w:rPr>
                <w:sz w:val="28"/>
                <w:szCs w:val="28"/>
              </w:rPr>
              <w:t>2021</w:t>
            </w:r>
            <w:r w:rsidRPr="00F1269E">
              <w:rPr>
                <w:sz w:val="28"/>
                <w:szCs w:val="28"/>
              </w:rPr>
              <w:t>г</w:t>
            </w:r>
          </w:p>
        </w:tc>
        <w:tc>
          <w:tcPr>
            <w:tcW w:w="1701" w:type="dxa"/>
          </w:tcPr>
          <w:p w:rsidR="003821B3" w:rsidRPr="00F1269E" w:rsidRDefault="003821B3" w:rsidP="00B200B7">
            <w:pPr>
              <w:ind w:right="57"/>
              <w:jc w:val="center"/>
              <w:rPr>
                <w:sz w:val="28"/>
                <w:szCs w:val="28"/>
              </w:rPr>
            </w:pPr>
            <w:r>
              <w:rPr>
                <w:sz w:val="28"/>
                <w:szCs w:val="28"/>
              </w:rPr>
              <w:t>2022</w:t>
            </w:r>
            <w:r w:rsidRPr="00F1269E">
              <w:rPr>
                <w:sz w:val="28"/>
                <w:szCs w:val="28"/>
              </w:rPr>
              <w:t>г</w:t>
            </w:r>
          </w:p>
        </w:tc>
        <w:tc>
          <w:tcPr>
            <w:tcW w:w="1559" w:type="dxa"/>
          </w:tcPr>
          <w:p w:rsidR="003821B3" w:rsidRPr="00F1269E" w:rsidRDefault="003821B3" w:rsidP="00B200B7">
            <w:pPr>
              <w:ind w:right="57"/>
              <w:jc w:val="center"/>
              <w:rPr>
                <w:sz w:val="28"/>
                <w:szCs w:val="28"/>
              </w:rPr>
            </w:pPr>
            <w:r>
              <w:rPr>
                <w:sz w:val="28"/>
                <w:szCs w:val="28"/>
              </w:rPr>
              <w:t>2023г</w:t>
            </w:r>
          </w:p>
        </w:tc>
        <w:tc>
          <w:tcPr>
            <w:tcW w:w="1525" w:type="dxa"/>
          </w:tcPr>
          <w:p w:rsidR="003821B3" w:rsidRPr="00F1269E" w:rsidRDefault="003821B3" w:rsidP="00B200B7">
            <w:pPr>
              <w:ind w:right="57"/>
              <w:jc w:val="center"/>
              <w:rPr>
                <w:sz w:val="28"/>
                <w:szCs w:val="28"/>
              </w:rPr>
            </w:pPr>
            <w:r>
              <w:rPr>
                <w:sz w:val="28"/>
                <w:szCs w:val="28"/>
              </w:rPr>
              <w:t>2024г</w:t>
            </w:r>
          </w:p>
        </w:tc>
      </w:tr>
      <w:tr w:rsidR="003821B3" w:rsidRPr="00F1269E" w:rsidTr="00B200B7">
        <w:tc>
          <w:tcPr>
            <w:tcW w:w="1526" w:type="dxa"/>
          </w:tcPr>
          <w:p w:rsidR="003821B3" w:rsidRPr="00F1269E" w:rsidRDefault="003821B3" w:rsidP="00B200B7">
            <w:pPr>
              <w:ind w:right="57"/>
              <w:jc w:val="both"/>
              <w:rPr>
                <w:sz w:val="28"/>
                <w:szCs w:val="28"/>
              </w:rPr>
            </w:pPr>
            <w:r>
              <w:rPr>
                <w:sz w:val="28"/>
                <w:szCs w:val="28"/>
              </w:rPr>
              <w:t>6313,2</w:t>
            </w:r>
          </w:p>
        </w:tc>
        <w:tc>
          <w:tcPr>
            <w:tcW w:w="1559" w:type="dxa"/>
          </w:tcPr>
          <w:p w:rsidR="003821B3" w:rsidRPr="00F1269E" w:rsidRDefault="003821B3" w:rsidP="00B200B7">
            <w:pPr>
              <w:ind w:right="57"/>
              <w:jc w:val="both"/>
              <w:rPr>
                <w:sz w:val="28"/>
                <w:szCs w:val="28"/>
              </w:rPr>
            </w:pPr>
            <w:r>
              <w:rPr>
                <w:sz w:val="28"/>
                <w:szCs w:val="28"/>
              </w:rPr>
              <w:t>6911,9</w:t>
            </w:r>
          </w:p>
        </w:tc>
        <w:tc>
          <w:tcPr>
            <w:tcW w:w="1134" w:type="dxa"/>
          </w:tcPr>
          <w:p w:rsidR="003821B3" w:rsidRPr="00F1269E" w:rsidRDefault="003821B3" w:rsidP="00B200B7">
            <w:pPr>
              <w:ind w:right="57"/>
              <w:jc w:val="both"/>
              <w:rPr>
                <w:sz w:val="28"/>
                <w:szCs w:val="28"/>
              </w:rPr>
            </w:pPr>
            <w:r>
              <w:rPr>
                <w:sz w:val="28"/>
                <w:szCs w:val="28"/>
              </w:rPr>
              <w:t>6725,1</w:t>
            </w:r>
          </w:p>
        </w:tc>
        <w:tc>
          <w:tcPr>
            <w:tcW w:w="1418" w:type="dxa"/>
          </w:tcPr>
          <w:p w:rsidR="003821B3" w:rsidRPr="00F1269E" w:rsidRDefault="003821B3" w:rsidP="00B200B7">
            <w:pPr>
              <w:ind w:right="57"/>
              <w:jc w:val="both"/>
              <w:rPr>
                <w:sz w:val="28"/>
                <w:szCs w:val="28"/>
              </w:rPr>
            </w:pPr>
            <w:r>
              <w:rPr>
                <w:sz w:val="28"/>
                <w:szCs w:val="28"/>
              </w:rPr>
              <w:t>6881,5</w:t>
            </w:r>
          </w:p>
        </w:tc>
        <w:tc>
          <w:tcPr>
            <w:tcW w:w="1701" w:type="dxa"/>
          </w:tcPr>
          <w:p w:rsidR="003821B3" w:rsidRPr="00F1269E" w:rsidRDefault="003821B3" w:rsidP="00B200B7">
            <w:pPr>
              <w:ind w:right="57"/>
              <w:jc w:val="both"/>
              <w:rPr>
                <w:sz w:val="28"/>
                <w:szCs w:val="28"/>
              </w:rPr>
            </w:pPr>
            <w:r>
              <w:rPr>
                <w:sz w:val="28"/>
                <w:szCs w:val="28"/>
              </w:rPr>
              <w:t>7005,4</w:t>
            </w:r>
          </w:p>
        </w:tc>
        <w:tc>
          <w:tcPr>
            <w:tcW w:w="1559" w:type="dxa"/>
          </w:tcPr>
          <w:p w:rsidR="003821B3" w:rsidRPr="00F1269E" w:rsidRDefault="003821B3" w:rsidP="00B200B7">
            <w:pPr>
              <w:ind w:right="57"/>
              <w:jc w:val="both"/>
              <w:rPr>
                <w:sz w:val="28"/>
                <w:szCs w:val="28"/>
              </w:rPr>
            </w:pPr>
            <w:r>
              <w:rPr>
                <w:sz w:val="28"/>
                <w:szCs w:val="28"/>
              </w:rPr>
              <w:t>7005,4</w:t>
            </w:r>
          </w:p>
        </w:tc>
        <w:tc>
          <w:tcPr>
            <w:tcW w:w="1525" w:type="dxa"/>
          </w:tcPr>
          <w:p w:rsidR="003821B3" w:rsidRPr="00F1269E" w:rsidRDefault="003821B3" w:rsidP="00B200B7">
            <w:pPr>
              <w:ind w:right="57"/>
              <w:jc w:val="both"/>
              <w:rPr>
                <w:sz w:val="28"/>
                <w:szCs w:val="28"/>
              </w:rPr>
            </w:pPr>
            <w:r>
              <w:rPr>
                <w:sz w:val="28"/>
                <w:szCs w:val="28"/>
              </w:rPr>
              <w:t>7005,4</w:t>
            </w:r>
          </w:p>
        </w:tc>
      </w:tr>
    </w:tbl>
    <w:p w:rsidR="003821B3" w:rsidRPr="004D1116" w:rsidRDefault="003821B3" w:rsidP="003821B3">
      <w:pPr>
        <w:ind w:right="57" w:firstLine="709"/>
        <w:jc w:val="both"/>
        <w:rPr>
          <w:sz w:val="28"/>
          <w:szCs w:val="28"/>
        </w:rPr>
      </w:pPr>
    </w:p>
    <w:p w:rsidR="003821B3" w:rsidRPr="004D1116" w:rsidRDefault="003821B3" w:rsidP="003821B3">
      <w:pPr>
        <w:ind w:right="57" w:firstLine="709"/>
        <w:jc w:val="both"/>
        <w:rPr>
          <w:sz w:val="28"/>
          <w:szCs w:val="28"/>
        </w:rPr>
      </w:pPr>
      <w:r w:rsidRPr="004D1116">
        <w:rPr>
          <w:sz w:val="28"/>
          <w:szCs w:val="28"/>
        </w:rPr>
        <w:t>Источник финансирования – средства бюджета муниципального образования «Сычевский район» Смоленской области.</w:t>
      </w:r>
    </w:p>
    <w:p w:rsidR="003821B3" w:rsidRPr="004D1116" w:rsidRDefault="003821B3" w:rsidP="003821B3">
      <w:pPr>
        <w:ind w:right="57" w:firstLine="709"/>
        <w:jc w:val="both"/>
        <w:rPr>
          <w:sz w:val="28"/>
          <w:szCs w:val="28"/>
        </w:rPr>
      </w:pPr>
      <w:r w:rsidRPr="004D1116">
        <w:rPr>
          <w:sz w:val="28"/>
          <w:szCs w:val="28"/>
        </w:rPr>
        <w:br w:type="page"/>
      </w:r>
    </w:p>
    <w:p w:rsidR="003821B3" w:rsidRDefault="003821B3" w:rsidP="003821B3">
      <w:pPr>
        <w:widowControl w:val="0"/>
        <w:autoSpaceDE w:val="0"/>
        <w:autoSpaceDN w:val="0"/>
        <w:adjustRightInd w:val="0"/>
        <w:jc w:val="right"/>
        <w:rPr>
          <w:sz w:val="28"/>
          <w:szCs w:val="28"/>
        </w:rPr>
      </w:pPr>
      <w:r>
        <w:rPr>
          <w:sz w:val="28"/>
          <w:szCs w:val="28"/>
        </w:rPr>
        <w:lastRenderedPageBreak/>
        <w:t>Приложение № 10</w:t>
      </w:r>
    </w:p>
    <w:p w:rsidR="003821B3" w:rsidRDefault="003821B3" w:rsidP="003821B3">
      <w:pPr>
        <w:widowControl w:val="0"/>
        <w:autoSpaceDE w:val="0"/>
        <w:autoSpaceDN w:val="0"/>
        <w:adjustRightInd w:val="0"/>
        <w:jc w:val="right"/>
        <w:rPr>
          <w:sz w:val="28"/>
          <w:szCs w:val="28"/>
        </w:rPr>
      </w:pPr>
      <w:r>
        <w:rPr>
          <w:sz w:val="28"/>
          <w:szCs w:val="28"/>
        </w:rPr>
        <w:t>к муниципальной</w:t>
      </w:r>
    </w:p>
    <w:p w:rsidR="003821B3" w:rsidRDefault="003821B3" w:rsidP="003821B3">
      <w:pPr>
        <w:widowControl w:val="0"/>
        <w:autoSpaceDE w:val="0"/>
        <w:autoSpaceDN w:val="0"/>
        <w:adjustRightInd w:val="0"/>
        <w:jc w:val="right"/>
        <w:rPr>
          <w:sz w:val="28"/>
          <w:szCs w:val="28"/>
        </w:rPr>
      </w:pPr>
      <w:r>
        <w:rPr>
          <w:sz w:val="28"/>
          <w:szCs w:val="28"/>
        </w:rPr>
        <w:t>программе «Развитие</w:t>
      </w:r>
    </w:p>
    <w:p w:rsidR="003821B3" w:rsidRDefault="003821B3" w:rsidP="003821B3">
      <w:pPr>
        <w:widowControl w:val="0"/>
        <w:autoSpaceDE w:val="0"/>
        <w:autoSpaceDN w:val="0"/>
        <w:adjustRightInd w:val="0"/>
        <w:jc w:val="right"/>
        <w:rPr>
          <w:sz w:val="28"/>
          <w:szCs w:val="28"/>
        </w:rPr>
      </w:pPr>
      <w:r>
        <w:rPr>
          <w:sz w:val="28"/>
          <w:szCs w:val="28"/>
        </w:rPr>
        <w:t>культуры и туризма в муниципальном</w:t>
      </w:r>
    </w:p>
    <w:p w:rsidR="003821B3" w:rsidRDefault="003821B3" w:rsidP="003821B3">
      <w:pPr>
        <w:widowControl w:val="0"/>
        <w:autoSpaceDE w:val="0"/>
        <w:autoSpaceDN w:val="0"/>
        <w:adjustRightInd w:val="0"/>
        <w:jc w:val="right"/>
        <w:rPr>
          <w:sz w:val="28"/>
          <w:szCs w:val="28"/>
        </w:rPr>
      </w:pPr>
      <w:r>
        <w:rPr>
          <w:sz w:val="28"/>
          <w:szCs w:val="28"/>
        </w:rPr>
        <w:t xml:space="preserve">образовании «Сычевский район» </w:t>
      </w:r>
    </w:p>
    <w:p w:rsidR="003821B3" w:rsidRDefault="003821B3" w:rsidP="003821B3">
      <w:pPr>
        <w:widowControl w:val="0"/>
        <w:autoSpaceDE w:val="0"/>
        <w:autoSpaceDN w:val="0"/>
        <w:adjustRightInd w:val="0"/>
        <w:jc w:val="right"/>
        <w:rPr>
          <w:bCs/>
          <w:sz w:val="28"/>
          <w:szCs w:val="28"/>
        </w:rPr>
      </w:pPr>
      <w:r>
        <w:rPr>
          <w:sz w:val="28"/>
          <w:szCs w:val="28"/>
        </w:rPr>
        <w:t>Смоленской области»</w:t>
      </w:r>
    </w:p>
    <w:p w:rsidR="003821B3" w:rsidRPr="0003633B" w:rsidRDefault="003821B3" w:rsidP="003821B3">
      <w:pPr>
        <w:ind w:firstLine="709"/>
        <w:jc w:val="center"/>
        <w:rPr>
          <w:sz w:val="28"/>
          <w:szCs w:val="28"/>
        </w:rPr>
      </w:pPr>
    </w:p>
    <w:p w:rsidR="003821B3" w:rsidRPr="00C96CB5" w:rsidRDefault="003821B3" w:rsidP="003821B3">
      <w:pPr>
        <w:jc w:val="center"/>
        <w:rPr>
          <w:sz w:val="28"/>
          <w:szCs w:val="28"/>
        </w:rPr>
      </w:pPr>
    </w:p>
    <w:p w:rsidR="003821B3" w:rsidRPr="00967E69" w:rsidRDefault="003821B3" w:rsidP="003821B3">
      <w:pPr>
        <w:widowControl w:val="0"/>
        <w:autoSpaceDE w:val="0"/>
        <w:autoSpaceDN w:val="0"/>
        <w:adjustRightInd w:val="0"/>
        <w:jc w:val="center"/>
        <w:rPr>
          <w:sz w:val="28"/>
          <w:szCs w:val="28"/>
        </w:rPr>
      </w:pPr>
      <w:r>
        <w:rPr>
          <w:sz w:val="28"/>
          <w:szCs w:val="28"/>
        </w:rPr>
        <w:t>П</w:t>
      </w:r>
      <w:r w:rsidRPr="00967E69">
        <w:rPr>
          <w:sz w:val="28"/>
          <w:szCs w:val="28"/>
        </w:rPr>
        <w:t>АСПОРТ</w:t>
      </w:r>
    </w:p>
    <w:p w:rsidR="003821B3" w:rsidRDefault="003821B3" w:rsidP="003821B3">
      <w:pPr>
        <w:widowControl w:val="0"/>
        <w:autoSpaceDE w:val="0"/>
        <w:autoSpaceDN w:val="0"/>
        <w:adjustRightInd w:val="0"/>
        <w:jc w:val="center"/>
        <w:rPr>
          <w:sz w:val="28"/>
          <w:szCs w:val="28"/>
        </w:rPr>
      </w:pPr>
      <w:r w:rsidRPr="00967E69">
        <w:rPr>
          <w:sz w:val="28"/>
          <w:szCs w:val="28"/>
        </w:rPr>
        <w:t xml:space="preserve">подпрограммы </w:t>
      </w:r>
      <w:r w:rsidRPr="00937C40">
        <w:rPr>
          <w:color w:val="000000"/>
          <w:sz w:val="28"/>
          <w:szCs w:val="28"/>
        </w:rPr>
        <w:t>«Развития туризма на территории муниципального образования «Сычевский</w:t>
      </w:r>
      <w:r>
        <w:rPr>
          <w:color w:val="000000"/>
          <w:sz w:val="28"/>
          <w:szCs w:val="28"/>
        </w:rPr>
        <w:t xml:space="preserve"> район» Смоленской области</w:t>
      </w:r>
      <w:r w:rsidRPr="00937C40">
        <w:rPr>
          <w:color w:val="000000"/>
          <w:sz w:val="28"/>
          <w:szCs w:val="28"/>
        </w:rPr>
        <w:t xml:space="preserve">» </w:t>
      </w:r>
      <w:r>
        <w:rPr>
          <w:sz w:val="28"/>
          <w:szCs w:val="28"/>
        </w:rPr>
        <w:t>муниципальной программы «Развитие культуры и туризма в муниципальном образовании «Сычевский район»</w:t>
      </w:r>
    </w:p>
    <w:p w:rsidR="003821B3" w:rsidRPr="00BF16EB" w:rsidRDefault="003821B3" w:rsidP="003821B3">
      <w:pPr>
        <w:widowControl w:val="0"/>
        <w:autoSpaceDE w:val="0"/>
        <w:autoSpaceDN w:val="0"/>
        <w:adjustRightInd w:val="0"/>
        <w:jc w:val="center"/>
        <w:rPr>
          <w:sz w:val="28"/>
          <w:szCs w:val="28"/>
        </w:rPr>
      </w:pPr>
      <w:r>
        <w:rPr>
          <w:sz w:val="28"/>
          <w:szCs w:val="28"/>
        </w:rPr>
        <w:t xml:space="preserve"> Смоленской области»</w:t>
      </w:r>
    </w:p>
    <w:p w:rsidR="003821B3" w:rsidRDefault="003821B3" w:rsidP="003821B3">
      <w:pPr>
        <w:widowControl w:val="0"/>
        <w:autoSpaceDE w:val="0"/>
        <w:autoSpaceDN w:val="0"/>
        <w:adjustRightInd w:val="0"/>
        <w:ind w:left="5672"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954"/>
      </w:tblGrid>
      <w:tr w:rsidR="003821B3" w:rsidRPr="00967E69" w:rsidTr="00B200B7">
        <w:trPr>
          <w:trHeight w:val="691"/>
        </w:trPr>
        <w:tc>
          <w:tcPr>
            <w:tcW w:w="3969" w:type="dxa"/>
            <w:tcBorders>
              <w:top w:val="single" w:sz="4" w:space="0" w:color="auto"/>
              <w:left w:val="single" w:sz="4" w:space="0" w:color="auto"/>
              <w:bottom w:val="single" w:sz="4" w:space="0" w:color="auto"/>
              <w:right w:val="single" w:sz="4" w:space="0" w:color="auto"/>
            </w:tcBorders>
            <w:hideMark/>
          </w:tcPr>
          <w:p w:rsidR="003821B3" w:rsidRPr="00967E69" w:rsidRDefault="003821B3" w:rsidP="00B200B7">
            <w:pPr>
              <w:jc w:val="center"/>
              <w:rPr>
                <w:sz w:val="28"/>
                <w:szCs w:val="28"/>
              </w:rPr>
            </w:pPr>
            <w:r w:rsidRPr="00967E69">
              <w:rPr>
                <w:sz w:val="28"/>
                <w:szCs w:val="28"/>
              </w:rPr>
              <w:t>Ответственные исполнители  подпрограммы муниципальной программы</w:t>
            </w:r>
          </w:p>
        </w:tc>
        <w:tc>
          <w:tcPr>
            <w:tcW w:w="5954" w:type="dxa"/>
            <w:tcBorders>
              <w:top w:val="single" w:sz="4" w:space="0" w:color="auto"/>
              <w:left w:val="single" w:sz="4" w:space="0" w:color="auto"/>
              <w:bottom w:val="single" w:sz="4" w:space="0" w:color="auto"/>
              <w:right w:val="single" w:sz="4" w:space="0" w:color="auto"/>
            </w:tcBorders>
            <w:hideMark/>
          </w:tcPr>
          <w:p w:rsidR="003821B3" w:rsidRPr="00967E69" w:rsidRDefault="003821B3" w:rsidP="00B200B7">
            <w:pPr>
              <w:widowControl w:val="0"/>
              <w:autoSpaceDE w:val="0"/>
              <w:autoSpaceDN w:val="0"/>
              <w:adjustRightInd w:val="0"/>
              <w:jc w:val="center"/>
              <w:rPr>
                <w:sz w:val="28"/>
                <w:szCs w:val="28"/>
              </w:rPr>
            </w:pPr>
            <w:r w:rsidRPr="00967E69">
              <w:rPr>
                <w:sz w:val="28"/>
                <w:szCs w:val="28"/>
              </w:rPr>
              <w:t>Отдел по культуре Администрации муниципального образования «Сыч</w:t>
            </w:r>
            <w:r>
              <w:rPr>
                <w:sz w:val="28"/>
                <w:szCs w:val="28"/>
              </w:rPr>
              <w:t>евский район» Смоленской области</w:t>
            </w:r>
          </w:p>
        </w:tc>
      </w:tr>
      <w:tr w:rsidR="003821B3" w:rsidRPr="00967E69" w:rsidTr="00B200B7">
        <w:tc>
          <w:tcPr>
            <w:tcW w:w="3969" w:type="dxa"/>
            <w:tcBorders>
              <w:top w:val="single" w:sz="4" w:space="0" w:color="auto"/>
              <w:left w:val="single" w:sz="4" w:space="0" w:color="auto"/>
              <w:bottom w:val="single" w:sz="4" w:space="0" w:color="auto"/>
              <w:right w:val="single" w:sz="4" w:space="0" w:color="auto"/>
            </w:tcBorders>
            <w:hideMark/>
          </w:tcPr>
          <w:p w:rsidR="003821B3" w:rsidRPr="00967E69" w:rsidRDefault="003821B3" w:rsidP="00B200B7">
            <w:pPr>
              <w:jc w:val="center"/>
              <w:rPr>
                <w:sz w:val="28"/>
                <w:szCs w:val="28"/>
              </w:rPr>
            </w:pPr>
            <w:r w:rsidRPr="00967E69">
              <w:rPr>
                <w:sz w:val="28"/>
                <w:szCs w:val="28"/>
              </w:rPr>
              <w:t>Исполнители основных мероприятий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3821B3" w:rsidRPr="00967E69" w:rsidRDefault="003821B3" w:rsidP="00B200B7">
            <w:pPr>
              <w:widowControl w:val="0"/>
              <w:autoSpaceDE w:val="0"/>
              <w:autoSpaceDN w:val="0"/>
              <w:adjustRightInd w:val="0"/>
              <w:jc w:val="both"/>
              <w:rPr>
                <w:sz w:val="28"/>
                <w:szCs w:val="28"/>
              </w:rPr>
            </w:pPr>
            <w:r w:rsidRPr="00967E69">
              <w:rPr>
                <w:sz w:val="28"/>
                <w:szCs w:val="28"/>
              </w:rPr>
              <w:t>Муниципальное каз</w:t>
            </w:r>
            <w:r>
              <w:rPr>
                <w:sz w:val="28"/>
                <w:szCs w:val="28"/>
              </w:rPr>
              <w:t>е</w:t>
            </w:r>
            <w:r w:rsidRPr="00967E69">
              <w:rPr>
                <w:sz w:val="28"/>
                <w:szCs w:val="28"/>
              </w:rPr>
              <w:t>нное учреждение культуры «Сыч</w:t>
            </w:r>
            <w:r>
              <w:rPr>
                <w:sz w:val="28"/>
                <w:szCs w:val="28"/>
              </w:rPr>
              <w:t>е</w:t>
            </w:r>
            <w:r w:rsidRPr="00967E69">
              <w:rPr>
                <w:sz w:val="28"/>
                <w:szCs w:val="28"/>
              </w:rPr>
              <w:t>вский краеведческий музей»;</w:t>
            </w:r>
          </w:p>
          <w:p w:rsidR="003821B3" w:rsidRPr="00967E69" w:rsidRDefault="003821B3" w:rsidP="00B200B7">
            <w:pPr>
              <w:widowControl w:val="0"/>
              <w:autoSpaceDE w:val="0"/>
              <w:autoSpaceDN w:val="0"/>
              <w:adjustRightInd w:val="0"/>
              <w:jc w:val="both"/>
              <w:rPr>
                <w:sz w:val="28"/>
                <w:szCs w:val="28"/>
              </w:rPr>
            </w:pPr>
            <w:r w:rsidRPr="00967E69">
              <w:rPr>
                <w:sz w:val="28"/>
                <w:szCs w:val="28"/>
              </w:rPr>
              <w:t>Муниципальное каз</w:t>
            </w:r>
            <w:r>
              <w:rPr>
                <w:sz w:val="28"/>
                <w:szCs w:val="28"/>
              </w:rPr>
              <w:t>е</w:t>
            </w:r>
            <w:r w:rsidRPr="00967E69">
              <w:rPr>
                <w:sz w:val="28"/>
                <w:szCs w:val="28"/>
              </w:rPr>
              <w:t>нное учреждение культуры «Сыч</w:t>
            </w:r>
            <w:r>
              <w:rPr>
                <w:sz w:val="28"/>
                <w:szCs w:val="28"/>
              </w:rPr>
              <w:t>е</w:t>
            </w:r>
            <w:r w:rsidRPr="00967E69">
              <w:rPr>
                <w:sz w:val="28"/>
                <w:szCs w:val="28"/>
              </w:rPr>
              <w:t>вская Ц</w:t>
            </w:r>
            <w:r>
              <w:rPr>
                <w:sz w:val="28"/>
                <w:szCs w:val="28"/>
              </w:rPr>
              <w:t>ентрализованная клубная система</w:t>
            </w:r>
            <w:r w:rsidRPr="00967E69">
              <w:rPr>
                <w:sz w:val="28"/>
                <w:szCs w:val="28"/>
              </w:rPr>
              <w:t>»</w:t>
            </w:r>
          </w:p>
        </w:tc>
      </w:tr>
      <w:tr w:rsidR="003821B3" w:rsidRPr="00967E69" w:rsidTr="00B200B7">
        <w:tc>
          <w:tcPr>
            <w:tcW w:w="3969" w:type="dxa"/>
            <w:tcBorders>
              <w:top w:val="single" w:sz="4" w:space="0" w:color="auto"/>
              <w:left w:val="single" w:sz="4" w:space="0" w:color="auto"/>
              <w:bottom w:val="single" w:sz="4" w:space="0" w:color="auto"/>
              <w:right w:val="single" w:sz="4" w:space="0" w:color="auto"/>
            </w:tcBorders>
            <w:hideMark/>
          </w:tcPr>
          <w:p w:rsidR="003821B3" w:rsidRPr="00967E69" w:rsidRDefault="003821B3" w:rsidP="00B200B7">
            <w:pPr>
              <w:jc w:val="center"/>
              <w:rPr>
                <w:sz w:val="28"/>
                <w:szCs w:val="28"/>
              </w:rPr>
            </w:pPr>
            <w:r w:rsidRPr="00967E69">
              <w:rPr>
                <w:sz w:val="28"/>
                <w:szCs w:val="28"/>
              </w:rPr>
              <w:t>Цель подпрограммы муниципальной программы</w:t>
            </w:r>
          </w:p>
        </w:tc>
        <w:tc>
          <w:tcPr>
            <w:tcW w:w="5954" w:type="dxa"/>
            <w:tcBorders>
              <w:top w:val="single" w:sz="4" w:space="0" w:color="auto"/>
              <w:left w:val="single" w:sz="4" w:space="0" w:color="auto"/>
              <w:bottom w:val="single" w:sz="4" w:space="0" w:color="auto"/>
              <w:right w:val="single" w:sz="4" w:space="0" w:color="auto"/>
            </w:tcBorders>
            <w:hideMark/>
          </w:tcPr>
          <w:p w:rsidR="003821B3" w:rsidRPr="00967E69" w:rsidRDefault="003821B3" w:rsidP="00B200B7">
            <w:pPr>
              <w:widowControl w:val="0"/>
              <w:autoSpaceDE w:val="0"/>
              <w:autoSpaceDN w:val="0"/>
              <w:adjustRightInd w:val="0"/>
              <w:jc w:val="both"/>
              <w:rPr>
                <w:sz w:val="28"/>
                <w:szCs w:val="28"/>
              </w:rPr>
            </w:pPr>
            <w:r w:rsidRPr="00967E69">
              <w:rPr>
                <w:sz w:val="28"/>
                <w:szCs w:val="28"/>
              </w:rPr>
              <w:t>Формирование на территории муниципального образования совр</w:t>
            </w:r>
            <w:r>
              <w:rPr>
                <w:sz w:val="28"/>
                <w:szCs w:val="28"/>
              </w:rPr>
              <w:t>еменной туристической индустрии</w:t>
            </w:r>
          </w:p>
        </w:tc>
      </w:tr>
      <w:tr w:rsidR="003821B3" w:rsidRPr="00967E69" w:rsidTr="00B200B7">
        <w:tc>
          <w:tcPr>
            <w:tcW w:w="3969" w:type="dxa"/>
            <w:tcBorders>
              <w:top w:val="single" w:sz="4" w:space="0" w:color="auto"/>
              <w:left w:val="single" w:sz="4" w:space="0" w:color="auto"/>
              <w:bottom w:val="single" w:sz="4" w:space="0" w:color="auto"/>
              <w:right w:val="single" w:sz="4" w:space="0" w:color="auto"/>
            </w:tcBorders>
            <w:hideMark/>
          </w:tcPr>
          <w:p w:rsidR="003821B3" w:rsidRPr="00967E69" w:rsidRDefault="003821B3" w:rsidP="00B200B7">
            <w:pPr>
              <w:jc w:val="center"/>
              <w:rPr>
                <w:sz w:val="28"/>
                <w:szCs w:val="28"/>
              </w:rPr>
            </w:pPr>
            <w:r w:rsidRPr="00967E69">
              <w:rPr>
                <w:sz w:val="28"/>
                <w:szCs w:val="28"/>
              </w:rPr>
              <w:t>Целевые показатели реализации подпрограммы муниципальной программы</w:t>
            </w:r>
          </w:p>
        </w:tc>
        <w:tc>
          <w:tcPr>
            <w:tcW w:w="5954" w:type="dxa"/>
            <w:tcBorders>
              <w:top w:val="single" w:sz="4" w:space="0" w:color="auto"/>
              <w:left w:val="single" w:sz="4" w:space="0" w:color="auto"/>
              <w:bottom w:val="single" w:sz="4" w:space="0" w:color="auto"/>
              <w:right w:val="single" w:sz="4" w:space="0" w:color="auto"/>
            </w:tcBorders>
            <w:hideMark/>
          </w:tcPr>
          <w:p w:rsidR="003821B3" w:rsidRPr="00967E69" w:rsidRDefault="003821B3" w:rsidP="00B200B7">
            <w:pPr>
              <w:widowControl w:val="0"/>
              <w:autoSpaceDE w:val="0"/>
              <w:autoSpaceDN w:val="0"/>
              <w:adjustRightInd w:val="0"/>
              <w:jc w:val="both"/>
              <w:rPr>
                <w:sz w:val="28"/>
                <w:szCs w:val="28"/>
              </w:rPr>
            </w:pPr>
            <w:r w:rsidRPr="00967E69">
              <w:rPr>
                <w:sz w:val="28"/>
                <w:szCs w:val="28"/>
              </w:rPr>
              <w:t>Количество прини</w:t>
            </w:r>
            <w:r>
              <w:rPr>
                <w:sz w:val="28"/>
                <w:szCs w:val="28"/>
              </w:rPr>
              <w:t>маемых туристов и экскурсантов</w:t>
            </w:r>
          </w:p>
        </w:tc>
      </w:tr>
      <w:tr w:rsidR="003821B3" w:rsidRPr="00967E69" w:rsidTr="00B200B7">
        <w:tc>
          <w:tcPr>
            <w:tcW w:w="3969" w:type="dxa"/>
            <w:tcBorders>
              <w:top w:val="single" w:sz="4" w:space="0" w:color="auto"/>
              <w:left w:val="single" w:sz="4" w:space="0" w:color="auto"/>
              <w:bottom w:val="single" w:sz="4" w:space="0" w:color="auto"/>
              <w:right w:val="single" w:sz="4" w:space="0" w:color="auto"/>
            </w:tcBorders>
            <w:hideMark/>
          </w:tcPr>
          <w:p w:rsidR="003821B3" w:rsidRPr="00967E69" w:rsidRDefault="003821B3" w:rsidP="00B200B7">
            <w:pPr>
              <w:jc w:val="center"/>
              <w:rPr>
                <w:sz w:val="28"/>
                <w:szCs w:val="28"/>
              </w:rPr>
            </w:pPr>
            <w:r w:rsidRPr="00967E69">
              <w:rPr>
                <w:sz w:val="28"/>
                <w:szCs w:val="28"/>
              </w:rPr>
              <w:t>Сроки (этапы) реализации муниципальной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3821B3" w:rsidRPr="00967E69" w:rsidRDefault="003821B3" w:rsidP="00B200B7">
            <w:pPr>
              <w:widowControl w:val="0"/>
              <w:autoSpaceDE w:val="0"/>
              <w:autoSpaceDN w:val="0"/>
              <w:adjustRightInd w:val="0"/>
              <w:jc w:val="both"/>
              <w:rPr>
                <w:sz w:val="28"/>
                <w:szCs w:val="28"/>
              </w:rPr>
            </w:pPr>
            <w:r>
              <w:rPr>
                <w:sz w:val="28"/>
                <w:szCs w:val="28"/>
              </w:rPr>
              <w:t xml:space="preserve">2018 г. – 2024 </w:t>
            </w:r>
            <w:r w:rsidRPr="00967E69">
              <w:rPr>
                <w:sz w:val="28"/>
                <w:szCs w:val="28"/>
              </w:rPr>
              <w:t>г.</w:t>
            </w:r>
          </w:p>
        </w:tc>
      </w:tr>
      <w:tr w:rsidR="003821B3" w:rsidRPr="00967E69" w:rsidTr="00B200B7">
        <w:tc>
          <w:tcPr>
            <w:tcW w:w="3969" w:type="dxa"/>
            <w:tcBorders>
              <w:top w:val="single" w:sz="4" w:space="0" w:color="auto"/>
              <w:left w:val="single" w:sz="4" w:space="0" w:color="auto"/>
              <w:bottom w:val="single" w:sz="4" w:space="0" w:color="auto"/>
              <w:right w:val="single" w:sz="4" w:space="0" w:color="auto"/>
            </w:tcBorders>
            <w:hideMark/>
          </w:tcPr>
          <w:p w:rsidR="003821B3" w:rsidRPr="00967E69" w:rsidRDefault="003821B3" w:rsidP="00B200B7">
            <w:pPr>
              <w:jc w:val="center"/>
              <w:rPr>
                <w:sz w:val="28"/>
                <w:szCs w:val="28"/>
              </w:rPr>
            </w:pPr>
            <w:r w:rsidRPr="00967E69">
              <w:rPr>
                <w:sz w:val="28"/>
                <w:szCs w:val="28"/>
              </w:rPr>
              <w:t>Объемы ассигнований муници</w:t>
            </w:r>
            <w:r>
              <w:rPr>
                <w:sz w:val="28"/>
                <w:szCs w:val="28"/>
              </w:rPr>
              <w:t>пальной подпрограммы</w:t>
            </w:r>
          </w:p>
        </w:tc>
        <w:tc>
          <w:tcPr>
            <w:tcW w:w="5954" w:type="dxa"/>
            <w:tcBorders>
              <w:top w:val="single" w:sz="4" w:space="0" w:color="auto"/>
              <w:left w:val="single" w:sz="4" w:space="0" w:color="auto"/>
              <w:bottom w:val="single" w:sz="4" w:space="0" w:color="auto"/>
              <w:right w:val="single" w:sz="4" w:space="0" w:color="auto"/>
            </w:tcBorders>
          </w:tcPr>
          <w:p w:rsidR="003821B3" w:rsidRDefault="003821B3" w:rsidP="00B200B7">
            <w:pPr>
              <w:widowControl w:val="0"/>
              <w:autoSpaceDE w:val="0"/>
              <w:autoSpaceDN w:val="0"/>
              <w:adjustRightInd w:val="0"/>
              <w:jc w:val="both"/>
              <w:rPr>
                <w:sz w:val="28"/>
                <w:szCs w:val="28"/>
              </w:rPr>
            </w:pPr>
            <w:r w:rsidRPr="00967E69">
              <w:rPr>
                <w:sz w:val="28"/>
                <w:szCs w:val="28"/>
              </w:rPr>
              <w:t xml:space="preserve">Общий объем ассигнований </w:t>
            </w:r>
            <w:r>
              <w:rPr>
                <w:sz w:val="28"/>
                <w:szCs w:val="28"/>
              </w:rPr>
              <w:t>за счет средств муниципального бюджета составляет 497,0</w:t>
            </w:r>
            <w:r w:rsidRPr="00967E69">
              <w:rPr>
                <w:sz w:val="28"/>
                <w:szCs w:val="28"/>
              </w:rPr>
              <w:t>тыс.</w:t>
            </w:r>
            <w:r>
              <w:rPr>
                <w:sz w:val="28"/>
                <w:szCs w:val="28"/>
              </w:rPr>
              <w:t xml:space="preserve"> </w:t>
            </w:r>
            <w:r w:rsidRPr="00967E69">
              <w:rPr>
                <w:sz w:val="28"/>
                <w:szCs w:val="28"/>
              </w:rPr>
              <w:t>руб.</w:t>
            </w:r>
            <w:r>
              <w:rPr>
                <w:sz w:val="28"/>
                <w:szCs w:val="28"/>
              </w:rPr>
              <w:t>, в том числе по годам:</w:t>
            </w:r>
          </w:p>
          <w:p w:rsidR="003821B3" w:rsidRDefault="003821B3" w:rsidP="00B200B7">
            <w:pPr>
              <w:widowControl w:val="0"/>
              <w:autoSpaceDE w:val="0"/>
              <w:autoSpaceDN w:val="0"/>
              <w:adjustRightInd w:val="0"/>
              <w:jc w:val="both"/>
              <w:rPr>
                <w:sz w:val="28"/>
                <w:szCs w:val="28"/>
              </w:rPr>
            </w:pPr>
            <w:r>
              <w:rPr>
                <w:sz w:val="28"/>
                <w:szCs w:val="28"/>
              </w:rPr>
              <w:t>2018 г. – 71,0 тыс. рублей</w:t>
            </w:r>
          </w:p>
          <w:p w:rsidR="003821B3" w:rsidRDefault="003821B3" w:rsidP="00B200B7">
            <w:pPr>
              <w:widowControl w:val="0"/>
              <w:autoSpaceDE w:val="0"/>
              <w:autoSpaceDN w:val="0"/>
              <w:adjustRightInd w:val="0"/>
              <w:jc w:val="both"/>
              <w:rPr>
                <w:sz w:val="28"/>
                <w:szCs w:val="28"/>
              </w:rPr>
            </w:pPr>
            <w:r>
              <w:rPr>
                <w:sz w:val="28"/>
                <w:szCs w:val="28"/>
              </w:rPr>
              <w:t>2019 г. -  71,0 тыс. рублей</w:t>
            </w:r>
          </w:p>
          <w:p w:rsidR="003821B3" w:rsidRDefault="003821B3" w:rsidP="00B200B7">
            <w:pPr>
              <w:widowControl w:val="0"/>
              <w:autoSpaceDE w:val="0"/>
              <w:autoSpaceDN w:val="0"/>
              <w:adjustRightInd w:val="0"/>
              <w:jc w:val="both"/>
              <w:rPr>
                <w:sz w:val="28"/>
                <w:szCs w:val="28"/>
              </w:rPr>
            </w:pPr>
            <w:r>
              <w:rPr>
                <w:sz w:val="28"/>
                <w:szCs w:val="28"/>
              </w:rPr>
              <w:t>2020 г.  - 71,0 тыс. рублей</w:t>
            </w:r>
          </w:p>
          <w:p w:rsidR="003821B3" w:rsidRDefault="003821B3" w:rsidP="00B200B7">
            <w:pPr>
              <w:widowControl w:val="0"/>
              <w:autoSpaceDE w:val="0"/>
              <w:autoSpaceDN w:val="0"/>
              <w:adjustRightInd w:val="0"/>
              <w:jc w:val="both"/>
              <w:rPr>
                <w:sz w:val="28"/>
                <w:szCs w:val="28"/>
              </w:rPr>
            </w:pPr>
            <w:r>
              <w:rPr>
                <w:sz w:val="28"/>
                <w:szCs w:val="28"/>
              </w:rPr>
              <w:t>2021г.    -  71,0 тыс.рублей</w:t>
            </w:r>
          </w:p>
          <w:p w:rsidR="003821B3" w:rsidRDefault="003821B3" w:rsidP="00B200B7">
            <w:pPr>
              <w:widowControl w:val="0"/>
              <w:autoSpaceDE w:val="0"/>
              <w:autoSpaceDN w:val="0"/>
              <w:adjustRightInd w:val="0"/>
              <w:jc w:val="both"/>
              <w:rPr>
                <w:sz w:val="28"/>
                <w:szCs w:val="28"/>
              </w:rPr>
            </w:pPr>
            <w:r>
              <w:rPr>
                <w:sz w:val="28"/>
                <w:szCs w:val="28"/>
              </w:rPr>
              <w:t>2022г.    -  71,0 тыс.рублей</w:t>
            </w:r>
          </w:p>
          <w:p w:rsidR="003821B3" w:rsidRDefault="003821B3" w:rsidP="00B200B7">
            <w:pPr>
              <w:widowControl w:val="0"/>
              <w:autoSpaceDE w:val="0"/>
              <w:autoSpaceDN w:val="0"/>
              <w:adjustRightInd w:val="0"/>
              <w:jc w:val="both"/>
              <w:rPr>
                <w:sz w:val="28"/>
                <w:szCs w:val="28"/>
              </w:rPr>
            </w:pPr>
            <w:r>
              <w:rPr>
                <w:sz w:val="28"/>
                <w:szCs w:val="28"/>
              </w:rPr>
              <w:t>2023г.   -  71,0 тыс.рублей</w:t>
            </w:r>
          </w:p>
          <w:p w:rsidR="003821B3" w:rsidRPr="00967E69" w:rsidRDefault="003821B3" w:rsidP="00B200B7">
            <w:pPr>
              <w:widowControl w:val="0"/>
              <w:autoSpaceDE w:val="0"/>
              <w:autoSpaceDN w:val="0"/>
              <w:adjustRightInd w:val="0"/>
              <w:jc w:val="both"/>
              <w:rPr>
                <w:sz w:val="28"/>
                <w:szCs w:val="28"/>
              </w:rPr>
            </w:pPr>
            <w:r>
              <w:rPr>
                <w:sz w:val="28"/>
                <w:szCs w:val="28"/>
              </w:rPr>
              <w:t>2024г.   -  71,0 тыс.рублей</w:t>
            </w:r>
          </w:p>
        </w:tc>
      </w:tr>
    </w:tbl>
    <w:p w:rsidR="003821B3" w:rsidRDefault="003821B3" w:rsidP="003821B3">
      <w:pPr>
        <w:jc w:val="center"/>
        <w:rPr>
          <w:sz w:val="28"/>
          <w:szCs w:val="28"/>
        </w:rPr>
      </w:pPr>
    </w:p>
    <w:p w:rsidR="003821B3" w:rsidRDefault="003821B3" w:rsidP="003821B3">
      <w:pPr>
        <w:jc w:val="center"/>
        <w:rPr>
          <w:sz w:val="28"/>
          <w:szCs w:val="28"/>
        </w:rPr>
      </w:pPr>
    </w:p>
    <w:p w:rsidR="003821B3" w:rsidRDefault="003821B3" w:rsidP="003821B3">
      <w:pPr>
        <w:jc w:val="center"/>
        <w:rPr>
          <w:sz w:val="28"/>
          <w:szCs w:val="28"/>
        </w:rPr>
      </w:pPr>
    </w:p>
    <w:p w:rsidR="003821B3" w:rsidRDefault="003821B3" w:rsidP="003821B3">
      <w:pPr>
        <w:jc w:val="center"/>
        <w:rPr>
          <w:sz w:val="28"/>
          <w:szCs w:val="28"/>
        </w:rPr>
      </w:pPr>
    </w:p>
    <w:p w:rsidR="003821B3" w:rsidRDefault="003821B3" w:rsidP="003821B3">
      <w:pPr>
        <w:jc w:val="center"/>
        <w:rPr>
          <w:sz w:val="28"/>
          <w:szCs w:val="28"/>
        </w:rPr>
      </w:pPr>
      <w:r w:rsidRPr="00525F57">
        <w:rPr>
          <w:sz w:val="28"/>
          <w:szCs w:val="28"/>
        </w:rPr>
        <w:lastRenderedPageBreak/>
        <w:t>1. Общая характеристика социально-экономической сферы реализации подпр</w:t>
      </w:r>
      <w:r>
        <w:rPr>
          <w:sz w:val="28"/>
          <w:szCs w:val="28"/>
        </w:rPr>
        <w:t>ограммы муниципальной программы</w:t>
      </w:r>
    </w:p>
    <w:p w:rsidR="003821B3" w:rsidRPr="00525F57" w:rsidRDefault="003821B3" w:rsidP="003821B3">
      <w:pPr>
        <w:jc w:val="center"/>
        <w:rPr>
          <w:sz w:val="28"/>
          <w:szCs w:val="28"/>
        </w:rPr>
      </w:pPr>
    </w:p>
    <w:p w:rsidR="003821B3" w:rsidRPr="00525F57" w:rsidRDefault="003821B3" w:rsidP="003821B3">
      <w:pPr>
        <w:ind w:firstLine="709"/>
        <w:jc w:val="both"/>
        <w:rPr>
          <w:sz w:val="28"/>
          <w:szCs w:val="28"/>
        </w:rPr>
      </w:pPr>
      <w:r w:rsidRPr="00525F57">
        <w:rPr>
          <w:sz w:val="28"/>
          <w:szCs w:val="28"/>
        </w:rPr>
        <w:t>Основной проблемой, решение которой необходимо осуществить, является недостаточная социально–экономическая эффективность использования имеющегося туристско–рекреационного потенциала Сыч</w:t>
      </w:r>
      <w:r>
        <w:rPr>
          <w:sz w:val="28"/>
          <w:szCs w:val="28"/>
        </w:rPr>
        <w:t>е</w:t>
      </w:r>
      <w:r w:rsidRPr="00525F57">
        <w:rPr>
          <w:sz w:val="28"/>
          <w:szCs w:val="28"/>
        </w:rPr>
        <w:t>вского района вследствие ограниченных возможностей гостиничной, инженерной, коммуникационной и дорожно–транспортной инфраструктуры, а также недостаточное информирование потенциальных туристов о достопримечательностях Сыч</w:t>
      </w:r>
      <w:r>
        <w:rPr>
          <w:sz w:val="28"/>
          <w:szCs w:val="28"/>
        </w:rPr>
        <w:t>е</w:t>
      </w:r>
      <w:r w:rsidRPr="00525F57">
        <w:rPr>
          <w:sz w:val="28"/>
          <w:szCs w:val="28"/>
        </w:rPr>
        <w:t xml:space="preserve">вского района. </w:t>
      </w:r>
    </w:p>
    <w:p w:rsidR="003821B3" w:rsidRPr="00525F57" w:rsidRDefault="003821B3" w:rsidP="003821B3">
      <w:pPr>
        <w:ind w:firstLine="709"/>
        <w:jc w:val="both"/>
        <w:rPr>
          <w:sz w:val="28"/>
          <w:szCs w:val="28"/>
        </w:rPr>
      </w:pPr>
      <w:r w:rsidRPr="00525F57">
        <w:rPr>
          <w:sz w:val="28"/>
          <w:szCs w:val="28"/>
        </w:rPr>
        <w:t>Значимость развития туризма для Сыч</w:t>
      </w:r>
      <w:r>
        <w:rPr>
          <w:sz w:val="28"/>
          <w:szCs w:val="28"/>
        </w:rPr>
        <w:t>е</w:t>
      </w:r>
      <w:r w:rsidRPr="00525F57">
        <w:rPr>
          <w:sz w:val="28"/>
          <w:szCs w:val="28"/>
        </w:rPr>
        <w:t>вского района определяется богатейшим историко-культурным наследием, местонахождением истока великой славянской реки Днепр, Вазузского водохранилища, географической близостью к столице, транспортной доступностью.</w:t>
      </w:r>
    </w:p>
    <w:p w:rsidR="003821B3" w:rsidRPr="00525F57" w:rsidRDefault="003821B3" w:rsidP="003821B3">
      <w:pPr>
        <w:ind w:firstLine="709"/>
        <w:jc w:val="both"/>
        <w:rPr>
          <w:sz w:val="28"/>
          <w:szCs w:val="28"/>
        </w:rPr>
      </w:pPr>
      <w:r w:rsidRPr="00525F57">
        <w:rPr>
          <w:sz w:val="28"/>
          <w:szCs w:val="28"/>
        </w:rPr>
        <w:t>Сыч</w:t>
      </w:r>
      <w:r>
        <w:rPr>
          <w:sz w:val="28"/>
          <w:szCs w:val="28"/>
        </w:rPr>
        <w:t>е</w:t>
      </w:r>
      <w:r w:rsidRPr="00525F57">
        <w:rPr>
          <w:sz w:val="28"/>
          <w:szCs w:val="28"/>
        </w:rPr>
        <w:t>вский  район позиционирует себя на рынке туристских услуг, как «Исток Днепра». Бренд «Исток Днепра» известен не только в Смоленской области, но и за е</w:t>
      </w:r>
      <w:r>
        <w:rPr>
          <w:sz w:val="28"/>
          <w:szCs w:val="28"/>
        </w:rPr>
        <w:t>е</w:t>
      </w:r>
      <w:r w:rsidRPr="00525F57">
        <w:rPr>
          <w:sz w:val="28"/>
          <w:szCs w:val="28"/>
        </w:rPr>
        <w:t xml:space="preserve">  пределами. «Исток Днепра» - это  район, перспективный для самых разных видов путешествий: культурно–познавательного, делового и событийного,  экологического и приключенческого,  паломнического туризма. </w:t>
      </w:r>
    </w:p>
    <w:p w:rsidR="003821B3" w:rsidRPr="00525F57" w:rsidRDefault="003821B3" w:rsidP="003821B3">
      <w:pPr>
        <w:ind w:firstLine="709"/>
        <w:jc w:val="both"/>
        <w:rPr>
          <w:sz w:val="28"/>
          <w:szCs w:val="28"/>
        </w:rPr>
      </w:pPr>
      <w:r w:rsidRPr="00525F57">
        <w:rPr>
          <w:sz w:val="28"/>
          <w:szCs w:val="28"/>
        </w:rPr>
        <w:t>Таким образом, достигнутые за последние годы успехи развития туристской отрасли наглядно демонстрируют обоснованность программно – целевого подхода.</w:t>
      </w:r>
    </w:p>
    <w:p w:rsidR="003821B3" w:rsidRPr="00525F57" w:rsidRDefault="003821B3" w:rsidP="003821B3">
      <w:pPr>
        <w:ind w:firstLine="709"/>
        <w:jc w:val="both"/>
        <w:rPr>
          <w:sz w:val="28"/>
          <w:szCs w:val="28"/>
        </w:rPr>
      </w:pPr>
      <w:r w:rsidRPr="00525F57">
        <w:rPr>
          <w:sz w:val="28"/>
          <w:szCs w:val="28"/>
        </w:rPr>
        <w:t>С другой стороны, усложнение задач, стоящих перед туристской индустрией района, общие тенденции изменений потребительского спроса диктуют необходимость применения адекватным новым реалиям мер государственного стимулирования и поддержки развития туризма  в Сыч</w:t>
      </w:r>
      <w:r>
        <w:rPr>
          <w:sz w:val="28"/>
          <w:szCs w:val="28"/>
        </w:rPr>
        <w:t>е</w:t>
      </w:r>
      <w:r w:rsidRPr="00525F57">
        <w:rPr>
          <w:sz w:val="28"/>
          <w:szCs w:val="28"/>
        </w:rPr>
        <w:t xml:space="preserve">вском районе. </w:t>
      </w:r>
    </w:p>
    <w:p w:rsidR="003821B3" w:rsidRPr="00525F57" w:rsidRDefault="003821B3" w:rsidP="003821B3">
      <w:pPr>
        <w:ind w:firstLine="709"/>
        <w:jc w:val="both"/>
        <w:rPr>
          <w:sz w:val="28"/>
          <w:szCs w:val="28"/>
        </w:rPr>
      </w:pPr>
      <w:r w:rsidRPr="00525F57">
        <w:rPr>
          <w:sz w:val="28"/>
          <w:szCs w:val="28"/>
        </w:rPr>
        <w:t>Обеспечение туристской привлекательности района напрямую зависит от состояния общей инфраструктуры региона, что требует значительных затрат, комплексного подхода и межведомственной координации в управлении их развитием, выделения приоритетов в государственной поддержке реализации проектов развития. Решение этих задач невозможно без использования государственного стимулирования и программно – целевого метода.</w:t>
      </w:r>
    </w:p>
    <w:p w:rsidR="003821B3" w:rsidRPr="00525F57" w:rsidRDefault="003821B3" w:rsidP="003821B3">
      <w:pPr>
        <w:ind w:firstLine="709"/>
        <w:jc w:val="both"/>
        <w:rPr>
          <w:sz w:val="28"/>
          <w:szCs w:val="28"/>
        </w:rPr>
      </w:pPr>
      <w:r w:rsidRPr="00525F57">
        <w:rPr>
          <w:sz w:val="28"/>
          <w:szCs w:val="28"/>
        </w:rPr>
        <w:t>На территории района зарегистрировано 131 объект культурного наследия.  Большинству из них требуется сохранение и реставрация, т.е., дополнительное финансирование.</w:t>
      </w:r>
    </w:p>
    <w:p w:rsidR="003821B3" w:rsidRPr="00525F57" w:rsidRDefault="003821B3" w:rsidP="003821B3">
      <w:pPr>
        <w:ind w:firstLine="709"/>
        <w:jc w:val="both"/>
        <w:rPr>
          <w:sz w:val="28"/>
          <w:szCs w:val="28"/>
        </w:rPr>
      </w:pPr>
      <w:r w:rsidRPr="00525F57">
        <w:rPr>
          <w:sz w:val="28"/>
          <w:szCs w:val="28"/>
        </w:rPr>
        <w:t>В районе действует один краеведческий музей. Проводится множество интересных мероприятий, среди которых народные гуляния, посвящ</w:t>
      </w:r>
      <w:r>
        <w:rPr>
          <w:sz w:val="28"/>
          <w:szCs w:val="28"/>
        </w:rPr>
        <w:t>енные встрече Нового года, о</w:t>
      </w:r>
      <w:r w:rsidRPr="00525F57">
        <w:rPr>
          <w:sz w:val="28"/>
          <w:szCs w:val="28"/>
        </w:rPr>
        <w:t>свобождению Сыч</w:t>
      </w:r>
      <w:r>
        <w:rPr>
          <w:sz w:val="28"/>
          <w:szCs w:val="28"/>
        </w:rPr>
        <w:t>е</w:t>
      </w:r>
      <w:r w:rsidRPr="00525F57">
        <w:rPr>
          <w:sz w:val="28"/>
          <w:szCs w:val="28"/>
        </w:rPr>
        <w:t>вки, Дню Победы, Дню Города, Дню физкультурника, Дню молод</w:t>
      </w:r>
      <w:r>
        <w:rPr>
          <w:sz w:val="28"/>
          <w:szCs w:val="28"/>
        </w:rPr>
        <w:t>е</w:t>
      </w:r>
      <w:r w:rsidRPr="00525F57">
        <w:rPr>
          <w:sz w:val="28"/>
          <w:szCs w:val="28"/>
        </w:rPr>
        <w:t>жи, Дню освобождения Смоленщины и ежегодный праздник «У истока Днепра», посвящ</w:t>
      </w:r>
      <w:r>
        <w:rPr>
          <w:sz w:val="28"/>
          <w:szCs w:val="28"/>
        </w:rPr>
        <w:t>е</w:t>
      </w:r>
      <w:r w:rsidRPr="00525F57">
        <w:rPr>
          <w:sz w:val="28"/>
          <w:szCs w:val="28"/>
        </w:rPr>
        <w:t xml:space="preserve">нный Дню крещения Руси. </w:t>
      </w:r>
    </w:p>
    <w:p w:rsidR="003821B3" w:rsidRPr="00525F57" w:rsidRDefault="003821B3" w:rsidP="003821B3">
      <w:pPr>
        <w:ind w:firstLine="709"/>
        <w:jc w:val="both"/>
        <w:rPr>
          <w:sz w:val="28"/>
          <w:szCs w:val="28"/>
        </w:rPr>
      </w:pPr>
      <w:r w:rsidRPr="00525F57">
        <w:rPr>
          <w:sz w:val="28"/>
          <w:szCs w:val="28"/>
        </w:rPr>
        <w:t>Если количественные показатели характеризуют положительную тенденцию развития туризма в районе за последние годы, то качественные характеристики туристской инфраструктуры, представленной средствами размещения, транспорта (включая дороги), объектами показа и экскурсионными услугами, свидетельствуют о необходимости модернизации большинства объектов и оказания государственной поддержки развития туристской инфраструктуры района.</w:t>
      </w:r>
    </w:p>
    <w:p w:rsidR="003821B3" w:rsidRDefault="003821B3" w:rsidP="003821B3">
      <w:pPr>
        <w:ind w:firstLine="709"/>
        <w:jc w:val="both"/>
        <w:rPr>
          <w:sz w:val="28"/>
          <w:szCs w:val="28"/>
        </w:rPr>
      </w:pPr>
      <w:r w:rsidRPr="00525F57">
        <w:rPr>
          <w:sz w:val="28"/>
          <w:szCs w:val="28"/>
        </w:rPr>
        <w:lastRenderedPageBreak/>
        <w:t>Развитие туризма в районе позволит не только сохранить имеющийся богатый культурный и исторический потенциал, но и использовать его в будущем как источник пополнения бюджета района. Для этого необходимо формирование туризма как полноценной индустрии гостеприимства, позволяющей дать толчок развитию и других важнейших отраслей хозяйства (транспорт, связь, сфера услуг).</w:t>
      </w:r>
    </w:p>
    <w:p w:rsidR="003821B3" w:rsidRPr="00525F57" w:rsidRDefault="003821B3" w:rsidP="003821B3">
      <w:pPr>
        <w:ind w:firstLine="709"/>
        <w:jc w:val="both"/>
        <w:rPr>
          <w:sz w:val="28"/>
          <w:szCs w:val="28"/>
        </w:rPr>
      </w:pPr>
    </w:p>
    <w:p w:rsidR="003821B3" w:rsidRDefault="003821B3" w:rsidP="003821B3">
      <w:pPr>
        <w:jc w:val="center"/>
        <w:rPr>
          <w:sz w:val="28"/>
          <w:szCs w:val="28"/>
        </w:rPr>
      </w:pPr>
      <w:r>
        <w:rPr>
          <w:sz w:val="28"/>
          <w:szCs w:val="28"/>
        </w:rPr>
        <w:t xml:space="preserve">2. </w:t>
      </w:r>
      <w:r w:rsidRPr="00525F57">
        <w:rPr>
          <w:sz w:val="28"/>
          <w:szCs w:val="28"/>
        </w:rPr>
        <w:t xml:space="preserve">Цели и целевые показатели реализации </w:t>
      </w:r>
    </w:p>
    <w:p w:rsidR="003821B3" w:rsidRDefault="003821B3" w:rsidP="003821B3">
      <w:pPr>
        <w:jc w:val="center"/>
        <w:rPr>
          <w:sz w:val="28"/>
          <w:szCs w:val="28"/>
        </w:rPr>
      </w:pPr>
      <w:r w:rsidRPr="00525F57">
        <w:rPr>
          <w:sz w:val="28"/>
          <w:szCs w:val="28"/>
        </w:rPr>
        <w:t>подпр</w:t>
      </w:r>
      <w:r>
        <w:rPr>
          <w:sz w:val="28"/>
          <w:szCs w:val="28"/>
        </w:rPr>
        <w:t>ограммы муниципальной программы</w:t>
      </w:r>
    </w:p>
    <w:p w:rsidR="003821B3" w:rsidRPr="00525F57" w:rsidRDefault="003821B3" w:rsidP="003821B3">
      <w:pPr>
        <w:jc w:val="center"/>
        <w:rPr>
          <w:sz w:val="28"/>
          <w:szCs w:val="28"/>
        </w:rPr>
      </w:pPr>
    </w:p>
    <w:p w:rsidR="003821B3" w:rsidRPr="00525F57" w:rsidRDefault="003821B3" w:rsidP="003821B3">
      <w:pPr>
        <w:ind w:firstLine="709"/>
        <w:jc w:val="both"/>
        <w:rPr>
          <w:sz w:val="28"/>
          <w:szCs w:val="28"/>
        </w:rPr>
      </w:pPr>
      <w:r w:rsidRPr="00525F57">
        <w:rPr>
          <w:sz w:val="28"/>
          <w:szCs w:val="28"/>
        </w:rPr>
        <w:t>Основной целью подпрограммы является формирование на территории  Сыч</w:t>
      </w:r>
      <w:r>
        <w:rPr>
          <w:sz w:val="28"/>
          <w:szCs w:val="28"/>
        </w:rPr>
        <w:t>е</w:t>
      </w:r>
      <w:r w:rsidRPr="00525F57">
        <w:rPr>
          <w:sz w:val="28"/>
          <w:szCs w:val="28"/>
        </w:rPr>
        <w:t xml:space="preserve">вского района современной туристской индустрии, позволяющей увеличить вклад туризма в социально-экономическое развитие района.  </w:t>
      </w:r>
    </w:p>
    <w:p w:rsidR="003821B3" w:rsidRPr="00525F57" w:rsidRDefault="003821B3" w:rsidP="003821B3">
      <w:pPr>
        <w:ind w:firstLine="709"/>
        <w:jc w:val="both"/>
        <w:rPr>
          <w:sz w:val="28"/>
          <w:szCs w:val="28"/>
        </w:rPr>
      </w:pPr>
      <w:r>
        <w:rPr>
          <w:sz w:val="28"/>
          <w:szCs w:val="28"/>
        </w:rPr>
        <w:t>Данная цель определяет задачи подп</w:t>
      </w:r>
      <w:r w:rsidRPr="00525F57">
        <w:rPr>
          <w:sz w:val="28"/>
          <w:szCs w:val="28"/>
        </w:rPr>
        <w:t>рограммы, которые заключаются в создании правовой, организационной и экономической среды, благоприятной для развития въездного и внутреннего туризма, что включает в себя:</w:t>
      </w:r>
    </w:p>
    <w:p w:rsidR="003821B3" w:rsidRPr="00525F57" w:rsidRDefault="003821B3" w:rsidP="003821B3">
      <w:pPr>
        <w:ind w:firstLine="709"/>
        <w:jc w:val="both"/>
        <w:rPr>
          <w:sz w:val="28"/>
          <w:szCs w:val="28"/>
        </w:rPr>
      </w:pPr>
      <w:r w:rsidRPr="00525F57">
        <w:rPr>
          <w:sz w:val="28"/>
          <w:szCs w:val="28"/>
        </w:rPr>
        <w:t>- информационное и методическое  обеспечение развития туризма;</w:t>
      </w:r>
    </w:p>
    <w:p w:rsidR="003821B3" w:rsidRPr="00525F57" w:rsidRDefault="003821B3" w:rsidP="003821B3">
      <w:pPr>
        <w:ind w:firstLine="709"/>
        <w:jc w:val="both"/>
        <w:rPr>
          <w:sz w:val="28"/>
          <w:szCs w:val="28"/>
        </w:rPr>
      </w:pPr>
      <w:r w:rsidRPr="00525F57">
        <w:rPr>
          <w:sz w:val="28"/>
          <w:szCs w:val="28"/>
        </w:rPr>
        <w:t>-  укрепление положительного имиджа  района;</w:t>
      </w:r>
    </w:p>
    <w:p w:rsidR="003821B3" w:rsidRPr="00525F57" w:rsidRDefault="003821B3" w:rsidP="003821B3">
      <w:pPr>
        <w:ind w:firstLine="709"/>
        <w:jc w:val="both"/>
        <w:rPr>
          <w:sz w:val="28"/>
          <w:szCs w:val="28"/>
        </w:rPr>
      </w:pPr>
      <w:r w:rsidRPr="00525F57">
        <w:rPr>
          <w:sz w:val="28"/>
          <w:szCs w:val="28"/>
        </w:rPr>
        <w:t>- продвижение туристских возможностей  района.</w:t>
      </w:r>
    </w:p>
    <w:p w:rsidR="003821B3" w:rsidRDefault="003821B3" w:rsidP="003821B3">
      <w:pPr>
        <w:ind w:firstLine="709"/>
        <w:jc w:val="both"/>
        <w:rPr>
          <w:sz w:val="28"/>
          <w:szCs w:val="28"/>
        </w:rPr>
      </w:pPr>
      <w:r w:rsidRPr="00525F57">
        <w:rPr>
          <w:sz w:val="28"/>
          <w:szCs w:val="28"/>
        </w:rPr>
        <w:t xml:space="preserve">Целевым показателем подпрограммы является число принимаемых туристов и экскурсантов.              </w:t>
      </w:r>
    </w:p>
    <w:p w:rsidR="003821B3" w:rsidRPr="00525F57" w:rsidRDefault="003821B3" w:rsidP="003821B3">
      <w:pPr>
        <w:ind w:firstLine="709"/>
        <w:jc w:val="both"/>
        <w:rPr>
          <w:sz w:val="28"/>
          <w:szCs w:val="28"/>
        </w:rPr>
      </w:pPr>
    </w:p>
    <w:p w:rsidR="003821B3" w:rsidRDefault="003821B3" w:rsidP="003821B3">
      <w:pPr>
        <w:tabs>
          <w:tab w:val="left" w:pos="10080"/>
        </w:tabs>
        <w:ind w:right="284"/>
        <w:contextualSpacing/>
        <w:jc w:val="center"/>
        <w:rPr>
          <w:sz w:val="28"/>
          <w:szCs w:val="28"/>
        </w:rPr>
      </w:pPr>
      <w:r>
        <w:rPr>
          <w:sz w:val="28"/>
          <w:szCs w:val="28"/>
        </w:rPr>
        <w:t xml:space="preserve">     3. </w:t>
      </w:r>
      <w:r w:rsidRPr="00525F57">
        <w:rPr>
          <w:sz w:val="28"/>
          <w:szCs w:val="28"/>
        </w:rPr>
        <w:t>Перечень основных мероприятий</w:t>
      </w:r>
    </w:p>
    <w:p w:rsidR="003821B3" w:rsidRDefault="003821B3" w:rsidP="003821B3">
      <w:pPr>
        <w:tabs>
          <w:tab w:val="left" w:pos="10080"/>
        </w:tabs>
        <w:ind w:right="284"/>
        <w:contextualSpacing/>
        <w:jc w:val="center"/>
        <w:rPr>
          <w:sz w:val="28"/>
          <w:szCs w:val="28"/>
        </w:rPr>
      </w:pPr>
      <w:r w:rsidRPr="00525F57">
        <w:rPr>
          <w:sz w:val="28"/>
          <w:szCs w:val="28"/>
        </w:rPr>
        <w:t xml:space="preserve"> подпр</w:t>
      </w:r>
      <w:r>
        <w:rPr>
          <w:sz w:val="28"/>
          <w:szCs w:val="28"/>
        </w:rPr>
        <w:t>ограммы муниципальной программы</w:t>
      </w:r>
    </w:p>
    <w:p w:rsidR="003821B3" w:rsidRPr="00525F57" w:rsidRDefault="003821B3" w:rsidP="003821B3">
      <w:pPr>
        <w:tabs>
          <w:tab w:val="left" w:pos="10080"/>
        </w:tabs>
        <w:ind w:right="284"/>
        <w:contextualSpacing/>
        <w:jc w:val="center"/>
        <w:rPr>
          <w:rFonts w:ascii="Calibri" w:hAnsi="Calibri"/>
          <w:sz w:val="28"/>
          <w:szCs w:val="28"/>
        </w:rPr>
      </w:pPr>
    </w:p>
    <w:p w:rsidR="003821B3" w:rsidRPr="00525F57" w:rsidRDefault="003821B3" w:rsidP="003821B3">
      <w:pPr>
        <w:tabs>
          <w:tab w:val="left" w:pos="10080"/>
        </w:tabs>
        <w:ind w:right="284" w:firstLine="709"/>
        <w:jc w:val="both"/>
        <w:rPr>
          <w:sz w:val="28"/>
          <w:szCs w:val="28"/>
        </w:rPr>
      </w:pPr>
      <w:r w:rsidRPr="00525F57">
        <w:rPr>
          <w:sz w:val="28"/>
          <w:szCs w:val="28"/>
        </w:rPr>
        <w:t>Основными мероприятиями, направленными на реализацию подпрограммы являются:</w:t>
      </w:r>
    </w:p>
    <w:p w:rsidR="003821B3" w:rsidRPr="00525F57" w:rsidRDefault="003821B3" w:rsidP="003821B3">
      <w:pPr>
        <w:ind w:right="-1" w:firstLine="709"/>
        <w:jc w:val="both"/>
        <w:rPr>
          <w:sz w:val="28"/>
          <w:szCs w:val="28"/>
        </w:rPr>
      </w:pPr>
      <w:r w:rsidRPr="00525F57">
        <w:rPr>
          <w:sz w:val="28"/>
          <w:szCs w:val="28"/>
        </w:rPr>
        <w:t>- создание рекламно-информационных материалов;</w:t>
      </w:r>
    </w:p>
    <w:p w:rsidR="003821B3" w:rsidRPr="00525F57" w:rsidRDefault="003821B3" w:rsidP="003821B3">
      <w:pPr>
        <w:ind w:right="-1" w:firstLine="709"/>
        <w:jc w:val="both"/>
        <w:rPr>
          <w:sz w:val="28"/>
          <w:szCs w:val="28"/>
        </w:rPr>
      </w:pPr>
      <w:r w:rsidRPr="00525F57">
        <w:rPr>
          <w:sz w:val="28"/>
          <w:szCs w:val="28"/>
        </w:rPr>
        <w:t>- содействие в поисково-исследовательской деятельности: сбор, обработка и создание историко-краеведческих экспозиций, создание информационных баз данных;</w:t>
      </w:r>
    </w:p>
    <w:p w:rsidR="003821B3" w:rsidRPr="00525F57" w:rsidRDefault="003821B3" w:rsidP="003821B3">
      <w:pPr>
        <w:ind w:right="-1" w:firstLine="709"/>
        <w:jc w:val="both"/>
        <w:rPr>
          <w:sz w:val="28"/>
          <w:szCs w:val="28"/>
        </w:rPr>
      </w:pPr>
      <w:r w:rsidRPr="00525F57">
        <w:rPr>
          <w:sz w:val="28"/>
          <w:szCs w:val="28"/>
        </w:rPr>
        <w:t>- укрепление материально-технической базы;</w:t>
      </w:r>
    </w:p>
    <w:p w:rsidR="003821B3" w:rsidRPr="00525F57" w:rsidRDefault="003821B3" w:rsidP="003821B3">
      <w:pPr>
        <w:ind w:right="-1" w:firstLine="709"/>
        <w:jc w:val="both"/>
        <w:rPr>
          <w:sz w:val="28"/>
          <w:szCs w:val="28"/>
        </w:rPr>
      </w:pPr>
      <w:r w:rsidRPr="00525F57">
        <w:rPr>
          <w:sz w:val="28"/>
          <w:szCs w:val="28"/>
        </w:rPr>
        <w:t>- организация и проведение международного праздника, посвящ</w:t>
      </w:r>
      <w:r>
        <w:rPr>
          <w:sz w:val="28"/>
          <w:szCs w:val="28"/>
        </w:rPr>
        <w:t>е</w:t>
      </w:r>
      <w:r w:rsidRPr="00525F57">
        <w:rPr>
          <w:sz w:val="28"/>
          <w:szCs w:val="28"/>
        </w:rPr>
        <w:t>нного крещению Руси;</w:t>
      </w:r>
    </w:p>
    <w:p w:rsidR="003821B3" w:rsidRDefault="003821B3" w:rsidP="003821B3">
      <w:pPr>
        <w:ind w:right="-1" w:firstLine="709"/>
        <w:jc w:val="both"/>
        <w:rPr>
          <w:sz w:val="28"/>
          <w:szCs w:val="28"/>
        </w:rPr>
      </w:pPr>
      <w:r w:rsidRPr="00525F57">
        <w:rPr>
          <w:sz w:val="28"/>
          <w:szCs w:val="28"/>
        </w:rPr>
        <w:t>- осуществление проекта «Туризм для самых маленьких» на базе МКУК «Сыч</w:t>
      </w:r>
      <w:r>
        <w:rPr>
          <w:sz w:val="28"/>
          <w:szCs w:val="28"/>
        </w:rPr>
        <w:t>е</w:t>
      </w:r>
      <w:r w:rsidRPr="00525F57">
        <w:rPr>
          <w:sz w:val="28"/>
          <w:szCs w:val="28"/>
        </w:rPr>
        <w:t>вский краеведческий музей».</w:t>
      </w:r>
    </w:p>
    <w:p w:rsidR="003821B3" w:rsidRPr="00525F57" w:rsidRDefault="003821B3" w:rsidP="003821B3">
      <w:pPr>
        <w:ind w:firstLine="709"/>
        <w:jc w:val="both"/>
        <w:rPr>
          <w:sz w:val="28"/>
          <w:szCs w:val="28"/>
        </w:rPr>
      </w:pPr>
    </w:p>
    <w:p w:rsidR="003821B3" w:rsidRDefault="003821B3" w:rsidP="003821B3">
      <w:pPr>
        <w:ind w:left="360"/>
        <w:contextualSpacing/>
        <w:jc w:val="center"/>
        <w:rPr>
          <w:sz w:val="28"/>
          <w:szCs w:val="28"/>
        </w:rPr>
      </w:pPr>
      <w:r>
        <w:rPr>
          <w:sz w:val="28"/>
          <w:szCs w:val="28"/>
        </w:rPr>
        <w:t xml:space="preserve">4. </w:t>
      </w:r>
      <w:r w:rsidRPr="00525F57">
        <w:rPr>
          <w:sz w:val="28"/>
          <w:szCs w:val="28"/>
        </w:rPr>
        <w:t xml:space="preserve">Обоснование ресурсного обеспечения подпрограммы </w:t>
      </w:r>
    </w:p>
    <w:p w:rsidR="003821B3" w:rsidRDefault="003821B3" w:rsidP="003821B3">
      <w:pPr>
        <w:ind w:left="360"/>
        <w:contextualSpacing/>
        <w:jc w:val="center"/>
        <w:rPr>
          <w:sz w:val="28"/>
          <w:szCs w:val="28"/>
        </w:rPr>
      </w:pPr>
      <w:r w:rsidRPr="00525F57">
        <w:rPr>
          <w:sz w:val="28"/>
          <w:szCs w:val="28"/>
        </w:rPr>
        <w:t>муниципальной</w:t>
      </w:r>
      <w:r>
        <w:rPr>
          <w:sz w:val="28"/>
          <w:szCs w:val="28"/>
        </w:rPr>
        <w:t xml:space="preserve"> программы</w:t>
      </w:r>
    </w:p>
    <w:p w:rsidR="003821B3" w:rsidRPr="00525F57" w:rsidRDefault="003821B3" w:rsidP="003821B3">
      <w:pPr>
        <w:ind w:left="360"/>
        <w:contextualSpacing/>
        <w:jc w:val="center"/>
        <w:rPr>
          <w:sz w:val="28"/>
          <w:szCs w:val="28"/>
        </w:rPr>
      </w:pPr>
    </w:p>
    <w:p w:rsidR="003821B3" w:rsidRPr="00525F57" w:rsidRDefault="003821B3" w:rsidP="003821B3">
      <w:pPr>
        <w:ind w:firstLine="709"/>
        <w:jc w:val="both"/>
        <w:rPr>
          <w:sz w:val="28"/>
          <w:szCs w:val="28"/>
        </w:rPr>
      </w:pPr>
      <w:r w:rsidRPr="00525F57">
        <w:rPr>
          <w:sz w:val="28"/>
          <w:szCs w:val="28"/>
        </w:rPr>
        <w:t>Ресурсное обеспечение подпрограммы будет осуществляться за сч</w:t>
      </w:r>
      <w:r>
        <w:rPr>
          <w:sz w:val="28"/>
          <w:szCs w:val="28"/>
        </w:rPr>
        <w:t>е</w:t>
      </w:r>
      <w:r w:rsidRPr="00525F57">
        <w:rPr>
          <w:sz w:val="28"/>
          <w:szCs w:val="28"/>
        </w:rPr>
        <w:t>т бюджета муниципального образования «Сыч</w:t>
      </w:r>
      <w:r>
        <w:rPr>
          <w:sz w:val="28"/>
          <w:szCs w:val="28"/>
        </w:rPr>
        <w:t>е</w:t>
      </w:r>
      <w:r w:rsidRPr="00525F57">
        <w:rPr>
          <w:sz w:val="28"/>
          <w:szCs w:val="28"/>
        </w:rPr>
        <w:t xml:space="preserve">вский район» Смоленской области. </w:t>
      </w: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Default="003821B3" w:rsidP="003821B3">
      <w:pPr>
        <w:ind w:firstLine="709"/>
        <w:jc w:val="both"/>
        <w:rPr>
          <w:sz w:val="28"/>
          <w:szCs w:val="28"/>
        </w:rPr>
      </w:pPr>
    </w:p>
    <w:p w:rsidR="003821B3" w:rsidRPr="00525F57" w:rsidRDefault="003821B3" w:rsidP="003821B3">
      <w:pPr>
        <w:ind w:firstLine="709"/>
        <w:jc w:val="both"/>
        <w:rPr>
          <w:sz w:val="28"/>
          <w:szCs w:val="28"/>
        </w:rPr>
      </w:pPr>
      <w:r w:rsidRPr="00525F57">
        <w:rPr>
          <w:sz w:val="28"/>
          <w:szCs w:val="28"/>
        </w:rPr>
        <w:lastRenderedPageBreak/>
        <w:t>Общий объ</w:t>
      </w:r>
      <w:r>
        <w:rPr>
          <w:sz w:val="28"/>
          <w:szCs w:val="28"/>
        </w:rPr>
        <w:t>е</w:t>
      </w:r>
      <w:r w:rsidRPr="00525F57">
        <w:rPr>
          <w:sz w:val="28"/>
          <w:szCs w:val="28"/>
        </w:rPr>
        <w:t>м финансир</w:t>
      </w:r>
      <w:r>
        <w:rPr>
          <w:sz w:val="28"/>
          <w:szCs w:val="28"/>
        </w:rPr>
        <w:t xml:space="preserve">ования программы составляет 497,0 </w:t>
      </w:r>
      <w:r w:rsidRPr="00525F57">
        <w:rPr>
          <w:sz w:val="28"/>
          <w:szCs w:val="28"/>
        </w:rPr>
        <w:t xml:space="preserve"> тыс. рублей,</w:t>
      </w:r>
      <w:r>
        <w:rPr>
          <w:sz w:val="28"/>
          <w:szCs w:val="28"/>
        </w:rPr>
        <w:t xml:space="preserve">                    </w:t>
      </w:r>
      <w:r w:rsidRPr="00525F57">
        <w:rPr>
          <w:sz w:val="28"/>
          <w:szCs w:val="28"/>
        </w:rPr>
        <w:t>в том числе по годам:</w:t>
      </w:r>
    </w:p>
    <w:p w:rsidR="003821B3" w:rsidRDefault="003821B3" w:rsidP="003821B3">
      <w:pPr>
        <w:ind w:firstLine="709"/>
        <w:jc w:val="both"/>
        <w:rPr>
          <w:sz w:val="28"/>
          <w:szCs w:val="28"/>
        </w:rPr>
      </w:pPr>
      <w:r>
        <w:rPr>
          <w:sz w:val="28"/>
          <w:szCs w:val="28"/>
        </w:rPr>
        <w:t>2018 г. - 71,0 тыс. рублей</w:t>
      </w:r>
    </w:p>
    <w:p w:rsidR="003821B3" w:rsidRDefault="003821B3" w:rsidP="003821B3">
      <w:pPr>
        <w:widowControl w:val="0"/>
        <w:autoSpaceDE w:val="0"/>
        <w:autoSpaceDN w:val="0"/>
        <w:adjustRightInd w:val="0"/>
        <w:ind w:firstLine="709"/>
        <w:jc w:val="both"/>
        <w:rPr>
          <w:sz w:val="28"/>
          <w:szCs w:val="28"/>
        </w:rPr>
      </w:pPr>
      <w:r>
        <w:rPr>
          <w:sz w:val="28"/>
          <w:szCs w:val="28"/>
        </w:rPr>
        <w:t>2019 г. - 71,0 тыс. рублей</w:t>
      </w:r>
    </w:p>
    <w:p w:rsidR="003821B3" w:rsidRDefault="003821B3" w:rsidP="003821B3">
      <w:pPr>
        <w:ind w:firstLine="709"/>
        <w:jc w:val="both"/>
        <w:rPr>
          <w:sz w:val="28"/>
          <w:szCs w:val="28"/>
        </w:rPr>
      </w:pPr>
      <w:r>
        <w:rPr>
          <w:sz w:val="28"/>
          <w:szCs w:val="28"/>
        </w:rPr>
        <w:t>2020 г. - 71,0 тыс. рублей.</w:t>
      </w:r>
    </w:p>
    <w:p w:rsidR="003821B3" w:rsidRDefault="003821B3" w:rsidP="003821B3">
      <w:pPr>
        <w:ind w:firstLine="709"/>
        <w:jc w:val="both"/>
        <w:rPr>
          <w:sz w:val="28"/>
          <w:szCs w:val="28"/>
        </w:rPr>
      </w:pPr>
      <w:r>
        <w:rPr>
          <w:sz w:val="28"/>
          <w:szCs w:val="28"/>
        </w:rPr>
        <w:t>2021</w:t>
      </w:r>
      <w:r w:rsidR="00F5625D">
        <w:rPr>
          <w:sz w:val="28"/>
          <w:szCs w:val="28"/>
        </w:rPr>
        <w:t xml:space="preserve"> </w:t>
      </w:r>
      <w:r>
        <w:rPr>
          <w:sz w:val="28"/>
          <w:szCs w:val="28"/>
        </w:rPr>
        <w:t>г.  –71,0  тыс.рублей.</w:t>
      </w:r>
    </w:p>
    <w:p w:rsidR="003821B3" w:rsidRDefault="003821B3" w:rsidP="003821B3">
      <w:pPr>
        <w:ind w:firstLine="709"/>
        <w:jc w:val="both"/>
        <w:rPr>
          <w:sz w:val="28"/>
          <w:szCs w:val="28"/>
        </w:rPr>
      </w:pPr>
      <w:r>
        <w:rPr>
          <w:sz w:val="28"/>
          <w:szCs w:val="28"/>
        </w:rPr>
        <w:t>2022</w:t>
      </w:r>
      <w:r w:rsidR="00F5625D">
        <w:rPr>
          <w:sz w:val="28"/>
          <w:szCs w:val="28"/>
        </w:rPr>
        <w:t xml:space="preserve"> </w:t>
      </w:r>
      <w:r>
        <w:rPr>
          <w:sz w:val="28"/>
          <w:szCs w:val="28"/>
        </w:rPr>
        <w:t xml:space="preserve">г.  –71,0  тыс.рублей. </w:t>
      </w:r>
    </w:p>
    <w:p w:rsidR="003821B3" w:rsidRDefault="003821B3" w:rsidP="003821B3">
      <w:pPr>
        <w:ind w:firstLine="709"/>
        <w:jc w:val="both"/>
        <w:rPr>
          <w:sz w:val="28"/>
          <w:szCs w:val="28"/>
        </w:rPr>
      </w:pPr>
      <w:r>
        <w:rPr>
          <w:sz w:val="28"/>
          <w:szCs w:val="28"/>
        </w:rPr>
        <w:t>2023</w:t>
      </w:r>
      <w:r w:rsidR="00F5625D">
        <w:rPr>
          <w:sz w:val="28"/>
          <w:szCs w:val="28"/>
        </w:rPr>
        <w:t xml:space="preserve"> </w:t>
      </w:r>
      <w:r>
        <w:rPr>
          <w:sz w:val="28"/>
          <w:szCs w:val="28"/>
        </w:rPr>
        <w:t>г.  –71,0 тыс.рублей.</w:t>
      </w:r>
    </w:p>
    <w:p w:rsidR="003821B3" w:rsidRDefault="003821B3" w:rsidP="003821B3">
      <w:pPr>
        <w:ind w:firstLine="709"/>
        <w:jc w:val="both"/>
        <w:rPr>
          <w:rFonts w:cs="Calibri"/>
          <w:sz w:val="28"/>
          <w:szCs w:val="28"/>
        </w:rPr>
      </w:pPr>
      <w:r>
        <w:rPr>
          <w:sz w:val="28"/>
          <w:szCs w:val="28"/>
        </w:rPr>
        <w:t>2024</w:t>
      </w:r>
      <w:r w:rsidR="00F5625D">
        <w:rPr>
          <w:sz w:val="28"/>
          <w:szCs w:val="28"/>
        </w:rPr>
        <w:t xml:space="preserve"> </w:t>
      </w:r>
      <w:r>
        <w:rPr>
          <w:sz w:val="28"/>
          <w:szCs w:val="28"/>
        </w:rPr>
        <w:t>г.  –71,0 тыс.рублей.</w:t>
      </w:r>
    </w:p>
    <w:p w:rsidR="003821B3" w:rsidRDefault="003821B3" w:rsidP="003821B3">
      <w:pPr>
        <w:ind w:firstLine="709"/>
        <w:jc w:val="both"/>
        <w:rPr>
          <w:rFonts w:cs="Calibri"/>
          <w:sz w:val="28"/>
          <w:szCs w:val="28"/>
        </w:rPr>
      </w:pPr>
    </w:p>
    <w:p w:rsidR="003821B3" w:rsidRDefault="003821B3" w:rsidP="00337824"/>
    <w:sectPr w:rsidR="003821B3" w:rsidSect="004A0A56">
      <w:headerReference w:type="default" r:id="rId18"/>
      <w:pgSz w:w="11906" w:h="16838"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654" w:rsidRDefault="004E1654" w:rsidP="00FA6D0B">
      <w:r>
        <w:separator/>
      </w:r>
    </w:p>
  </w:endnote>
  <w:endnote w:type="continuationSeparator" w:id="1">
    <w:p w:rsidR="004E1654" w:rsidRDefault="004E1654"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64C" w:rsidRDefault="00FF164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64C" w:rsidRDefault="00FF164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64C" w:rsidRDefault="00FF164C">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B3" w:rsidRPr="0010542C" w:rsidRDefault="003821B3" w:rsidP="000C1A8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654" w:rsidRDefault="004E1654" w:rsidP="00FA6D0B">
      <w:r>
        <w:separator/>
      </w:r>
    </w:p>
  </w:footnote>
  <w:footnote w:type="continuationSeparator" w:id="1">
    <w:p w:rsidR="004E1654" w:rsidRDefault="004E1654"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B3" w:rsidRDefault="003821B3">
    <w:pPr>
      <w:pStyle w:val="ac"/>
      <w:jc w:val="center"/>
    </w:pPr>
  </w:p>
  <w:p w:rsidR="003821B3" w:rsidRDefault="003821B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B3" w:rsidRDefault="003821B3">
    <w:pPr>
      <w:pStyle w:val="ac"/>
      <w:jc w:val="center"/>
    </w:pPr>
  </w:p>
  <w:p w:rsidR="003821B3" w:rsidRDefault="003821B3" w:rsidP="000C1A8A">
    <w:pPr>
      <w:pStyle w:val="ac"/>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B3" w:rsidRPr="005F14FB" w:rsidRDefault="00E70C59">
    <w:pPr>
      <w:pStyle w:val="ac"/>
      <w:jc w:val="center"/>
      <w:rPr>
        <w:color w:val="FFFFFF"/>
      </w:rPr>
    </w:pPr>
    <w:r w:rsidRPr="005F14FB">
      <w:rPr>
        <w:color w:val="FFFFFF"/>
      </w:rPr>
      <w:fldChar w:fldCharType="begin"/>
    </w:r>
    <w:r w:rsidR="003821B3" w:rsidRPr="005F14FB">
      <w:rPr>
        <w:color w:val="FFFFFF"/>
      </w:rPr>
      <w:instrText xml:space="preserve"> PAGE   \* MERGEFORMAT </w:instrText>
    </w:r>
    <w:r w:rsidRPr="005F14FB">
      <w:rPr>
        <w:color w:val="FFFFFF"/>
      </w:rPr>
      <w:fldChar w:fldCharType="separate"/>
    </w:r>
    <w:r w:rsidR="00F5625D">
      <w:rPr>
        <w:noProof/>
        <w:color w:val="FFFFFF"/>
      </w:rPr>
      <w:t>52</w:t>
    </w:r>
    <w:r w:rsidRPr="005F14FB">
      <w:rPr>
        <w:color w:val="FFFFFF"/>
      </w:rPr>
      <w:fldChar w:fldCharType="end"/>
    </w:r>
  </w:p>
  <w:p w:rsidR="003821B3" w:rsidRDefault="003821B3">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B3" w:rsidRDefault="003821B3">
    <w:pPr>
      <w:pStyle w:val="ac"/>
    </w:pPr>
    <w:r>
      <w:t>5</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A6D0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5">
    <w:nsid w:val="0C77619B"/>
    <w:multiLevelType w:val="hybridMultilevel"/>
    <w:tmpl w:val="6A84C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835FC"/>
    <w:multiLevelType w:val="hybridMultilevel"/>
    <w:tmpl w:val="70A4A1B0"/>
    <w:lvl w:ilvl="0" w:tplc="D20E0A8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236238"/>
    <w:multiLevelType w:val="hybridMultilevel"/>
    <w:tmpl w:val="AE9405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4326A9"/>
    <w:multiLevelType w:val="hybridMultilevel"/>
    <w:tmpl w:val="D89C6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830925"/>
    <w:multiLevelType w:val="hybridMultilevel"/>
    <w:tmpl w:val="0E229626"/>
    <w:lvl w:ilvl="0" w:tplc="998AC012">
      <w:start w:val="1"/>
      <w:numFmt w:val="decimal"/>
      <w:lvlText w:val="%1."/>
      <w:lvlJc w:val="left"/>
      <w:pPr>
        <w:tabs>
          <w:tab w:val="num" w:pos="1260"/>
        </w:tabs>
        <w:ind w:left="1260" w:hanging="360"/>
      </w:pPr>
    </w:lvl>
    <w:lvl w:ilvl="1" w:tplc="29BA1FD6">
      <w:numFmt w:val="none"/>
      <w:lvlText w:val=""/>
      <w:lvlJc w:val="left"/>
      <w:pPr>
        <w:tabs>
          <w:tab w:val="num" w:pos="360"/>
        </w:tabs>
      </w:pPr>
    </w:lvl>
    <w:lvl w:ilvl="2" w:tplc="BD2E140A">
      <w:numFmt w:val="none"/>
      <w:lvlText w:val=""/>
      <w:lvlJc w:val="left"/>
      <w:pPr>
        <w:tabs>
          <w:tab w:val="num" w:pos="360"/>
        </w:tabs>
      </w:pPr>
    </w:lvl>
    <w:lvl w:ilvl="3" w:tplc="1DD00BAE">
      <w:numFmt w:val="none"/>
      <w:lvlText w:val=""/>
      <w:lvlJc w:val="left"/>
      <w:pPr>
        <w:tabs>
          <w:tab w:val="num" w:pos="360"/>
        </w:tabs>
      </w:pPr>
    </w:lvl>
    <w:lvl w:ilvl="4" w:tplc="597A1072">
      <w:numFmt w:val="none"/>
      <w:lvlText w:val=""/>
      <w:lvlJc w:val="left"/>
      <w:pPr>
        <w:tabs>
          <w:tab w:val="num" w:pos="360"/>
        </w:tabs>
      </w:pPr>
    </w:lvl>
    <w:lvl w:ilvl="5" w:tplc="66924F56">
      <w:numFmt w:val="none"/>
      <w:lvlText w:val=""/>
      <w:lvlJc w:val="left"/>
      <w:pPr>
        <w:tabs>
          <w:tab w:val="num" w:pos="360"/>
        </w:tabs>
      </w:pPr>
    </w:lvl>
    <w:lvl w:ilvl="6" w:tplc="F4BC8AFE">
      <w:numFmt w:val="none"/>
      <w:lvlText w:val=""/>
      <w:lvlJc w:val="left"/>
      <w:pPr>
        <w:tabs>
          <w:tab w:val="num" w:pos="360"/>
        </w:tabs>
      </w:pPr>
    </w:lvl>
    <w:lvl w:ilvl="7" w:tplc="DA3CCC3A">
      <w:numFmt w:val="none"/>
      <w:lvlText w:val=""/>
      <w:lvlJc w:val="left"/>
      <w:pPr>
        <w:tabs>
          <w:tab w:val="num" w:pos="360"/>
        </w:tabs>
      </w:pPr>
    </w:lvl>
    <w:lvl w:ilvl="8" w:tplc="82243890">
      <w:numFmt w:val="none"/>
      <w:lvlText w:val=""/>
      <w:lvlJc w:val="left"/>
      <w:pPr>
        <w:tabs>
          <w:tab w:val="num" w:pos="360"/>
        </w:tabs>
      </w:pPr>
    </w:lvl>
  </w:abstractNum>
  <w:abstractNum w:abstractNumId="10">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11">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2">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A11486"/>
    <w:multiLevelType w:val="hybridMultilevel"/>
    <w:tmpl w:val="AA5ABA86"/>
    <w:lvl w:ilvl="0" w:tplc="7D5EEEB2">
      <w:start w:val="1"/>
      <w:numFmt w:val="decimal"/>
      <w:lvlText w:val="%1."/>
      <w:lvlJc w:val="left"/>
      <w:pPr>
        <w:ind w:left="840" w:hanging="46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18DB4E2D"/>
    <w:multiLevelType w:val="hybridMultilevel"/>
    <w:tmpl w:val="09D47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30750F"/>
    <w:multiLevelType w:val="hybridMultilevel"/>
    <w:tmpl w:val="515C974A"/>
    <w:lvl w:ilvl="0" w:tplc="8E12EF40">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C732431"/>
    <w:multiLevelType w:val="hybridMultilevel"/>
    <w:tmpl w:val="9552D842"/>
    <w:lvl w:ilvl="0" w:tplc="67C0C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21">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22">
    <w:nsid w:val="2ED7210E"/>
    <w:multiLevelType w:val="multilevel"/>
    <w:tmpl w:val="74C66C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3">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3DC471D"/>
    <w:multiLevelType w:val="hybridMultilevel"/>
    <w:tmpl w:val="4554191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nsid w:val="346A77E0"/>
    <w:multiLevelType w:val="hybridMultilevel"/>
    <w:tmpl w:val="6AAE36B2"/>
    <w:lvl w:ilvl="0" w:tplc="7152B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5CA4976"/>
    <w:multiLevelType w:val="hybridMultilevel"/>
    <w:tmpl w:val="95729D70"/>
    <w:lvl w:ilvl="0" w:tplc="8030415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8AE725D"/>
    <w:multiLevelType w:val="hybridMultilevel"/>
    <w:tmpl w:val="9B04858C"/>
    <w:lvl w:ilvl="0" w:tplc="CD248FFE">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987177C"/>
    <w:multiLevelType w:val="hybridMultilevel"/>
    <w:tmpl w:val="86F29A5E"/>
    <w:lvl w:ilvl="0" w:tplc="D1FE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990552A"/>
    <w:multiLevelType w:val="hybridMultilevel"/>
    <w:tmpl w:val="8BE8E7DA"/>
    <w:lvl w:ilvl="0" w:tplc="C8169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9A57FE1"/>
    <w:multiLevelType w:val="multilevel"/>
    <w:tmpl w:val="5C48A7A0"/>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4">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533673B0"/>
    <w:multiLevelType w:val="hybridMultilevel"/>
    <w:tmpl w:val="997EDBDA"/>
    <w:lvl w:ilvl="0" w:tplc="4A94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37">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38">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9">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40">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41">
    <w:nsid w:val="69C45655"/>
    <w:multiLevelType w:val="hybridMultilevel"/>
    <w:tmpl w:val="36D84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8D31822"/>
    <w:multiLevelType w:val="hybridMultilevel"/>
    <w:tmpl w:val="F894E7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9EB0EEB"/>
    <w:multiLevelType w:val="singleLevel"/>
    <w:tmpl w:val="B13E1BDC"/>
    <w:lvl w:ilvl="0">
      <w:start w:val="1"/>
      <w:numFmt w:val="decimal"/>
      <w:lvlText w:val="%1."/>
      <w:lvlJc w:val="left"/>
      <w:pPr>
        <w:tabs>
          <w:tab w:val="num" w:pos="927"/>
        </w:tabs>
        <w:ind w:left="927" w:hanging="360"/>
      </w:pPr>
      <w:rPr>
        <w:rFonts w:hint="default"/>
      </w:rPr>
    </w:lvl>
  </w:abstractNum>
  <w:abstractNum w:abstractNumId="45">
    <w:nsid w:val="7CD55059"/>
    <w:multiLevelType w:val="hybridMultilevel"/>
    <w:tmpl w:val="8F1EE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DE74E2A"/>
    <w:multiLevelType w:val="hybridMultilevel"/>
    <w:tmpl w:val="276E274A"/>
    <w:lvl w:ilvl="0" w:tplc="62DAA10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9"/>
  </w:num>
  <w:num w:numId="3">
    <w:abstractNumId w:val="21"/>
  </w:num>
  <w:num w:numId="4">
    <w:abstractNumId w:val="20"/>
  </w:num>
  <w:num w:numId="5">
    <w:abstractNumId w:val="44"/>
  </w:num>
  <w:num w:numId="6">
    <w:abstractNumId w:val="36"/>
  </w:num>
  <w:num w:numId="7">
    <w:abstractNumId w:val="0"/>
  </w:num>
  <w:num w:numId="8">
    <w:abstractNumId w:val="1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4"/>
  </w:num>
  <w:num w:numId="18">
    <w:abstractNumId w:val="33"/>
  </w:num>
  <w:num w:numId="19">
    <w:abstractNumId w:val="19"/>
  </w:num>
  <w:num w:numId="20">
    <w:abstractNumId w:val="3"/>
  </w:num>
  <w:num w:numId="21">
    <w:abstractNumId w:val="4"/>
  </w:num>
  <w:num w:numId="22">
    <w:abstractNumId w:val="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9"/>
  </w:num>
  <w:num w:numId="29">
    <w:abstractNumId w:val="9"/>
  </w:num>
  <w:num w:numId="30">
    <w:abstractNumId w:val="1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11"/>
  </w:num>
  <w:num w:numId="34">
    <w:abstractNumId w:val="6"/>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
  </w:num>
  <w:num w:numId="38">
    <w:abstractNumId w:val="43"/>
  </w:num>
  <w:num w:numId="39">
    <w:abstractNumId w:val="26"/>
  </w:num>
  <w:num w:numId="40">
    <w:abstractNumId w:val="31"/>
  </w:num>
  <w:num w:numId="41">
    <w:abstractNumId w:val="35"/>
  </w:num>
  <w:num w:numId="42">
    <w:abstractNumId w:val="13"/>
  </w:num>
  <w:num w:numId="43">
    <w:abstractNumId w:val="46"/>
  </w:num>
  <w:num w:numId="44">
    <w:abstractNumId w:val="5"/>
  </w:num>
  <w:num w:numId="45">
    <w:abstractNumId w:val="41"/>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875522"/>
  </w:hdrShapeDefaults>
  <w:footnotePr>
    <w:footnote w:id="0"/>
    <w:footnote w:id="1"/>
  </w:footnotePr>
  <w:endnotePr>
    <w:endnote w:id="0"/>
    <w:endnote w:id="1"/>
  </w:endnotePr>
  <w:compat/>
  <w:rsids>
    <w:rsidRoot w:val="00340BC9"/>
    <w:rsid w:val="000009C5"/>
    <w:rsid w:val="00000DD2"/>
    <w:rsid w:val="000015C8"/>
    <w:rsid w:val="00001984"/>
    <w:rsid w:val="00001C14"/>
    <w:rsid w:val="0000267C"/>
    <w:rsid w:val="00002938"/>
    <w:rsid w:val="00004AE2"/>
    <w:rsid w:val="0000511D"/>
    <w:rsid w:val="00010597"/>
    <w:rsid w:val="000116A9"/>
    <w:rsid w:val="00012ADA"/>
    <w:rsid w:val="000158D6"/>
    <w:rsid w:val="00017378"/>
    <w:rsid w:val="000212A4"/>
    <w:rsid w:val="00025D6D"/>
    <w:rsid w:val="000275B7"/>
    <w:rsid w:val="00027C54"/>
    <w:rsid w:val="0003041B"/>
    <w:rsid w:val="00030A39"/>
    <w:rsid w:val="00030A7F"/>
    <w:rsid w:val="00030F17"/>
    <w:rsid w:val="000335E4"/>
    <w:rsid w:val="0003409D"/>
    <w:rsid w:val="000343FF"/>
    <w:rsid w:val="00034FD8"/>
    <w:rsid w:val="00036338"/>
    <w:rsid w:val="000369DF"/>
    <w:rsid w:val="00037D38"/>
    <w:rsid w:val="00037E39"/>
    <w:rsid w:val="00037EE2"/>
    <w:rsid w:val="00041517"/>
    <w:rsid w:val="00042A05"/>
    <w:rsid w:val="000439A0"/>
    <w:rsid w:val="00044409"/>
    <w:rsid w:val="000454C3"/>
    <w:rsid w:val="00045864"/>
    <w:rsid w:val="000475E4"/>
    <w:rsid w:val="000478D6"/>
    <w:rsid w:val="00051E7A"/>
    <w:rsid w:val="000530A7"/>
    <w:rsid w:val="000618F8"/>
    <w:rsid w:val="000628E4"/>
    <w:rsid w:val="00063868"/>
    <w:rsid w:val="000646CB"/>
    <w:rsid w:val="00066CEB"/>
    <w:rsid w:val="00070598"/>
    <w:rsid w:val="00070644"/>
    <w:rsid w:val="00073252"/>
    <w:rsid w:val="00073612"/>
    <w:rsid w:val="00076A48"/>
    <w:rsid w:val="00080CE8"/>
    <w:rsid w:val="00080F40"/>
    <w:rsid w:val="00081417"/>
    <w:rsid w:val="000815EB"/>
    <w:rsid w:val="00081F8E"/>
    <w:rsid w:val="000827D2"/>
    <w:rsid w:val="00082DB4"/>
    <w:rsid w:val="000855BA"/>
    <w:rsid w:val="00085F7D"/>
    <w:rsid w:val="00086309"/>
    <w:rsid w:val="00086BAA"/>
    <w:rsid w:val="000879C2"/>
    <w:rsid w:val="00090080"/>
    <w:rsid w:val="00090144"/>
    <w:rsid w:val="000904B1"/>
    <w:rsid w:val="000913F1"/>
    <w:rsid w:val="000914F3"/>
    <w:rsid w:val="00094707"/>
    <w:rsid w:val="00096EA1"/>
    <w:rsid w:val="0009732D"/>
    <w:rsid w:val="000A091F"/>
    <w:rsid w:val="000A2987"/>
    <w:rsid w:val="000A48B7"/>
    <w:rsid w:val="000A52C2"/>
    <w:rsid w:val="000A5595"/>
    <w:rsid w:val="000A56B5"/>
    <w:rsid w:val="000A5A9F"/>
    <w:rsid w:val="000A61BA"/>
    <w:rsid w:val="000A670F"/>
    <w:rsid w:val="000B03A5"/>
    <w:rsid w:val="000B0464"/>
    <w:rsid w:val="000B0C79"/>
    <w:rsid w:val="000B301B"/>
    <w:rsid w:val="000B4E8C"/>
    <w:rsid w:val="000B507C"/>
    <w:rsid w:val="000B564D"/>
    <w:rsid w:val="000B5749"/>
    <w:rsid w:val="000B6703"/>
    <w:rsid w:val="000C2C1C"/>
    <w:rsid w:val="000C3F8F"/>
    <w:rsid w:val="000C4A47"/>
    <w:rsid w:val="000C4FA5"/>
    <w:rsid w:val="000C7A2F"/>
    <w:rsid w:val="000C7E50"/>
    <w:rsid w:val="000D3F9A"/>
    <w:rsid w:val="000D443B"/>
    <w:rsid w:val="000D5968"/>
    <w:rsid w:val="000D5BE0"/>
    <w:rsid w:val="000D627E"/>
    <w:rsid w:val="000D711F"/>
    <w:rsid w:val="000E21BE"/>
    <w:rsid w:val="000E2ABC"/>
    <w:rsid w:val="000E2CBE"/>
    <w:rsid w:val="000E3BD5"/>
    <w:rsid w:val="000E3C37"/>
    <w:rsid w:val="000E49F9"/>
    <w:rsid w:val="000E4BC2"/>
    <w:rsid w:val="000F1558"/>
    <w:rsid w:val="000F2010"/>
    <w:rsid w:val="000F518A"/>
    <w:rsid w:val="000F5D91"/>
    <w:rsid w:val="000F7655"/>
    <w:rsid w:val="000F774C"/>
    <w:rsid w:val="000F7E8D"/>
    <w:rsid w:val="0010059A"/>
    <w:rsid w:val="0010155F"/>
    <w:rsid w:val="0010165A"/>
    <w:rsid w:val="0010235D"/>
    <w:rsid w:val="001033FE"/>
    <w:rsid w:val="00103B1E"/>
    <w:rsid w:val="00103EC2"/>
    <w:rsid w:val="00105293"/>
    <w:rsid w:val="00106F12"/>
    <w:rsid w:val="00110987"/>
    <w:rsid w:val="0011103A"/>
    <w:rsid w:val="00112835"/>
    <w:rsid w:val="0011340D"/>
    <w:rsid w:val="001134CE"/>
    <w:rsid w:val="00113641"/>
    <w:rsid w:val="00114182"/>
    <w:rsid w:val="001158E7"/>
    <w:rsid w:val="001165D9"/>
    <w:rsid w:val="00120355"/>
    <w:rsid w:val="00121ACE"/>
    <w:rsid w:val="001239D9"/>
    <w:rsid w:val="00123B28"/>
    <w:rsid w:val="00125BA4"/>
    <w:rsid w:val="00127A7D"/>
    <w:rsid w:val="0013272D"/>
    <w:rsid w:val="00137128"/>
    <w:rsid w:val="00140ADE"/>
    <w:rsid w:val="001433C9"/>
    <w:rsid w:val="00144CC7"/>
    <w:rsid w:val="001469FD"/>
    <w:rsid w:val="00146BAE"/>
    <w:rsid w:val="00147E18"/>
    <w:rsid w:val="00147FA0"/>
    <w:rsid w:val="00150C2F"/>
    <w:rsid w:val="00150FD5"/>
    <w:rsid w:val="00153448"/>
    <w:rsid w:val="00153662"/>
    <w:rsid w:val="00154E4B"/>
    <w:rsid w:val="00155207"/>
    <w:rsid w:val="00157CB3"/>
    <w:rsid w:val="00160F54"/>
    <w:rsid w:val="001615A3"/>
    <w:rsid w:val="00161E7D"/>
    <w:rsid w:val="00164651"/>
    <w:rsid w:val="00164675"/>
    <w:rsid w:val="00164C97"/>
    <w:rsid w:val="00167937"/>
    <w:rsid w:val="001703A5"/>
    <w:rsid w:val="0017133B"/>
    <w:rsid w:val="00171857"/>
    <w:rsid w:val="00171E8A"/>
    <w:rsid w:val="00174853"/>
    <w:rsid w:val="00176CAA"/>
    <w:rsid w:val="00180E61"/>
    <w:rsid w:val="00181D1D"/>
    <w:rsid w:val="00182AC0"/>
    <w:rsid w:val="0018341F"/>
    <w:rsid w:val="00183D4F"/>
    <w:rsid w:val="00185216"/>
    <w:rsid w:val="00185700"/>
    <w:rsid w:val="00185878"/>
    <w:rsid w:val="00185CDB"/>
    <w:rsid w:val="00185E94"/>
    <w:rsid w:val="00187532"/>
    <w:rsid w:val="00191D3F"/>
    <w:rsid w:val="001921DB"/>
    <w:rsid w:val="00192CBF"/>
    <w:rsid w:val="0019344C"/>
    <w:rsid w:val="0019359B"/>
    <w:rsid w:val="00193A60"/>
    <w:rsid w:val="001943FF"/>
    <w:rsid w:val="0019474C"/>
    <w:rsid w:val="00197033"/>
    <w:rsid w:val="001A045E"/>
    <w:rsid w:val="001A0B2F"/>
    <w:rsid w:val="001A3024"/>
    <w:rsid w:val="001A53B0"/>
    <w:rsid w:val="001A759E"/>
    <w:rsid w:val="001B26AC"/>
    <w:rsid w:val="001B2898"/>
    <w:rsid w:val="001B2A13"/>
    <w:rsid w:val="001B2E26"/>
    <w:rsid w:val="001B4ECB"/>
    <w:rsid w:val="001B5BFB"/>
    <w:rsid w:val="001B6A09"/>
    <w:rsid w:val="001B7C1E"/>
    <w:rsid w:val="001C00CD"/>
    <w:rsid w:val="001C00F3"/>
    <w:rsid w:val="001C15CB"/>
    <w:rsid w:val="001C1949"/>
    <w:rsid w:val="001C378B"/>
    <w:rsid w:val="001C43AD"/>
    <w:rsid w:val="001C45DB"/>
    <w:rsid w:val="001D0D10"/>
    <w:rsid w:val="001D1154"/>
    <w:rsid w:val="001D1B09"/>
    <w:rsid w:val="001D1D08"/>
    <w:rsid w:val="001D2A88"/>
    <w:rsid w:val="001D3748"/>
    <w:rsid w:val="001D4121"/>
    <w:rsid w:val="001D5BB6"/>
    <w:rsid w:val="001D5C90"/>
    <w:rsid w:val="001D6A08"/>
    <w:rsid w:val="001D6C42"/>
    <w:rsid w:val="001E06C6"/>
    <w:rsid w:val="001E0EDD"/>
    <w:rsid w:val="001E1939"/>
    <w:rsid w:val="001E2BD2"/>
    <w:rsid w:val="001E33D4"/>
    <w:rsid w:val="001E454E"/>
    <w:rsid w:val="001E4B85"/>
    <w:rsid w:val="001E54F9"/>
    <w:rsid w:val="001E612C"/>
    <w:rsid w:val="001F0DD5"/>
    <w:rsid w:val="001F2B73"/>
    <w:rsid w:val="001F3536"/>
    <w:rsid w:val="001F4179"/>
    <w:rsid w:val="001F6574"/>
    <w:rsid w:val="001F65AA"/>
    <w:rsid w:val="0020152E"/>
    <w:rsid w:val="00201F24"/>
    <w:rsid w:val="002023A6"/>
    <w:rsid w:val="00202420"/>
    <w:rsid w:val="00202459"/>
    <w:rsid w:val="00207209"/>
    <w:rsid w:val="0020731D"/>
    <w:rsid w:val="002114AA"/>
    <w:rsid w:val="0021198F"/>
    <w:rsid w:val="002134F3"/>
    <w:rsid w:val="002151E1"/>
    <w:rsid w:val="00216AEE"/>
    <w:rsid w:val="00216F9F"/>
    <w:rsid w:val="00217526"/>
    <w:rsid w:val="00220DB1"/>
    <w:rsid w:val="00221975"/>
    <w:rsid w:val="00221F13"/>
    <w:rsid w:val="002223D9"/>
    <w:rsid w:val="00223AFC"/>
    <w:rsid w:val="00224118"/>
    <w:rsid w:val="002243BC"/>
    <w:rsid w:val="00224B68"/>
    <w:rsid w:val="00224C90"/>
    <w:rsid w:val="00224F27"/>
    <w:rsid w:val="0022542C"/>
    <w:rsid w:val="00227DAB"/>
    <w:rsid w:val="00230E25"/>
    <w:rsid w:val="0023194F"/>
    <w:rsid w:val="0023349A"/>
    <w:rsid w:val="0023405E"/>
    <w:rsid w:val="00237F3D"/>
    <w:rsid w:val="0024126B"/>
    <w:rsid w:val="002443C6"/>
    <w:rsid w:val="00244AD5"/>
    <w:rsid w:val="00244F3A"/>
    <w:rsid w:val="00251EC3"/>
    <w:rsid w:val="00254F2A"/>
    <w:rsid w:val="00256670"/>
    <w:rsid w:val="00257C75"/>
    <w:rsid w:val="0026020A"/>
    <w:rsid w:val="00260430"/>
    <w:rsid w:val="002614BD"/>
    <w:rsid w:val="00262228"/>
    <w:rsid w:val="00263708"/>
    <w:rsid w:val="00263E27"/>
    <w:rsid w:val="00265299"/>
    <w:rsid w:val="00265F7A"/>
    <w:rsid w:val="002666C8"/>
    <w:rsid w:val="0026743A"/>
    <w:rsid w:val="00270017"/>
    <w:rsid w:val="0027011C"/>
    <w:rsid w:val="00273E67"/>
    <w:rsid w:val="002755F1"/>
    <w:rsid w:val="00275708"/>
    <w:rsid w:val="0027573E"/>
    <w:rsid w:val="00276E84"/>
    <w:rsid w:val="00277554"/>
    <w:rsid w:val="002808E8"/>
    <w:rsid w:val="00280AA1"/>
    <w:rsid w:val="00280EA0"/>
    <w:rsid w:val="0028393F"/>
    <w:rsid w:val="00284268"/>
    <w:rsid w:val="0028528A"/>
    <w:rsid w:val="0028559B"/>
    <w:rsid w:val="00285F18"/>
    <w:rsid w:val="002868E3"/>
    <w:rsid w:val="002878A1"/>
    <w:rsid w:val="00287EAA"/>
    <w:rsid w:val="00290CA7"/>
    <w:rsid w:val="00292F0D"/>
    <w:rsid w:val="00295E61"/>
    <w:rsid w:val="002A09BA"/>
    <w:rsid w:val="002A0FDE"/>
    <w:rsid w:val="002A2C8E"/>
    <w:rsid w:val="002A2DC3"/>
    <w:rsid w:val="002A3946"/>
    <w:rsid w:val="002A5314"/>
    <w:rsid w:val="002A5A61"/>
    <w:rsid w:val="002A7D71"/>
    <w:rsid w:val="002B080C"/>
    <w:rsid w:val="002B08A9"/>
    <w:rsid w:val="002B2991"/>
    <w:rsid w:val="002B300D"/>
    <w:rsid w:val="002B308C"/>
    <w:rsid w:val="002B375A"/>
    <w:rsid w:val="002B46DB"/>
    <w:rsid w:val="002B4D66"/>
    <w:rsid w:val="002B7234"/>
    <w:rsid w:val="002B7FEB"/>
    <w:rsid w:val="002C076E"/>
    <w:rsid w:val="002C1340"/>
    <w:rsid w:val="002C4DA7"/>
    <w:rsid w:val="002C50DC"/>
    <w:rsid w:val="002C54AC"/>
    <w:rsid w:val="002C691A"/>
    <w:rsid w:val="002C7ACA"/>
    <w:rsid w:val="002C7B22"/>
    <w:rsid w:val="002D09EA"/>
    <w:rsid w:val="002D1F5E"/>
    <w:rsid w:val="002D3F6E"/>
    <w:rsid w:val="002D40E5"/>
    <w:rsid w:val="002D5726"/>
    <w:rsid w:val="002D6B69"/>
    <w:rsid w:val="002E0684"/>
    <w:rsid w:val="002E1F57"/>
    <w:rsid w:val="002E2C6C"/>
    <w:rsid w:val="002E3541"/>
    <w:rsid w:val="002E5D8D"/>
    <w:rsid w:val="002E5DB1"/>
    <w:rsid w:val="002E69A5"/>
    <w:rsid w:val="002E78B4"/>
    <w:rsid w:val="002F0889"/>
    <w:rsid w:val="002F11F7"/>
    <w:rsid w:val="002F1E0F"/>
    <w:rsid w:val="002F206B"/>
    <w:rsid w:val="002F2AD5"/>
    <w:rsid w:val="002F366E"/>
    <w:rsid w:val="003003C2"/>
    <w:rsid w:val="00300A4D"/>
    <w:rsid w:val="00303C16"/>
    <w:rsid w:val="00304CA1"/>
    <w:rsid w:val="003057CF"/>
    <w:rsid w:val="00305AAD"/>
    <w:rsid w:val="00305D94"/>
    <w:rsid w:val="00305EDD"/>
    <w:rsid w:val="0030691C"/>
    <w:rsid w:val="00306F6E"/>
    <w:rsid w:val="003073D5"/>
    <w:rsid w:val="003073FD"/>
    <w:rsid w:val="00310009"/>
    <w:rsid w:val="003104F5"/>
    <w:rsid w:val="003139FC"/>
    <w:rsid w:val="00313EE2"/>
    <w:rsid w:val="003159AA"/>
    <w:rsid w:val="00315FE3"/>
    <w:rsid w:val="0031779D"/>
    <w:rsid w:val="00320189"/>
    <w:rsid w:val="00320BA8"/>
    <w:rsid w:val="00321789"/>
    <w:rsid w:val="00323175"/>
    <w:rsid w:val="00325012"/>
    <w:rsid w:val="00325EA4"/>
    <w:rsid w:val="00326B5B"/>
    <w:rsid w:val="00330950"/>
    <w:rsid w:val="00330BBD"/>
    <w:rsid w:val="00332FC2"/>
    <w:rsid w:val="00333839"/>
    <w:rsid w:val="003349FE"/>
    <w:rsid w:val="0033630F"/>
    <w:rsid w:val="00336AD4"/>
    <w:rsid w:val="00337824"/>
    <w:rsid w:val="00337B7E"/>
    <w:rsid w:val="00340901"/>
    <w:rsid w:val="00340BC9"/>
    <w:rsid w:val="003411F0"/>
    <w:rsid w:val="003413A9"/>
    <w:rsid w:val="0034159D"/>
    <w:rsid w:val="0034398B"/>
    <w:rsid w:val="003444DF"/>
    <w:rsid w:val="0034459E"/>
    <w:rsid w:val="0034536F"/>
    <w:rsid w:val="003461FC"/>
    <w:rsid w:val="00351925"/>
    <w:rsid w:val="00351F0C"/>
    <w:rsid w:val="00354503"/>
    <w:rsid w:val="00354547"/>
    <w:rsid w:val="00355C7A"/>
    <w:rsid w:val="0035616F"/>
    <w:rsid w:val="0035626D"/>
    <w:rsid w:val="00356A67"/>
    <w:rsid w:val="00356DBC"/>
    <w:rsid w:val="00357B28"/>
    <w:rsid w:val="00360A9C"/>
    <w:rsid w:val="00361B7C"/>
    <w:rsid w:val="00363E6C"/>
    <w:rsid w:val="00364429"/>
    <w:rsid w:val="00366268"/>
    <w:rsid w:val="003666F1"/>
    <w:rsid w:val="00367361"/>
    <w:rsid w:val="00367AFE"/>
    <w:rsid w:val="00371017"/>
    <w:rsid w:val="00373D7D"/>
    <w:rsid w:val="00377D76"/>
    <w:rsid w:val="00380320"/>
    <w:rsid w:val="0038033C"/>
    <w:rsid w:val="003821B3"/>
    <w:rsid w:val="00382290"/>
    <w:rsid w:val="00382EC5"/>
    <w:rsid w:val="00383775"/>
    <w:rsid w:val="00383EC8"/>
    <w:rsid w:val="00385ECE"/>
    <w:rsid w:val="003860F3"/>
    <w:rsid w:val="003877AD"/>
    <w:rsid w:val="00387CA3"/>
    <w:rsid w:val="0039007C"/>
    <w:rsid w:val="00390517"/>
    <w:rsid w:val="00391265"/>
    <w:rsid w:val="003915C7"/>
    <w:rsid w:val="00391AD2"/>
    <w:rsid w:val="00391FF9"/>
    <w:rsid w:val="00393FDD"/>
    <w:rsid w:val="003940D1"/>
    <w:rsid w:val="00397749"/>
    <w:rsid w:val="00397A87"/>
    <w:rsid w:val="00397FF8"/>
    <w:rsid w:val="003A1B8F"/>
    <w:rsid w:val="003A206C"/>
    <w:rsid w:val="003A2AC8"/>
    <w:rsid w:val="003A3347"/>
    <w:rsid w:val="003A51A2"/>
    <w:rsid w:val="003A56FF"/>
    <w:rsid w:val="003A647E"/>
    <w:rsid w:val="003A7A89"/>
    <w:rsid w:val="003B0276"/>
    <w:rsid w:val="003B06CC"/>
    <w:rsid w:val="003B1683"/>
    <w:rsid w:val="003B1DDB"/>
    <w:rsid w:val="003B23D3"/>
    <w:rsid w:val="003B3490"/>
    <w:rsid w:val="003B375A"/>
    <w:rsid w:val="003B3AB4"/>
    <w:rsid w:val="003B3EAC"/>
    <w:rsid w:val="003B45EA"/>
    <w:rsid w:val="003B6B4F"/>
    <w:rsid w:val="003B7DBF"/>
    <w:rsid w:val="003B7DDA"/>
    <w:rsid w:val="003C119F"/>
    <w:rsid w:val="003C1A05"/>
    <w:rsid w:val="003C1C9D"/>
    <w:rsid w:val="003C34B9"/>
    <w:rsid w:val="003C39F8"/>
    <w:rsid w:val="003C7198"/>
    <w:rsid w:val="003C76EB"/>
    <w:rsid w:val="003C7ECC"/>
    <w:rsid w:val="003D00BC"/>
    <w:rsid w:val="003D0F0A"/>
    <w:rsid w:val="003D1648"/>
    <w:rsid w:val="003D1990"/>
    <w:rsid w:val="003D6141"/>
    <w:rsid w:val="003D6676"/>
    <w:rsid w:val="003D7B09"/>
    <w:rsid w:val="003E1CBB"/>
    <w:rsid w:val="003E24C3"/>
    <w:rsid w:val="003E251D"/>
    <w:rsid w:val="003E32D6"/>
    <w:rsid w:val="003E3B8C"/>
    <w:rsid w:val="003E52F4"/>
    <w:rsid w:val="003E5659"/>
    <w:rsid w:val="003F0325"/>
    <w:rsid w:val="003F1E1C"/>
    <w:rsid w:val="003F2603"/>
    <w:rsid w:val="003F4496"/>
    <w:rsid w:val="003F7002"/>
    <w:rsid w:val="003F7371"/>
    <w:rsid w:val="00403963"/>
    <w:rsid w:val="004040B7"/>
    <w:rsid w:val="0040433F"/>
    <w:rsid w:val="004044B9"/>
    <w:rsid w:val="00406560"/>
    <w:rsid w:val="004065B5"/>
    <w:rsid w:val="00406AF4"/>
    <w:rsid w:val="00410D4E"/>
    <w:rsid w:val="00411B73"/>
    <w:rsid w:val="00412722"/>
    <w:rsid w:val="00413921"/>
    <w:rsid w:val="00415846"/>
    <w:rsid w:val="004164F6"/>
    <w:rsid w:val="00416F77"/>
    <w:rsid w:val="00417C04"/>
    <w:rsid w:val="00420E51"/>
    <w:rsid w:val="00421C02"/>
    <w:rsid w:val="00421ED3"/>
    <w:rsid w:val="00422161"/>
    <w:rsid w:val="004240A6"/>
    <w:rsid w:val="004277F4"/>
    <w:rsid w:val="0042782E"/>
    <w:rsid w:val="00427D0D"/>
    <w:rsid w:val="004317F1"/>
    <w:rsid w:val="004325F9"/>
    <w:rsid w:val="00432B91"/>
    <w:rsid w:val="00432D1C"/>
    <w:rsid w:val="0043313D"/>
    <w:rsid w:val="004373F3"/>
    <w:rsid w:val="004403D8"/>
    <w:rsid w:val="0044250B"/>
    <w:rsid w:val="004428BD"/>
    <w:rsid w:val="004428EB"/>
    <w:rsid w:val="00442960"/>
    <w:rsid w:val="004433B0"/>
    <w:rsid w:val="004439F7"/>
    <w:rsid w:val="004443CB"/>
    <w:rsid w:val="00444BCE"/>
    <w:rsid w:val="00447371"/>
    <w:rsid w:val="00447BA9"/>
    <w:rsid w:val="00447EBD"/>
    <w:rsid w:val="00450E5B"/>
    <w:rsid w:val="00452356"/>
    <w:rsid w:val="00454A17"/>
    <w:rsid w:val="00454BA9"/>
    <w:rsid w:val="004558D5"/>
    <w:rsid w:val="0045786D"/>
    <w:rsid w:val="00461F33"/>
    <w:rsid w:val="00462ABE"/>
    <w:rsid w:val="00462EC8"/>
    <w:rsid w:val="00463AA3"/>
    <w:rsid w:val="00464573"/>
    <w:rsid w:val="00464905"/>
    <w:rsid w:val="00465543"/>
    <w:rsid w:val="00466FB6"/>
    <w:rsid w:val="004671E7"/>
    <w:rsid w:val="004676A3"/>
    <w:rsid w:val="00470F92"/>
    <w:rsid w:val="004713E0"/>
    <w:rsid w:val="00471B6D"/>
    <w:rsid w:val="00473238"/>
    <w:rsid w:val="00473B3A"/>
    <w:rsid w:val="00476D24"/>
    <w:rsid w:val="00476EDD"/>
    <w:rsid w:val="00480818"/>
    <w:rsid w:val="00480B0C"/>
    <w:rsid w:val="00480CB9"/>
    <w:rsid w:val="00481A3E"/>
    <w:rsid w:val="00481A86"/>
    <w:rsid w:val="0048228E"/>
    <w:rsid w:val="004827CC"/>
    <w:rsid w:val="0048437E"/>
    <w:rsid w:val="004844FB"/>
    <w:rsid w:val="004851DC"/>
    <w:rsid w:val="0048542B"/>
    <w:rsid w:val="00486620"/>
    <w:rsid w:val="00487DF2"/>
    <w:rsid w:val="00493CB8"/>
    <w:rsid w:val="00494406"/>
    <w:rsid w:val="00496304"/>
    <w:rsid w:val="0049666C"/>
    <w:rsid w:val="004968B9"/>
    <w:rsid w:val="00497600"/>
    <w:rsid w:val="004A0A56"/>
    <w:rsid w:val="004A2D2E"/>
    <w:rsid w:val="004A37E8"/>
    <w:rsid w:val="004A4A7F"/>
    <w:rsid w:val="004A6D53"/>
    <w:rsid w:val="004A7620"/>
    <w:rsid w:val="004A7714"/>
    <w:rsid w:val="004B0EBB"/>
    <w:rsid w:val="004B25F8"/>
    <w:rsid w:val="004B5ED3"/>
    <w:rsid w:val="004B6AB1"/>
    <w:rsid w:val="004B784D"/>
    <w:rsid w:val="004C0C2C"/>
    <w:rsid w:val="004C1380"/>
    <w:rsid w:val="004C15B4"/>
    <w:rsid w:val="004C1855"/>
    <w:rsid w:val="004C193D"/>
    <w:rsid w:val="004C1AEF"/>
    <w:rsid w:val="004C4E4C"/>
    <w:rsid w:val="004C50F1"/>
    <w:rsid w:val="004C6879"/>
    <w:rsid w:val="004D1441"/>
    <w:rsid w:val="004D23FD"/>
    <w:rsid w:val="004D2471"/>
    <w:rsid w:val="004D4C19"/>
    <w:rsid w:val="004D4FE9"/>
    <w:rsid w:val="004D6AA7"/>
    <w:rsid w:val="004E1654"/>
    <w:rsid w:val="004E3229"/>
    <w:rsid w:val="004E3517"/>
    <w:rsid w:val="004E3CD0"/>
    <w:rsid w:val="004E4D9B"/>
    <w:rsid w:val="004E5DAD"/>
    <w:rsid w:val="004F0D25"/>
    <w:rsid w:val="004F2F9E"/>
    <w:rsid w:val="004F35ED"/>
    <w:rsid w:val="004F4145"/>
    <w:rsid w:val="004F5553"/>
    <w:rsid w:val="004F646C"/>
    <w:rsid w:val="004F710D"/>
    <w:rsid w:val="004F7285"/>
    <w:rsid w:val="004F73C3"/>
    <w:rsid w:val="004F74E3"/>
    <w:rsid w:val="00500BB7"/>
    <w:rsid w:val="00500D87"/>
    <w:rsid w:val="00503B7D"/>
    <w:rsid w:val="005063B8"/>
    <w:rsid w:val="005069D9"/>
    <w:rsid w:val="00510E82"/>
    <w:rsid w:val="005111EE"/>
    <w:rsid w:val="00511E77"/>
    <w:rsid w:val="00512022"/>
    <w:rsid w:val="005122D4"/>
    <w:rsid w:val="005135E9"/>
    <w:rsid w:val="00517084"/>
    <w:rsid w:val="00521CC2"/>
    <w:rsid w:val="005230E9"/>
    <w:rsid w:val="00524316"/>
    <w:rsid w:val="0052615F"/>
    <w:rsid w:val="005272B9"/>
    <w:rsid w:val="00532F43"/>
    <w:rsid w:val="00532F91"/>
    <w:rsid w:val="0053351A"/>
    <w:rsid w:val="0053494B"/>
    <w:rsid w:val="00534D81"/>
    <w:rsid w:val="00535D68"/>
    <w:rsid w:val="00540734"/>
    <w:rsid w:val="00540A08"/>
    <w:rsid w:val="00540E5A"/>
    <w:rsid w:val="00541E05"/>
    <w:rsid w:val="00542473"/>
    <w:rsid w:val="005451A0"/>
    <w:rsid w:val="00545E95"/>
    <w:rsid w:val="005474C2"/>
    <w:rsid w:val="00552A61"/>
    <w:rsid w:val="00552FC1"/>
    <w:rsid w:val="0055467B"/>
    <w:rsid w:val="00554B49"/>
    <w:rsid w:val="00554DAB"/>
    <w:rsid w:val="0055648E"/>
    <w:rsid w:val="00556C09"/>
    <w:rsid w:val="005577AF"/>
    <w:rsid w:val="005611A4"/>
    <w:rsid w:val="0056396C"/>
    <w:rsid w:val="00565CBA"/>
    <w:rsid w:val="00566199"/>
    <w:rsid w:val="005665B1"/>
    <w:rsid w:val="005669DF"/>
    <w:rsid w:val="005675EF"/>
    <w:rsid w:val="00570D8C"/>
    <w:rsid w:val="005713B3"/>
    <w:rsid w:val="00571900"/>
    <w:rsid w:val="00572317"/>
    <w:rsid w:val="005747D8"/>
    <w:rsid w:val="005748D3"/>
    <w:rsid w:val="00580271"/>
    <w:rsid w:val="00581463"/>
    <w:rsid w:val="005817CA"/>
    <w:rsid w:val="00582499"/>
    <w:rsid w:val="00582724"/>
    <w:rsid w:val="00584C8F"/>
    <w:rsid w:val="005867FB"/>
    <w:rsid w:val="00587254"/>
    <w:rsid w:val="005873C8"/>
    <w:rsid w:val="00587EA7"/>
    <w:rsid w:val="00590D44"/>
    <w:rsid w:val="005910AF"/>
    <w:rsid w:val="00591DDB"/>
    <w:rsid w:val="005938D9"/>
    <w:rsid w:val="00593AE6"/>
    <w:rsid w:val="00593B8A"/>
    <w:rsid w:val="0059470C"/>
    <w:rsid w:val="00594886"/>
    <w:rsid w:val="005949CD"/>
    <w:rsid w:val="0059659A"/>
    <w:rsid w:val="00597065"/>
    <w:rsid w:val="005971EE"/>
    <w:rsid w:val="005976D1"/>
    <w:rsid w:val="005A026E"/>
    <w:rsid w:val="005A0563"/>
    <w:rsid w:val="005A0CEE"/>
    <w:rsid w:val="005A1346"/>
    <w:rsid w:val="005A1D9A"/>
    <w:rsid w:val="005A1E8A"/>
    <w:rsid w:val="005A2CE7"/>
    <w:rsid w:val="005A2D35"/>
    <w:rsid w:val="005A4337"/>
    <w:rsid w:val="005B1449"/>
    <w:rsid w:val="005B44DC"/>
    <w:rsid w:val="005B52BF"/>
    <w:rsid w:val="005B665B"/>
    <w:rsid w:val="005C0538"/>
    <w:rsid w:val="005C0BBB"/>
    <w:rsid w:val="005C0CE0"/>
    <w:rsid w:val="005C20EE"/>
    <w:rsid w:val="005C3D82"/>
    <w:rsid w:val="005C3EE7"/>
    <w:rsid w:val="005C3FF1"/>
    <w:rsid w:val="005C5F21"/>
    <w:rsid w:val="005C740F"/>
    <w:rsid w:val="005D0B47"/>
    <w:rsid w:val="005D0E6F"/>
    <w:rsid w:val="005D3789"/>
    <w:rsid w:val="005D4693"/>
    <w:rsid w:val="005D470B"/>
    <w:rsid w:val="005D4B3D"/>
    <w:rsid w:val="005D6999"/>
    <w:rsid w:val="005D796E"/>
    <w:rsid w:val="005E00B9"/>
    <w:rsid w:val="005E05D2"/>
    <w:rsid w:val="005E1F4E"/>
    <w:rsid w:val="005E243A"/>
    <w:rsid w:val="005E44EE"/>
    <w:rsid w:val="005E4645"/>
    <w:rsid w:val="005E4CF3"/>
    <w:rsid w:val="005E5A1A"/>
    <w:rsid w:val="005E6BE4"/>
    <w:rsid w:val="005E7BB9"/>
    <w:rsid w:val="005F0799"/>
    <w:rsid w:val="005F2C26"/>
    <w:rsid w:val="005F4796"/>
    <w:rsid w:val="005F4FD3"/>
    <w:rsid w:val="005F5BA7"/>
    <w:rsid w:val="005F7640"/>
    <w:rsid w:val="005F7E79"/>
    <w:rsid w:val="00600F3C"/>
    <w:rsid w:val="00601BF0"/>
    <w:rsid w:val="00602E45"/>
    <w:rsid w:val="006047AD"/>
    <w:rsid w:val="00605B71"/>
    <w:rsid w:val="00605F86"/>
    <w:rsid w:val="00606256"/>
    <w:rsid w:val="00607D22"/>
    <w:rsid w:val="00610C91"/>
    <w:rsid w:val="006110EA"/>
    <w:rsid w:val="0061232D"/>
    <w:rsid w:val="00614021"/>
    <w:rsid w:val="00615F3E"/>
    <w:rsid w:val="00620E84"/>
    <w:rsid w:val="0062298D"/>
    <w:rsid w:val="0062352E"/>
    <w:rsid w:val="0062423D"/>
    <w:rsid w:val="00624350"/>
    <w:rsid w:val="00625961"/>
    <w:rsid w:val="00625967"/>
    <w:rsid w:val="006266D0"/>
    <w:rsid w:val="006271A4"/>
    <w:rsid w:val="00630304"/>
    <w:rsid w:val="00630D95"/>
    <w:rsid w:val="00631360"/>
    <w:rsid w:val="00631E35"/>
    <w:rsid w:val="00632D01"/>
    <w:rsid w:val="00633282"/>
    <w:rsid w:val="00634456"/>
    <w:rsid w:val="00634F4C"/>
    <w:rsid w:val="00636C45"/>
    <w:rsid w:val="00636F00"/>
    <w:rsid w:val="00637CFD"/>
    <w:rsid w:val="0064191A"/>
    <w:rsid w:val="00641A50"/>
    <w:rsid w:val="0064283B"/>
    <w:rsid w:val="00643B78"/>
    <w:rsid w:val="006453AD"/>
    <w:rsid w:val="00646EE8"/>
    <w:rsid w:val="00647CAB"/>
    <w:rsid w:val="006503EA"/>
    <w:rsid w:val="00650881"/>
    <w:rsid w:val="00650C36"/>
    <w:rsid w:val="0065357B"/>
    <w:rsid w:val="00653E8E"/>
    <w:rsid w:val="00654634"/>
    <w:rsid w:val="00655C62"/>
    <w:rsid w:val="00656024"/>
    <w:rsid w:val="00662CA8"/>
    <w:rsid w:val="0066339A"/>
    <w:rsid w:val="006643D9"/>
    <w:rsid w:val="00665603"/>
    <w:rsid w:val="0066686A"/>
    <w:rsid w:val="00666CA4"/>
    <w:rsid w:val="0067016A"/>
    <w:rsid w:val="00670D6F"/>
    <w:rsid w:val="00671089"/>
    <w:rsid w:val="00671F26"/>
    <w:rsid w:val="00673C77"/>
    <w:rsid w:val="00674639"/>
    <w:rsid w:val="00675818"/>
    <w:rsid w:val="006763F6"/>
    <w:rsid w:val="0067766F"/>
    <w:rsid w:val="006802D2"/>
    <w:rsid w:val="006811CE"/>
    <w:rsid w:val="00685109"/>
    <w:rsid w:val="006866ED"/>
    <w:rsid w:val="0069201E"/>
    <w:rsid w:val="006920B8"/>
    <w:rsid w:val="00692198"/>
    <w:rsid w:val="006924CD"/>
    <w:rsid w:val="006938C8"/>
    <w:rsid w:val="00693D8F"/>
    <w:rsid w:val="00695897"/>
    <w:rsid w:val="006A1319"/>
    <w:rsid w:val="006A1E79"/>
    <w:rsid w:val="006A359B"/>
    <w:rsid w:val="006A6D5C"/>
    <w:rsid w:val="006A7F72"/>
    <w:rsid w:val="006B0378"/>
    <w:rsid w:val="006B0575"/>
    <w:rsid w:val="006B1218"/>
    <w:rsid w:val="006B1445"/>
    <w:rsid w:val="006B33E6"/>
    <w:rsid w:val="006B3445"/>
    <w:rsid w:val="006B4BF4"/>
    <w:rsid w:val="006B4DF4"/>
    <w:rsid w:val="006B5729"/>
    <w:rsid w:val="006B6BA4"/>
    <w:rsid w:val="006B78EB"/>
    <w:rsid w:val="006B7FC2"/>
    <w:rsid w:val="006C0938"/>
    <w:rsid w:val="006C1B35"/>
    <w:rsid w:val="006C42BB"/>
    <w:rsid w:val="006C573A"/>
    <w:rsid w:val="006D2E55"/>
    <w:rsid w:val="006D3DBE"/>
    <w:rsid w:val="006D406B"/>
    <w:rsid w:val="006D4F8D"/>
    <w:rsid w:val="006D5307"/>
    <w:rsid w:val="006D65D5"/>
    <w:rsid w:val="006E00B7"/>
    <w:rsid w:val="006E6F7A"/>
    <w:rsid w:val="006E7C2A"/>
    <w:rsid w:val="006E7E48"/>
    <w:rsid w:val="006F02EE"/>
    <w:rsid w:val="006F0564"/>
    <w:rsid w:val="006F07B0"/>
    <w:rsid w:val="006F28AB"/>
    <w:rsid w:val="006F28DE"/>
    <w:rsid w:val="006F3C0A"/>
    <w:rsid w:val="006F4FF2"/>
    <w:rsid w:val="006F509A"/>
    <w:rsid w:val="006F53A6"/>
    <w:rsid w:val="006F5BD5"/>
    <w:rsid w:val="006F6084"/>
    <w:rsid w:val="0070218B"/>
    <w:rsid w:val="007046EE"/>
    <w:rsid w:val="00710DA4"/>
    <w:rsid w:val="0071125D"/>
    <w:rsid w:val="00711475"/>
    <w:rsid w:val="00713AB8"/>
    <w:rsid w:val="00713B37"/>
    <w:rsid w:val="007157E0"/>
    <w:rsid w:val="00717E99"/>
    <w:rsid w:val="00723313"/>
    <w:rsid w:val="0072371D"/>
    <w:rsid w:val="00725216"/>
    <w:rsid w:val="00725BB2"/>
    <w:rsid w:val="00727C5E"/>
    <w:rsid w:val="00730D5B"/>
    <w:rsid w:val="00731F1E"/>
    <w:rsid w:val="00733D0D"/>
    <w:rsid w:val="007352D0"/>
    <w:rsid w:val="0073544C"/>
    <w:rsid w:val="0073677E"/>
    <w:rsid w:val="00736DB2"/>
    <w:rsid w:val="00737C1A"/>
    <w:rsid w:val="00740277"/>
    <w:rsid w:val="007409C8"/>
    <w:rsid w:val="00740EFE"/>
    <w:rsid w:val="00743108"/>
    <w:rsid w:val="007437FD"/>
    <w:rsid w:val="0074424E"/>
    <w:rsid w:val="00751834"/>
    <w:rsid w:val="00751BF6"/>
    <w:rsid w:val="0075207F"/>
    <w:rsid w:val="0075546D"/>
    <w:rsid w:val="00755D0E"/>
    <w:rsid w:val="0076019E"/>
    <w:rsid w:val="00760473"/>
    <w:rsid w:val="00760A26"/>
    <w:rsid w:val="007622B2"/>
    <w:rsid w:val="007623A5"/>
    <w:rsid w:val="00763276"/>
    <w:rsid w:val="007644F8"/>
    <w:rsid w:val="00764FE5"/>
    <w:rsid w:val="00766473"/>
    <w:rsid w:val="00766606"/>
    <w:rsid w:val="007667AF"/>
    <w:rsid w:val="00766A89"/>
    <w:rsid w:val="007672E5"/>
    <w:rsid w:val="0076742C"/>
    <w:rsid w:val="00767B38"/>
    <w:rsid w:val="007701CA"/>
    <w:rsid w:val="00770315"/>
    <w:rsid w:val="00770D19"/>
    <w:rsid w:val="007710BA"/>
    <w:rsid w:val="00771155"/>
    <w:rsid w:val="007712B9"/>
    <w:rsid w:val="00771D8C"/>
    <w:rsid w:val="00772847"/>
    <w:rsid w:val="00772920"/>
    <w:rsid w:val="007757DF"/>
    <w:rsid w:val="00781806"/>
    <w:rsid w:val="00781951"/>
    <w:rsid w:val="00781B49"/>
    <w:rsid w:val="00783D3F"/>
    <w:rsid w:val="00784705"/>
    <w:rsid w:val="007847AF"/>
    <w:rsid w:val="007854BD"/>
    <w:rsid w:val="00785BA9"/>
    <w:rsid w:val="00790261"/>
    <w:rsid w:val="00792E13"/>
    <w:rsid w:val="007935BC"/>
    <w:rsid w:val="00793646"/>
    <w:rsid w:val="00793921"/>
    <w:rsid w:val="00794171"/>
    <w:rsid w:val="00796004"/>
    <w:rsid w:val="00796BF5"/>
    <w:rsid w:val="00797F89"/>
    <w:rsid w:val="007A4055"/>
    <w:rsid w:val="007A4ACC"/>
    <w:rsid w:val="007A5A57"/>
    <w:rsid w:val="007A628F"/>
    <w:rsid w:val="007A76DB"/>
    <w:rsid w:val="007B16A8"/>
    <w:rsid w:val="007B1C89"/>
    <w:rsid w:val="007B2ACC"/>
    <w:rsid w:val="007B5C19"/>
    <w:rsid w:val="007B6FB2"/>
    <w:rsid w:val="007B775B"/>
    <w:rsid w:val="007B78B1"/>
    <w:rsid w:val="007C0160"/>
    <w:rsid w:val="007D07D5"/>
    <w:rsid w:val="007D0CCA"/>
    <w:rsid w:val="007D15A3"/>
    <w:rsid w:val="007D1AF4"/>
    <w:rsid w:val="007D2602"/>
    <w:rsid w:val="007D5A0C"/>
    <w:rsid w:val="007D6D2D"/>
    <w:rsid w:val="007E0DBF"/>
    <w:rsid w:val="007E13F8"/>
    <w:rsid w:val="007E1F5A"/>
    <w:rsid w:val="007E2816"/>
    <w:rsid w:val="007E4836"/>
    <w:rsid w:val="007E4C34"/>
    <w:rsid w:val="007E5BC4"/>
    <w:rsid w:val="007E65F9"/>
    <w:rsid w:val="007E76E0"/>
    <w:rsid w:val="007F17C3"/>
    <w:rsid w:val="007F2736"/>
    <w:rsid w:val="007F364E"/>
    <w:rsid w:val="007F63B1"/>
    <w:rsid w:val="007F67D3"/>
    <w:rsid w:val="007F689A"/>
    <w:rsid w:val="00801213"/>
    <w:rsid w:val="00803259"/>
    <w:rsid w:val="00803FDF"/>
    <w:rsid w:val="00804FFA"/>
    <w:rsid w:val="0080628B"/>
    <w:rsid w:val="00806535"/>
    <w:rsid w:val="0081020C"/>
    <w:rsid w:val="00811490"/>
    <w:rsid w:val="00811CFE"/>
    <w:rsid w:val="00811FCE"/>
    <w:rsid w:val="00812AB2"/>
    <w:rsid w:val="00812EF0"/>
    <w:rsid w:val="008132FD"/>
    <w:rsid w:val="0081382B"/>
    <w:rsid w:val="0081401A"/>
    <w:rsid w:val="008158C3"/>
    <w:rsid w:val="008162AF"/>
    <w:rsid w:val="00817942"/>
    <w:rsid w:val="0082110E"/>
    <w:rsid w:val="00821DF6"/>
    <w:rsid w:val="0082220F"/>
    <w:rsid w:val="00823579"/>
    <w:rsid w:val="00823AA5"/>
    <w:rsid w:val="0082542B"/>
    <w:rsid w:val="00825CBA"/>
    <w:rsid w:val="0082722C"/>
    <w:rsid w:val="008304E5"/>
    <w:rsid w:val="008311BA"/>
    <w:rsid w:val="00831C8A"/>
    <w:rsid w:val="00832432"/>
    <w:rsid w:val="0083247C"/>
    <w:rsid w:val="00832A7D"/>
    <w:rsid w:val="00833012"/>
    <w:rsid w:val="00834567"/>
    <w:rsid w:val="00837D48"/>
    <w:rsid w:val="00840575"/>
    <w:rsid w:val="008405CD"/>
    <w:rsid w:val="00841555"/>
    <w:rsid w:val="00842E20"/>
    <w:rsid w:val="008432E4"/>
    <w:rsid w:val="0084443B"/>
    <w:rsid w:val="00844F2D"/>
    <w:rsid w:val="00845384"/>
    <w:rsid w:val="0084680E"/>
    <w:rsid w:val="0084693C"/>
    <w:rsid w:val="008475D3"/>
    <w:rsid w:val="00847988"/>
    <w:rsid w:val="0085047B"/>
    <w:rsid w:val="00850A9E"/>
    <w:rsid w:val="00854FA2"/>
    <w:rsid w:val="008579AE"/>
    <w:rsid w:val="00857E59"/>
    <w:rsid w:val="00861355"/>
    <w:rsid w:val="008619D7"/>
    <w:rsid w:val="00861EE6"/>
    <w:rsid w:val="00862C9F"/>
    <w:rsid w:val="00864A6E"/>
    <w:rsid w:val="0086643D"/>
    <w:rsid w:val="00866B2A"/>
    <w:rsid w:val="00866CAB"/>
    <w:rsid w:val="008700CB"/>
    <w:rsid w:val="0087089D"/>
    <w:rsid w:val="00870BC9"/>
    <w:rsid w:val="008714E5"/>
    <w:rsid w:val="00871D32"/>
    <w:rsid w:val="008720D5"/>
    <w:rsid w:val="00872818"/>
    <w:rsid w:val="00872A6D"/>
    <w:rsid w:val="00872B7A"/>
    <w:rsid w:val="00874D2E"/>
    <w:rsid w:val="008770DC"/>
    <w:rsid w:val="008779E6"/>
    <w:rsid w:val="0088214F"/>
    <w:rsid w:val="008830E8"/>
    <w:rsid w:val="0088324C"/>
    <w:rsid w:val="008856B0"/>
    <w:rsid w:val="00886BD9"/>
    <w:rsid w:val="008879B6"/>
    <w:rsid w:val="008901B2"/>
    <w:rsid w:val="008924B0"/>
    <w:rsid w:val="00893081"/>
    <w:rsid w:val="00893267"/>
    <w:rsid w:val="00893D41"/>
    <w:rsid w:val="00895091"/>
    <w:rsid w:val="008952B8"/>
    <w:rsid w:val="00897727"/>
    <w:rsid w:val="00897966"/>
    <w:rsid w:val="00897BF9"/>
    <w:rsid w:val="00897C17"/>
    <w:rsid w:val="008A0BDE"/>
    <w:rsid w:val="008A0D89"/>
    <w:rsid w:val="008A2E0A"/>
    <w:rsid w:val="008A43DD"/>
    <w:rsid w:val="008A7A27"/>
    <w:rsid w:val="008A7C75"/>
    <w:rsid w:val="008B1DA0"/>
    <w:rsid w:val="008B36F9"/>
    <w:rsid w:val="008B3953"/>
    <w:rsid w:val="008B419F"/>
    <w:rsid w:val="008B6598"/>
    <w:rsid w:val="008B7CF8"/>
    <w:rsid w:val="008C05EE"/>
    <w:rsid w:val="008C1029"/>
    <w:rsid w:val="008C16CB"/>
    <w:rsid w:val="008C2474"/>
    <w:rsid w:val="008C3245"/>
    <w:rsid w:val="008C41E1"/>
    <w:rsid w:val="008C434A"/>
    <w:rsid w:val="008C598C"/>
    <w:rsid w:val="008C6F43"/>
    <w:rsid w:val="008D054A"/>
    <w:rsid w:val="008D2F8E"/>
    <w:rsid w:val="008D38FB"/>
    <w:rsid w:val="008D4E3D"/>
    <w:rsid w:val="008E03A5"/>
    <w:rsid w:val="008E0C1F"/>
    <w:rsid w:val="008E3BD1"/>
    <w:rsid w:val="008E3D9D"/>
    <w:rsid w:val="008E3EB8"/>
    <w:rsid w:val="008E5A21"/>
    <w:rsid w:val="008E5C20"/>
    <w:rsid w:val="008E6492"/>
    <w:rsid w:val="008E652D"/>
    <w:rsid w:val="008E6D55"/>
    <w:rsid w:val="008E73EA"/>
    <w:rsid w:val="008F307E"/>
    <w:rsid w:val="008F43A6"/>
    <w:rsid w:val="008F5046"/>
    <w:rsid w:val="008F6976"/>
    <w:rsid w:val="00901A65"/>
    <w:rsid w:val="009066D6"/>
    <w:rsid w:val="00910F9E"/>
    <w:rsid w:val="0091187E"/>
    <w:rsid w:val="00912E6B"/>
    <w:rsid w:val="00913D31"/>
    <w:rsid w:val="0091615D"/>
    <w:rsid w:val="009203D9"/>
    <w:rsid w:val="00922FF5"/>
    <w:rsid w:val="00923135"/>
    <w:rsid w:val="0092394D"/>
    <w:rsid w:val="00924339"/>
    <w:rsid w:val="009243DA"/>
    <w:rsid w:val="00924531"/>
    <w:rsid w:val="0092633B"/>
    <w:rsid w:val="009265C3"/>
    <w:rsid w:val="00926FE2"/>
    <w:rsid w:val="00927326"/>
    <w:rsid w:val="00930279"/>
    <w:rsid w:val="00930E15"/>
    <w:rsid w:val="00934BCA"/>
    <w:rsid w:val="00934D85"/>
    <w:rsid w:val="00936793"/>
    <w:rsid w:val="009367AD"/>
    <w:rsid w:val="00941B73"/>
    <w:rsid w:val="00941BA4"/>
    <w:rsid w:val="00942328"/>
    <w:rsid w:val="0094288B"/>
    <w:rsid w:val="0094475F"/>
    <w:rsid w:val="00944E06"/>
    <w:rsid w:val="00944E1D"/>
    <w:rsid w:val="00945108"/>
    <w:rsid w:val="00945252"/>
    <w:rsid w:val="00945B7D"/>
    <w:rsid w:val="00946612"/>
    <w:rsid w:val="00946FE4"/>
    <w:rsid w:val="00950984"/>
    <w:rsid w:val="00950E58"/>
    <w:rsid w:val="009522ED"/>
    <w:rsid w:val="00954A80"/>
    <w:rsid w:val="00954AFF"/>
    <w:rsid w:val="009558BA"/>
    <w:rsid w:val="00955C1A"/>
    <w:rsid w:val="0095676C"/>
    <w:rsid w:val="00960C93"/>
    <w:rsid w:val="00961DD9"/>
    <w:rsid w:val="009655DF"/>
    <w:rsid w:val="009677BC"/>
    <w:rsid w:val="00967FF6"/>
    <w:rsid w:val="00971108"/>
    <w:rsid w:val="00973446"/>
    <w:rsid w:val="00973A28"/>
    <w:rsid w:val="00974CBF"/>
    <w:rsid w:val="0097528E"/>
    <w:rsid w:val="00976504"/>
    <w:rsid w:val="00976E3C"/>
    <w:rsid w:val="00981532"/>
    <w:rsid w:val="00981B80"/>
    <w:rsid w:val="009828BB"/>
    <w:rsid w:val="00982950"/>
    <w:rsid w:val="00983194"/>
    <w:rsid w:val="00985572"/>
    <w:rsid w:val="009902E5"/>
    <w:rsid w:val="0099081B"/>
    <w:rsid w:val="00993EB6"/>
    <w:rsid w:val="0099433D"/>
    <w:rsid w:val="00994934"/>
    <w:rsid w:val="0099596F"/>
    <w:rsid w:val="00996502"/>
    <w:rsid w:val="00997252"/>
    <w:rsid w:val="009A03F4"/>
    <w:rsid w:val="009A23C0"/>
    <w:rsid w:val="009A3061"/>
    <w:rsid w:val="009A36FF"/>
    <w:rsid w:val="009A527B"/>
    <w:rsid w:val="009A5415"/>
    <w:rsid w:val="009A557A"/>
    <w:rsid w:val="009A5ABC"/>
    <w:rsid w:val="009A5BAD"/>
    <w:rsid w:val="009A77FF"/>
    <w:rsid w:val="009A7909"/>
    <w:rsid w:val="009B02F0"/>
    <w:rsid w:val="009B037F"/>
    <w:rsid w:val="009B0E83"/>
    <w:rsid w:val="009B2E32"/>
    <w:rsid w:val="009B3684"/>
    <w:rsid w:val="009B401F"/>
    <w:rsid w:val="009B704F"/>
    <w:rsid w:val="009B7FEC"/>
    <w:rsid w:val="009C0929"/>
    <w:rsid w:val="009C0FDF"/>
    <w:rsid w:val="009C127D"/>
    <w:rsid w:val="009C1E17"/>
    <w:rsid w:val="009C534D"/>
    <w:rsid w:val="009C594E"/>
    <w:rsid w:val="009C6512"/>
    <w:rsid w:val="009C6579"/>
    <w:rsid w:val="009C770F"/>
    <w:rsid w:val="009D1F65"/>
    <w:rsid w:val="009D2C77"/>
    <w:rsid w:val="009D2DB8"/>
    <w:rsid w:val="009D51A4"/>
    <w:rsid w:val="009D7623"/>
    <w:rsid w:val="009D7A10"/>
    <w:rsid w:val="009E0CE7"/>
    <w:rsid w:val="009E0F2F"/>
    <w:rsid w:val="009E1605"/>
    <w:rsid w:val="009E17D4"/>
    <w:rsid w:val="009E243D"/>
    <w:rsid w:val="009E25AF"/>
    <w:rsid w:val="009E2A09"/>
    <w:rsid w:val="009E3C7C"/>
    <w:rsid w:val="009E6549"/>
    <w:rsid w:val="009E76A0"/>
    <w:rsid w:val="009F02C8"/>
    <w:rsid w:val="009F1AA2"/>
    <w:rsid w:val="009F3916"/>
    <w:rsid w:val="009F7F3F"/>
    <w:rsid w:val="00A00850"/>
    <w:rsid w:val="00A03A09"/>
    <w:rsid w:val="00A03D29"/>
    <w:rsid w:val="00A04274"/>
    <w:rsid w:val="00A06E31"/>
    <w:rsid w:val="00A06EB2"/>
    <w:rsid w:val="00A10532"/>
    <w:rsid w:val="00A10A52"/>
    <w:rsid w:val="00A1109D"/>
    <w:rsid w:val="00A13273"/>
    <w:rsid w:val="00A13296"/>
    <w:rsid w:val="00A1400D"/>
    <w:rsid w:val="00A141EF"/>
    <w:rsid w:val="00A15F43"/>
    <w:rsid w:val="00A17225"/>
    <w:rsid w:val="00A17D03"/>
    <w:rsid w:val="00A20BC6"/>
    <w:rsid w:val="00A219F6"/>
    <w:rsid w:val="00A22E2C"/>
    <w:rsid w:val="00A233A1"/>
    <w:rsid w:val="00A25D00"/>
    <w:rsid w:val="00A27013"/>
    <w:rsid w:val="00A27C36"/>
    <w:rsid w:val="00A27F36"/>
    <w:rsid w:val="00A3030E"/>
    <w:rsid w:val="00A3356B"/>
    <w:rsid w:val="00A345D1"/>
    <w:rsid w:val="00A37362"/>
    <w:rsid w:val="00A435C8"/>
    <w:rsid w:val="00A450E3"/>
    <w:rsid w:val="00A45237"/>
    <w:rsid w:val="00A454F9"/>
    <w:rsid w:val="00A45E35"/>
    <w:rsid w:val="00A502C0"/>
    <w:rsid w:val="00A50871"/>
    <w:rsid w:val="00A52010"/>
    <w:rsid w:val="00A52D39"/>
    <w:rsid w:val="00A53052"/>
    <w:rsid w:val="00A532B1"/>
    <w:rsid w:val="00A54F05"/>
    <w:rsid w:val="00A55737"/>
    <w:rsid w:val="00A56C5F"/>
    <w:rsid w:val="00A57499"/>
    <w:rsid w:val="00A60DF4"/>
    <w:rsid w:val="00A63D38"/>
    <w:rsid w:val="00A641BC"/>
    <w:rsid w:val="00A6469A"/>
    <w:rsid w:val="00A6574E"/>
    <w:rsid w:val="00A66419"/>
    <w:rsid w:val="00A66B7E"/>
    <w:rsid w:val="00A71498"/>
    <w:rsid w:val="00A7284B"/>
    <w:rsid w:val="00A73F70"/>
    <w:rsid w:val="00A74F5E"/>
    <w:rsid w:val="00A75EF2"/>
    <w:rsid w:val="00A773B9"/>
    <w:rsid w:val="00A80B2B"/>
    <w:rsid w:val="00A82E2B"/>
    <w:rsid w:val="00A839C0"/>
    <w:rsid w:val="00A842EB"/>
    <w:rsid w:val="00A84990"/>
    <w:rsid w:val="00A84A5E"/>
    <w:rsid w:val="00A85D16"/>
    <w:rsid w:val="00A87970"/>
    <w:rsid w:val="00A900AA"/>
    <w:rsid w:val="00A90AE4"/>
    <w:rsid w:val="00A91284"/>
    <w:rsid w:val="00A91A05"/>
    <w:rsid w:val="00A93C6F"/>
    <w:rsid w:val="00A94BEB"/>
    <w:rsid w:val="00A97410"/>
    <w:rsid w:val="00AA130C"/>
    <w:rsid w:val="00AA15DC"/>
    <w:rsid w:val="00AA3268"/>
    <w:rsid w:val="00AA4A65"/>
    <w:rsid w:val="00AA4BBB"/>
    <w:rsid w:val="00AA6956"/>
    <w:rsid w:val="00AA7247"/>
    <w:rsid w:val="00AB150C"/>
    <w:rsid w:val="00AB1B98"/>
    <w:rsid w:val="00AB1FCE"/>
    <w:rsid w:val="00AB206E"/>
    <w:rsid w:val="00AB33F6"/>
    <w:rsid w:val="00AB391E"/>
    <w:rsid w:val="00AB432B"/>
    <w:rsid w:val="00AB4439"/>
    <w:rsid w:val="00AB47EA"/>
    <w:rsid w:val="00AB4A49"/>
    <w:rsid w:val="00AB5572"/>
    <w:rsid w:val="00AB5A8A"/>
    <w:rsid w:val="00AB6B1D"/>
    <w:rsid w:val="00AB72F4"/>
    <w:rsid w:val="00AB7FBC"/>
    <w:rsid w:val="00AC0334"/>
    <w:rsid w:val="00AC0844"/>
    <w:rsid w:val="00AC1046"/>
    <w:rsid w:val="00AC21A7"/>
    <w:rsid w:val="00AC374A"/>
    <w:rsid w:val="00AC4893"/>
    <w:rsid w:val="00AC519D"/>
    <w:rsid w:val="00AC55B9"/>
    <w:rsid w:val="00AC631C"/>
    <w:rsid w:val="00AD3FFB"/>
    <w:rsid w:val="00AD4EA9"/>
    <w:rsid w:val="00AD561D"/>
    <w:rsid w:val="00AD5B74"/>
    <w:rsid w:val="00AD6013"/>
    <w:rsid w:val="00AD66DC"/>
    <w:rsid w:val="00AD6DBC"/>
    <w:rsid w:val="00AD7E5A"/>
    <w:rsid w:val="00AE0195"/>
    <w:rsid w:val="00AE1847"/>
    <w:rsid w:val="00AE1AA3"/>
    <w:rsid w:val="00AE3796"/>
    <w:rsid w:val="00AE3FF9"/>
    <w:rsid w:val="00AE5168"/>
    <w:rsid w:val="00AE56EC"/>
    <w:rsid w:val="00AE5A9C"/>
    <w:rsid w:val="00AE5CC6"/>
    <w:rsid w:val="00AF25F2"/>
    <w:rsid w:val="00AF31AC"/>
    <w:rsid w:val="00AF3C11"/>
    <w:rsid w:val="00AF42DA"/>
    <w:rsid w:val="00AF56A9"/>
    <w:rsid w:val="00AF6B87"/>
    <w:rsid w:val="00AF7065"/>
    <w:rsid w:val="00B02451"/>
    <w:rsid w:val="00B03531"/>
    <w:rsid w:val="00B072D4"/>
    <w:rsid w:val="00B119E7"/>
    <w:rsid w:val="00B11D0B"/>
    <w:rsid w:val="00B11E4D"/>
    <w:rsid w:val="00B12448"/>
    <w:rsid w:val="00B12C0B"/>
    <w:rsid w:val="00B17EEB"/>
    <w:rsid w:val="00B2023F"/>
    <w:rsid w:val="00B20923"/>
    <w:rsid w:val="00B20BDA"/>
    <w:rsid w:val="00B223D3"/>
    <w:rsid w:val="00B230C7"/>
    <w:rsid w:val="00B23CE5"/>
    <w:rsid w:val="00B2592A"/>
    <w:rsid w:val="00B25B51"/>
    <w:rsid w:val="00B2675E"/>
    <w:rsid w:val="00B30E82"/>
    <w:rsid w:val="00B30E9F"/>
    <w:rsid w:val="00B34998"/>
    <w:rsid w:val="00B4017E"/>
    <w:rsid w:val="00B40284"/>
    <w:rsid w:val="00B42E8A"/>
    <w:rsid w:val="00B44860"/>
    <w:rsid w:val="00B44A6D"/>
    <w:rsid w:val="00B44FED"/>
    <w:rsid w:val="00B45944"/>
    <w:rsid w:val="00B467BD"/>
    <w:rsid w:val="00B46FE1"/>
    <w:rsid w:val="00B470C7"/>
    <w:rsid w:val="00B51878"/>
    <w:rsid w:val="00B52085"/>
    <w:rsid w:val="00B5466A"/>
    <w:rsid w:val="00B55FCD"/>
    <w:rsid w:val="00B56887"/>
    <w:rsid w:val="00B56D6E"/>
    <w:rsid w:val="00B56E53"/>
    <w:rsid w:val="00B57599"/>
    <w:rsid w:val="00B5774B"/>
    <w:rsid w:val="00B642B2"/>
    <w:rsid w:val="00B642C3"/>
    <w:rsid w:val="00B64A57"/>
    <w:rsid w:val="00B6666B"/>
    <w:rsid w:val="00B66766"/>
    <w:rsid w:val="00B672E5"/>
    <w:rsid w:val="00B70F84"/>
    <w:rsid w:val="00B722C8"/>
    <w:rsid w:val="00B72354"/>
    <w:rsid w:val="00B73C62"/>
    <w:rsid w:val="00B754B0"/>
    <w:rsid w:val="00B77DF1"/>
    <w:rsid w:val="00B80754"/>
    <w:rsid w:val="00B8177B"/>
    <w:rsid w:val="00B81FEE"/>
    <w:rsid w:val="00B8219E"/>
    <w:rsid w:val="00B85734"/>
    <w:rsid w:val="00B902FC"/>
    <w:rsid w:val="00B90810"/>
    <w:rsid w:val="00B92B8B"/>
    <w:rsid w:val="00B94BD7"/>
    <w:rsid w:val="00B974DE"/>
    <w:rsid w:val="00B97727"/>
    <w:rsid w:val="00BA00FD"/>
    <w:rsid w:val="00BA15CA"/>
    <w:rsid w:val="00BA1684"/>
    <w:rsid w:val="00BA2FA6"/>
    <w:rsid w:val="00BA4A70"/>
    <w:rsid w:val="00BA4F31"/>
    <w:rsid w:val="00BA59A3"/>
    <w:rsid w:val="00BA68A0"/>
    <w:rsid w:val="00BB25DF"/>
    <w:rsid w:val="00BB7F90"/>
    <w:rsid w:val="00BC054F"/>
    <w:rsid w:val="00BC05D7"/>
    <w:rsid w:val="00BC0F02"/>
    <w:rsid w:val="00BC2B1C"/>
    <w:rsid w:val="00BC2B3E"/>
    <w:rsid w:val="00BC313A"/>
    <w:rsid w:val="00BC43CB"/>
    <w:rsid w:val="00BC5338"/>
    <w:rsid w:val="00BD43EC"/>
    <w:rsid w:val="00BD5293"/>
    <w:rsid w:val="00BD5D13"/>
    <w:rsid w:val="00BD7DEE"/>
    <w:rsid w:val="00BE00E4"/>
    <w:rsid w:val="00BE10AA"/>
    <w:rsid w:val="00BE1972"/>
    <w:rsid w:val="00BE28C1"/>
    <w:rsid w:val="00BF041C"/>
    <w:rsid w:val="00BF1021"/>
    <w:rsid w:val="00BF1498"/>
    <w:rsid w:val="00BF20BC"/>
    <w:rsid w:val="00BF2338"/>
    <w:rsid w:val="00BF2A6A"/>
    <w:rsid w:val="00BF35C0"/>
    <w:rsid w:val="00BF53A7"/>
    <w:rsid w:val="00BF6A8A"/>
    <w:rsid w:val="00C02260"/>
    <w:rsid w:val="00C06848"/>
    <w:rsid w:val="00C06CA7"/>
    <w:rsid w:val="00C1007B"/>
    <w:rsid w:val="00C1027A"/>
    <w:rsid w:val="00C117B3"/>
    <w:rsid w:val="00C12173"/>
    <w:rsid w:val="00C12431"/>
    <w:rsid w:val="00C16669"/>
    <w:rsid w:val="00C2007F"/>
    <w:rsid w:val="00C200CE"/>
    <w:rsid w:val="00C20E9B"/>
    <w:rsid w:val="00C214EB"/>
    <w:rsid w:val="00C215C4"/>
    <w:rsid w:val="00C219C2"/>
    <w:rsid w:val="00C24795"/>
    <w:rsid w:val="00C26630"/>
    <w:rsid w:val="00C26C65"/>
    <w:rsid w:val="00C27A0A"/>
    <w:rsid w:val="00C300EB"/>
    <w:rsid w:val="00C301EA"/>
    <w:rsid w:val="00C3195B"/>
    <w:rsid w:val="00C331F1"/>
    <w:rsid w:val="00C33642"/>
    <w:rsid w:val="00C34074"/>
    <w:rsid w:val="00C34185"/>
    <w:rsid w:val="00C34436"/>
    <w:rsid w:val="00C35025"/>
    <w:rsid w:val="00C3612D"/>
    <w:rsid w:val="00C37307"/>
    <w:rsid w:val="00C4101D"/>
    <w:rsid w:val="00C416D7"/>
    <w:rsid w:val="00C44287"/>
    <w:rsid w:val="00C506C8"/>
    <w:rsid w:val="00C511FB"/>
    <w:rsid w:val="00C51DB0"/>
    <w:rsid w:val="00C550C4"/>
    <w:rsid w:val="00C5618E"/>
    <w:rsid w:val="00C56358"/>
    <w:rsid w:val="00C56833"/>
    <w:rsid w:val="00C56ABB"/>
    <w:rsid w:val="00C57CD0"/>
    <w:rsid w:val="00C57CF0"/>
    <w:rsid w:val="00C64DEB"/>
    <w:rsid w:val="00C6612D"/>
    <w:rsid w:val="00C67197"/>
    <w:rsid w:val="00C7280B"/>
    <w:rsid w:val="00C73298"/>
    <w:rsid w:val="00C741A5"/>
    <w:rsid w:val="00C7449D"/>
    <w:rsid w:val="00C7510F"/>
    <w:rsid w:val="00C752B9"/>
    <w:rsid w:val="00C75FFD"/>
    <w:rsid w:val="00C80B30"/>
    <w:rsid w:val="00C80D5F"/>
    <w:rsid w:val="00C812A1"/>
    <w:rsid w:val="00C82257"/>
    <w:rsid w:val="00C82E0C"/>
    <w:rsid w:val="00C83F30"/>
    <w:rsid w:val="00C84417"/>
    <w:rsid w:val="00C84B3A"/>
    <w:rsid w:val="00C8619A"/>
    <w:rsid w:val="00C879D8"/>
    <w:rsid w:val="00C9144B"/>
    <w:rsid w:val="00C92746"/>
    <w:rsid w:val="00C935A4"/>
    <w:rsid w:val="00C95333"/>
    <w:rsid w:val="00C97149"/>
    <w:rsid w:val="00C97DB1"/>
    <w:rsid w:val="00CA0EC1"/>
    <w:rsid w:val="00CA2067"/>
    <w:rsid w:val="00CA2EF3"/>
    <w:rsid w:val="00CA43FB"/>
    <w:rsid w:val="00CB1CE7"/>
    <w:rsid w:val="00CB4463"/>
    <w:rsid w:val="00CB65CE"/>
    <w:rsid w:val="00CB7C6A"/>
    <w:rsid w:val="00CC3C08"/>
    <w:rsid w:val="00CC63A2"/>
    <w:rsid w:val="00CC6A36"/>
    <w:rsid w:val="00CC7880"/>
    <w:rsid w:val="00CD24E9"/>
    <w:rsid w:val="00CD31CA"/>
    <w:rsid w:val="00CD73AD"/>
    <w:rsid w:val="00CD7D7A"/>
    <w:rsid w:val="00CE00E3"/>
    <w:rsid w:val="00CE0DE0"/>
    <w:rsid w:val="00CE3A28"/>
    <w:rsid w:val="00CE40FD"/>
    <w:rsid w:val="00CE4294"/>
    <w:rsid w:val="00CE4A4D"/>
    <w:rsid w:val="00CE6471"/>
    <w:rsid w:val="00CE75DA"/>
    <w:rsid w:val="00CE77AD"/>
    <w:rsid w:val="00CF0355"/>
    <w:rsid w:val="00CF39C3"/>
    <w:rsid w:val="00CF55AE"/>
    <w:rsid w:val="00CF5EAC"/>
    <w:rsid w:val="00CF6413"/>
    <w:rsid w:val="00CF660E"/>
    <w:rsid w:val="00D00473"/>
    <w:rsid w:val="00D02F27"/>
    <w:rsid w:val="00D0664D"/>
    <w:rsid w:val="00D1138C"/>
    <w:rsid w:val="00D11921"/>
    <w:rsid w:val="00D11CC8"/>
    <w:rsid w:val="00D120C9"/>
    <w:rsid w:val="00D13B8B"/>
    <w:rsid w:val="00D158CE"/>
    <w:rsid w:val="00D20109"/>
    <w:rsid w:val="00D21937"/>
    <w:rsid w:val="00D23406"/>
    <w:rsid w:val="00D2356D"/>
    <w:rsid w:val="00D24861"/>
    <w:rsid w:val="00D25D6D"/>
    <w:rsid w:val="00D3029C"/>
    <w:rsid w:val="00D3104E"/>
    <w:rsid w:val="00D331C4"/>
    <w:rsid w:val="00D33DA9"/>
    <w:rsid w:val="00D344C6"/>
    <w:rsid w:val="00D3481C"/>
    <w:rsid w:val="00D369CD"/>
    <w:rsid w:val="00D37EA4"/>
    <w:rsid w:val="00D40A2C"/>
    <w:rsid w:val="00D412E5"/>
    <w:rsid w:val="00D42216"/>
    <w:rsid w:val="00D4247E"/>
    <w:rsid w:val="00D42A61"/>
    <w:rsid w:val="00D42BC1"/>
    <w:rsid w:val="00D4430B"/>
    <w:rsid w:val="00D44A83"/>
    <w:rsid w:val="00D46D50"/>
    <w:rsid w:val="00D46D86"/>
    <w:rsid w:val="00D46F62"/>
    <w:rsid w:val="00D52B6E"/>
    <w:rsid w:val="00D52D57"/>
    <w:rsid w:val="00D52D5F"/>
    <w:rsid w:val="00D573EB"/>
    <w:rsid w:val="00D60B88"/>
    <w:rsid w:val="00D630C5"/>
    <w:rsid w:val="00D64683"/>
    <w:rsid w:val="00D65595"/>
    <w:rsid w:val="00D65694"/>
    <w:rsid w:val="00D65C3C"/>
    <w:rsid w:val="00D66D7A"/>
    <w:rsid w:val="00D66DC2"/>
    <w:rsid w:val="00D7239B"/>
    <w:rsid w:val="00D73B0F"/>
    <w:rsid w:val="00D74601"/>
    <w:rsid w:val="00D751D9"/>
    <w:rsid w:val="00D805A0"/>
    <w:rsid w:val="00D81AD9"/>
    <w:rsid w:val="00D84299"/>
    <w:rsid w:val="00D857B0"/>
    <w:rsid w:val="00D858C6"/>
    <w:rsid w:val="00D8593A"/>
    <w:rsid w:val="00D85F0B"/>
    <w:rsid w:val="00D867E3"/>
    <w:rsid w:val="00D906E1"/>
    <w:rsid w:val="00D921A8"/>
    <w:rsid w:val="00D92E70"/>
    <w:rsid w:val="00D9332B"/>
    <w:rsid w:val="00D949B2"/>
    <w:rsid w:val="00D94B48"/>
    <w:rsid w:val="00D96277"/>
    <w:rsid w:val="00DA0C74"/>
    <w:rsid w:val="00DA1513"/>
    <w:rsid w:val="00DA34F4"/>
    <w:rsid w:val="00DA38AF"/>
    <w:rsid w:val="00DA3FC5"/>
    <w:rsid w:val="00DA77B8"/>
    <w:rsid w:val="00DA79F3"/>
    <w:rsid w:val="00DB0472"/>
    <w:rsid w:val="00DB146B"/>
    <w:rsid w:val="00DB2A6F"/>
    <w:rsid w:val="00DB2BDE"/>
    <w:rsid w:val="00DB2D8F"/>
    <w:rsid w:val="00DB3711"/>
    <w:rsid w:val="00DB46F6"/>
    <w:rsid w:val="00DB51CF"/>
    <w:rsid w:val="00DB740B"/>
    <w:rsid w:val="00DB7750"/>
    <w:rsid w:val="00DB785A"/>
    <w:rsid w:val="00DB78D9"/>
    <w:rsid w:val="00DC0672"/>
    <w:rsid w:val="00DC1298"/>
    <w:rsid w:val="00DC2064"/>
    <w:rsid w:val="00DC2722"/>
    <w:rsid w:val="00DC39F5"/>
    <w:rsid w:val="00DC4248"/>
    <w:rsid w:val="00DC47AD"/>
    <w:rsid w:val="00DC65C3"/>
    <w:rsid w:val="00DD27ED"/>
    <w:rsid w:val="00DD2EE9"/>
    <w:rsid w:val="00DD3FF7"/>
    <w:rsid w:val="00DD41BE"/>
    <w:rsid w:val="00DD4D6E"/>
    <w:rsid w:val="00DD4DFF"/>
    <w:rsid w:val="00DD790B"/>
    <w:rsid w:val="00DE0015"/>
    <w:rsid w:val="00DE1DF8"/>
    <w:rsid w:val="00DE1FBE"/>
    <w:rsid w:val="00DE2351"/>
    <w:rsid w:val="00DE4DDF"/>
    <w:rsid w:val="00DE5CFE"/>
    <w:rsid w:val="00DE7532"/>
    <w:rsid w:val="00DF2754"/>
    <w:rsid w:val="00DF31FD"/>
    <w:rsid w:val="00DF3372"/>
    <w:rsid w:val="00DF5835"/>
    <w:rsid w:val="00E00690"/>
    <w:rsid w:val="00E009D6"/>
    <w:rsid w:val="00E0120E"/>
    <w:rsid w:val="00E01B08"/>
    <w:rsid w:val="00E01D63"/>
    <w:rsid w:val="00E05A0D"/>
    <w:rsid w:val="00E116B3"/>
    <w:rsid w:val="00E11DA6"/>
    <w:rsid w:val="00E13981"/>
    <w:rsid w:val="00E14077"/>
    <w:rsid w:val="00E14309"/>
    <w:rsid w:val="00E15EB3"/>
    <w:rsid w:val="00E1604B"/>
    <w:rsid w:val="00E16133"/>
    <w:rsid w:val="00E17177"/>
    <w:rsid w:val="00E174D3"/>
    <w:rsid w:val="00E1788A"/>
    <w:rsid w:val="00E17B26"/>
    <w:rsid w:val="00E217AC"/>
    <w:rsid w:val="00E2213E"/>
    <w:rsid w:val="00E230A4"/>
    <w:rsid w:val="00E252DA"/>
    <w:rsid w:val="00E257C7"/>
    <w:rsid w:val="00E25E91"/>
    <w:rsid w:val="00E26058"/>
    <w:rsid w:val="00E3051A"/>
    <w:rsid w:val="00E30F80"/>
    <w:rsid w:val="00E3202A"/>
    <w:rsid w:val="00E32ED9"/>
    <w:rsid w:val="00E34AF0"/>
    <w:rsid w:val="00E36A23"/>
    <w:rsid w:val="00E42FC8"/>
    <w:rsid w:val="00E455C6"/>
    <w:rsid w:val="00E46EEE"/>
    <w:rsid w:val="00E4743C"/>
    <w:rsid w:val="00E50565"/>
    <w:rsid w:val="00E50DB6"/>
    <w:rsid w:val="00E516F7"/>
    <w:rsid w:val="00E51705"/>
    <w:rsid w:val="00E5266C"/>
    <w:rsid w:val="00E5439C"/>
    <w:rsid w:val="00E55015"/>
    <w:rsid w:val="00E553E5"/>
    <w:rsid w:val="00E554B7"/>
    <w:rsid w:val="00E5573D"/>
    <w:rsid w:val="00E55824"/>
    <w:rsid w:val="00E57764"/>
    <w:rsid w:val="00E61DBB"/>
    <w:rsid w:val="00E62255"/>
    <w:rsid w:val="00E623FE"/>
    <w:rsid w:val="00E636EE"/>
    <w:rsid w:val="00E65486"/>
    <w:rsid w:val="00E67031"/>
    <w:rsid w:val="00E67A05"/>
    <w:rsid w:val="00E67F94"/>
    <w:rsid w:val="00E7047A"/>
    <w:rsid w:val="00E70C59"/>
    <w:rsid w:val="00E70E0F"/>
    <w:rsid w:val="00E7528E"/>
    <w:rsid w:val="00E7589C"/>
    <w:rsid w:val="00E758C6"/>
    <w:rsid w:val="00E77FC9"/>
    <w:rsid w:val="00E80507"/>
    <w:rsid w:val="00E823B9"/>
    <w:rsid w:val="00E8254A"/>
    <w:rsid w:val="00E839B7"/>
    <w:rsid w:val="00E84023"/>
    <w:rsid w:val="00E84D96"/>
    <w:rsid w:val="00E85080"/>
    <w:rsid w:val="00E86101"/>
    <w:rsid w:val="00E87283"/>
    <w:rsid w:val="00E87C41"/>
    <w:rsid w:val="00E91663"/>
    <w:rsid w:val="00E919DA"/>
    <w:rsid w:val="00E93ADA"/>
    <w:rsid w:val="00E945C1"/>
    <w:rsid w:val="00E94CCB"/>
    <w:rsid w:val="00E94F72"/>
    <w:rsid w:val="00E94F8E"/>
    <w:rsid w:val="00E9772F"/>
    <w:rsid w:val="00E97B3D"/>
    <w:rsid w:val="00EA0A19"/>
    <w:rsid w:val="00EA1774"/>
    <w:rsid w:val="00EA22E5"/>
    <w:rsid w:val="00EA387C"/>
    <w:rsid w:val="00EA455B"/>
    <w:rsid w:val="00EA47A5"/>
    <w:rsid w:val="00EA5792"/>
    <w:rsid w:val="00EA588D"/>
    <w:rsid w:val="00EA6A6D"/>
    <w:rsid w:val="00EA6C55"/>
    <w:rsid w:val="00EB0930"/>
    <w:rsid w:val="00EB3027"/>
    <w:rsid w:val="00EB5995"/>
    <w:rsid w:val="00EB5C05"/>
    <w:rsid w:val="00EB69ED"/>
    <w:rsid w:val="00EB7155"/>
    <w:rsid w:val="00EB77D9"/>
    <w:rsid w:val="00EC0B4F"/>
    <w:rsid w:val="00EC4661"/>
    <w:rsid w:val="00EC60BF"/>
    <w:rsid w:val="00ED05AE"/>
    <w:rsid w:val="00ED1BE9"/>
    <w:rsid w:val="00ED2DFD"/>
    <w:rsid w:val="00ED388D"/>
    <w:rsid w:val="00ED4ABA"/>
    <w:rsid w:val="00ED53CE"/>
    <w:rsid w:val="00ED614A"/>
    <w:rsid w:val="00EE13FB"/>
    <w:rsid w:val="00EE1728"/>
    <w:rsid w:val="00EE243D"/>
    <w:rsid w:val="00EE3EAF"/>
    <w:rsid w:val="00EE6701"/>
    <w:rsid w:val="00EF195F"/>
    <w:rsid w:val="00EF199C"/>
    <w:rsid w:val="00EF1F21"/>
    <w:rsid w:val="00EF4F5D"/>
    <w:rsid w:val="00EF5727"/>
    <w:rsid w:val="00EF5B75"/>
    <w:rsid w:val="00EF5BC6"/>
    <w:rsid w:val="00EF5F9A"/>
    <w:rsid w:val="00EF62CF"/>
    <w:rsid w:val="00F00DEA"/>
    <w:rsid w:val="00F01182"/>
    <w:rsid w:val="00F01E7C"/>
    <w:rsid w:val="00F0279C"/>
    <w:rsid w:val="00F0318B"/>
    <w:rsid w:val="00F042AE"/>
    <w:rsid w:val="00F043B1"/>
    <w:rsid w:val="00F050E3"/>
    <w:rsid w:val="00F06D0B"/>
    <w:rsid w:val="00F072F7"/>
    <w:rsid w:val="00F12C1C"/>
    <w:rsid w:val="00F12E74"/>
    <w:rsid w:val="00F13F16"/>
    <w:rsid w:val="00F14294"/>
    <w:rsid w:val="00F142D0"/>
    <w:rsid w:val="00F16B15"/>
    <w:rsid w:val="00F1711D"/>
    <w:rsid w:val="00F1791B"/>
    <w:rsid w:val="00F17CE4"/>
    <w:rsid w:val="00F22B3F"/>
    <w:rsid w:val="00F2548E"/>
    <w:rsid w:val="00F26264"/>
    <w:rsid w:val="00F31958"/>
    <w:rsid w:val="00F32327"/>
    <w:rsid w:val="00F327E6"/>
    <w:rsid w:val="00F33DAB"/>
    <w:rsid w:val="00F340FC"/>
    <w:rsid w:val="00F36327"/>
    <w:rsid w:val="00F3762A"/>
    <w:rsid w:val="00F37646"/>
    <w:rsid w:val="00F37BD1"/>
    <w:rsid w:val="00F37EA9"/>
    <w:rsid w:val="00F4002B"/>
    <w:rsid w:val="00F425C3"/>
    <w:rsid w:val="00F502D6"/>
    <w:rsid w:val="00F506D1"/>
    <w:rsid w:val="00F52618"/>
    <w:rsid w:val="00F52D0C"/>
    <w:rsid w:val="00F53960"/>
    <w:rsid w:val="00F5625D"/>
    <w:rsid w:val="00F5680F"/>
    <w:rsid w:val="00F577C9"/>
    <w:rsid w:val="00F62632"/>
    <w:rsid w:val="00F63FE5"/>
    <w:rsid w:val="00F6523B"/>
    <w:rsid w:val="00F65FAF"/>
    <w:rsid w:val="00F66B1F"/>
    <w:rsid w:val="00F7200F"/>
    <w:rsid w:val="00F72064"/>
    <w:rsid w:val="00F72E0D"/>
    <w:rsid w:val="00F73145"/>
    <w:rsid w:val="00F74500"/>
    <w:rsid w:val="00F74DA0"/>
    <w:rsid w:val="00F74FFD"/>
    <w:rsid w:val="00F77B16"/>
    <w:rsid w:val="00F77B1E"/>
    <w:rsid w:val="00F82419"/>
    <w:rsid w:val="00F83B57"/>
    <w:rsid w:val="00F85234"/>
    <w:rsid w:val="00F8578C"/>
    <w:rsid w:val="00F86571"/>
    <w:rsid w:val="00F86604"/>
    <w:rsid w:val="00F928AD"/>
    <w:rsid w:val="00F93706"/>
    <w:rsid w:val="00F93BFC"/>
    <w:rsid w:val="00F958DF"/>
    <w:rsid w:val="00F958EB"/>
    <w:rsid w:val="00F96CCB"/>
    <w:rsid w:val="00F96F6E"/>
    <w:rsid w:val="00FA0B65"/>
    <w:rsid w:val="00FA1077"/>
    <w:rsid w:val="00FA1D87"/>
    <w:rsid w:val="00FA2186"/>
    <w:rsid w:val="00FA617A"/>
    <w:rsid w:val="00FA6D0B"/>
    <w:rsid w:val="00FA73E3"/>
    <w:rsid w:val="00FA7455"/>
    <w:rsid w:val="00FA7FB8"/>
    <w:rsid w:val="00FB0CD9"/>
    <w:rsid w:val="00FB1C87"/>
    <w:rsid w:val="00FB3749"/>
    <w:rsid w:val="00FB37BC"/>
    <w:rsid w:val="00FB3A41"/>
    <w:rsid w:val="00FB43B6"/>
    <w:rsid w:val="00FB7725"/>
    <w:rsid w:val="00FB7BDB"/>
    <w:rsid w:val="00FC030B"/>
    <w:rsid w:val="00FC051D"/>
    <w:rsid w:val="00FC3A11"/>
    <w:rsid w:val="00FC40FB"/>
    <w:rsid w:val="00FC44BD"/>
    <w:rsid w:val="00FC4B0C"/>
    <w:rsid w:val="00FC50B4"/>
    <w:rsid w:val="00FC6277"/>
    <w:rsid w:val="00FC7D86"/>
    <w:rsid w:val="00FD18A5"/>
    <w:rsid w:val="00FD266E"/>
    <w:rsid w:val="00FD43D1"/>
    <w:rsid w:val="00FD50D8"/>
    <w:rsid w:val="00FD621C"/>
    <w:rsid w:val="00FD686E"/>
    <w:rsid w:val="00FD6F01"/>
    <w:rsid w:val="00FD6F32"/>
    <w:rsid w:val="00FD76FC"/>
    <w:rsid w:val="00FD7C2E"/>
    <w:rsid w:val="00FE414F"/>
    <w:rsid w:val="00FE6F20"/>
    <w:rsid w:val="00FF164C"/>
    <w:rsid w:val="00FF1750"/>
    <w:rsid w:val="00FF2182"/>
    <w:rsid w:val="00FF23F0"/>
    <w:rsid w:val="00FF2D94"/>
    <w:rsid w:val="00FF3BFC"/>
    <w:rsid w:val="00FF3FFE"/>
    <w:rsid w:val="00FF4487"/>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List" w:uiPriority="99"/>
    <w:lsdException w:name="List 2" w:uiPriority="99"/>
    <w:lsdException w:name="Title" w:qFormat="1"/>
    <w:lsdException w:name="Subtitle" w:qFormat="1"/>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link w:val="21"/>
    <w:qFormat/>
    <w:rsid w:val="005E4CF3"/>
    <w:pPr>
      <w:keepNext/>
      <w:jc w:val="both"/>
      <w:outlineLvl w:val="1"/>
    </w:pPr>
    <w:rPr>
      <w:sz w:val="28"/>
    </w:rPr>
  </w:style>
  <w:style w:type="paragraph" w:styleId="3">
    <w:name w:val="heading 3"/>
    <w:basedOn w:val="a1"/>
    <w:next w:val="a1"/>
    <w:link w:val="30"/>
    <w:qFormat/>
    <w:rsid w:val="005E4CF3"/>
    <w:pPr>
      <w:keepNext/>
      <w:outlineLvl w:val="2"/>
    </w:pPr>
    <w:rPr>
      <w:sz w:val="24"/>
    </w:rPr>
  </w:style>
  <w:style w:type="paragraph" w:styleId="4">
    <w:name w:val="heading 4"/>
    <w:basedOn w:val="a1"/>
    <w:next w:val="a1"/>
    <w:link w:val="40"/>
    <w:qFormat/>
    <w:rsid w:val="005E4CF3"/>
    <w:pPr>
      <w:keepNext/>
      <w:ind w:firstLine="4962"/>
      <w:outlineLvl w:val="3"/>
    </w:pPr>
    <w:rPr>
      <w:sz w:val="24"/>
    </w:rPr>
  </w:style>
  <w:style w:type="paragraph" w:styleId="5">
    <w:name w:val="heading 5"/>
    <w:basedOn w:val="a1"/>
    <w:next w:val="a1"/>
    <w:link w:val="50"/>
    <w:qFormat/>
    <w:rsid w:val="005E4CF3"/>
    <w:pPr>
      <w:keepNext/>
      <w:jc w:val="center"/>
      <w:outlineLvl w:val="4"/>
    </w:pPr>
    <w:rPr>
      <w:sz w:val="28"/>
    </w:rPr>
  </w:style>
  <w:style w:type="paragraph" w:styleId="6">
    <w:name w:val="heading 6"/>
    <w:basedOn w:val="a1"/>
    <w:next w:val="a1"/>
    <w:link w:val="60"/>
    <w:qFormat/>
    <w:rsid w:val="005E4CF3"/>
    <w:pPr>
      <w:keepNext/>
      <w:ind w:firstLine="567"/>
      <w:jc w:val="right"/>
      <w:outlineLvl w:val="5"/>
    </w:pPr>
    <w:rPr>
      <w:sz w:val="28"/>
    </w:rPr>
  </w:style>
  <w:style w:type="paragraph" w:styleId="7">
    <w:name w:val="heading 7"/>
    <w:basedOn w:val="a1"/>
    <w:next w:val="a1"/>
    <w:link w:val="70"/>
    <w:qFormat/>
    <w:rsid w:val="005E4CF3"/>
    <w:pPr>
      <w:keepNext/>
      <w:jc w:val="both"/>
      <w:outlineLvl w:val="6"/>
    </w:pPr>
    <w:rPr>
      <w:sz w:val="24"/>
    </w:rPr>
  </w:style>
  <w:style w:type="paragraph" w:styleId="8">
    <w:name w:val="heading 8"/>
    <w:basedOn w:val="a1"/>
    <w:next w:val="a1"/>
    <w:link w:val="80"/>
    <w:qFormat/>
    <w:rsid w:val="005E4CF3"/>
    <w:pPr>
      <w:keepNext/>
      <w:ind w:left="113" w:right="113"/>
      <w:jc w:val="both"/>
      <w:outlineLvl w:val="7"/>
    </w:pPr>
    <w:rPr>
      <w:sz w:val="24"/>
    </w:rPr>
  </w:style>
  <w:style w:type="paragraph" w:styleId="9">
    <w:name w:val="heading 9"/>
    <w:basedOn w:val="a1"/>
    <w:next w:val="a1"/>
    <w:link w:val="90"/>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2">
    <w:name w:val="Body Text 2"/>
    <w:basedOn w:val="a1"/>
    <w:link w:val="23"/>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link w:val="af"/>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f0">
    <w:name w:val="footer"/>
    <w:basedOn w:val="a1"/>
    <w:link w:val="af1"/>
    <w:uiPriority w:val="99"/>
    <w:rsid w:val="00FA6D0B"/>
    <w:pPr>
      <w:tabs>
        <w:tab w:val="center" w:pos="4677"/>
        <w:tab w:val="right" w:pos="9355"/>
      </w:tabs>
    </w:pPr>
  </w:style>
  <w:style w:type="character" w:customStyle="1" w:styleId="af1">
    <w:name w:val="Нижний колонтитул Знак"/>
    <w:basedOn w:val="a2"/>
    <w:link w:val="af0"/>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2">
    <w:name w:val="Hyperlink"/>
    <w:basedOn w:val="a2"/>
    <w:unhideWhenUsed/>
    <w:rsid w:val="00D949B2"/>
    <w:rPr>
      <w:color w:val="0000FF"/>
      <w:u w:val="single"/>
    </w:rPr>
  </w:style>
  <w:style w:type="paragraph" w:styleId="af3">
    <w:name w:val="Normal (Web)"/>
    <w:basedOn w:val="a1"/>
    <w:link w:val="af4"/>
    <w:unhideWhenUsed/>
    <w:rsid w:val="00D949B2"/>
    <w:pPr>
      <w:spacing w:before="100" w:beforeAutospacing="1" w:after="100" w:afterAutospacing="1"/>
    </w:pPr>
    <w:rPr>
      <w:sz w:val="24"/>
      <w:szCs w:val="24"/>
    </w:rPr>
  </w:style>
  <w:style w:type="paragraph" w:styleId="af5">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6">
    <w:name w:val="Strong"/>
    <w:basedOn w:val="a2"/>
    <w:uiPriority w:val="22"/>
    <w:qFormat/>
    <w:rsid w:val="00D949B2"/>
    <w:rPr>
      <w:b/>
      <w:bCs/>
    </w:rPr>
  </w:style>
  <w:style w:type="character" w:styleId="af7">
    <w:name w:val="Emphasis"/>
    <w:basedOn w:val="a2"/>
    <w:qFormat/>
    <w:rsid w:val="00D949B2"/>
    <w:rPr>
      <w:i/>
      <w:iCs/>
    </w:rPr>
  </w:style>
  <w:style w:type="character" w:customStyle="1" w:styleId="af8">
    <w:name w:val="Цветовое выделение"/>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9">
    <w:name w:val="page number"/>
    <w:basedOn w:val="a2"/>
    <w:rsid w:val="00DC1298"/>
  </w:style>
  <w:style w:type="paragraph" w:styleId="afa">
    <w:name w:val="No Spacing"/>
    <w:link w:val="afb"/>
    <w:uiPriority w:val="1"/>
    <w:qFormat/>
    <w:rsid w:val="00DC1298"/>
    <w:pPr>
      <w:spacing w:line="276" w:lineRule="auto"/>
      <w:ind w:firstLine="567"/>
      <w:jc w:val="both"/>
    </w:pPr>
    <w:rPr>
      <w:sz w:val="28"/>
      <w:szCs w:val="28"/>
      <w:lang w:eastAsia="en-US"/>
    </w:rPr>
  </w:style>
  <w:style w:type="character" w:customStyle="1" w:styleId="afb">
    <w:name w:val="Без интервала Знак"/>
    <w:basedOn w:val="a2"/>
    <w:link w:val="afa"/>
    <w:uiPriority w:val="1"/>
    <w:locked/>
    <w:rsid w:val="00DC1298"/>
    <w:rPr>
      <w:sz w:val="28"/>
      <w:szCs w:val="28"/>
      <w:lang w:val="ru-RU" w:eastAsia="en-US" w:bidi="ar-SA"/>
    </w:rPr>
  </w:style>
  <w:style w:type="paragraph" w:customStyle="1" w:styleId="a">
    <w:name w:val="Пункт"/>
    <w:link w:val="afc"/>
    <w:uiPriority w:val="99"/>
    <w:qFormat/>
    <w:rsid w:val="00DC1298"/>
    <w:pPr>
      <w:numPr>
        <w:numId w:val="33"/>
      </w:numPr>
      <w:spacing w:line="360" w:lineRule="auto"/>
      <w:jc w:val="both"/>
    </w:pPr>
    <w:rPr>
      <w:rFonts w:ascii="Calibri" w:hAnsi="Calibri"/>
      <w:sz w:val="24"/>
      <w:szCs w:val="22"/>
    </w:rPr>
  </w:style>
  <w:style w:type="character" w:customStyle="1" w:styleId="af4">
    <w:name w:val="Обычный (веб) Знак"/>
    <w:link w:val="af3"/>
    <w:locked/>
    <w:rsid w:val="00DC1298"/>
    <w:rPr>
      <w:sz w:val="24"/>
      <w:szCs w:val="24"/>
    </w:rPr>
  </w:style>
  <w:style w:type="character" w:customStyle="1" w:styleId="afc">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33"/>
      </w:numPr>
      <w:spacing w:line="360" w:lineRule="auto"/>
      <w:jc w:val="both"/>
    </w:pPr>
    <w:rPr>
      <w:sz w:val="22"/>
      <w:szCs w:val="24"/>
    </w:rPr>
  </w:style>
  <w:style w:type="paragraph" w:customStyle="1" w:styleId="afd">
    <w:name w:val="текст таблицы"/>
    <w:link w:val="afe"/>
    <w:uiPriority w:val="99"/>
    <w:rsid w:val="00DC1298"/>
    <w:rPr>
      <w:sz w:val="22"/>
      <w:szCs w:val="22"/>
    </w:rPr>
  </w:style>
  <w:style w:type="character" w:customStyle="1" w:styleId="afe">
    <w:name w:val="текст таблицы Знак"/>
    <w:link w:val="afd"/>
    <w:uiPriority w:val="99"/>
    <w:locked/>
    <w:rsid w:val="00DC1298"/>
    <w:rPr>
      <w:sz w:val="22"/>
      <w:szCs w:val="22"/>
      <w:lang w:bidi="ar-SA"/>
    </w:rPr>
  </w:style>
  <w:style w:type="paragraph" w:styleId="2">
    <w:name w:val="List 2"/>
    <w:basedOn w:val="a0"/>
    <w:uiPriority w:val="99"/>
    <w:rsid w:val="00DC1298"/>
    <w:pPr>
      <w:numPr>
        <w:ilvl w:val="2"/>
      </w:numPr>
      <w:ind w:left="654"/>
    </w:pPr>
  </w:style>
  <w:style w:type="paragraph" w:customStyle="1" w:styleId="aff">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50">
    <w:name w:val="Заголовок 5 Знак"/>
    <w:basedOn w:val="a2"/>
    <w:link w:val="5"/>
    <w:locked/>
    <w:rsid w:val="003821B3"/>
    <w:rPr>
      <w:sz w:val="28"/>
    </w:rPr>
  </w:style>
  <w:style w:type="character" w:customStyle="1" w:styleId="60">
    <w:name w:val="Заголовок 6 Знак"/>
    <w:basedOn w:val="a2"/>
    <w:link w:val="6"/>
    <w:rsid w:val="003821B3"/>
    <w:rPr>
      <w:sz w:val="28"/>
    </w:rPr>
  </w:style>
  <w:style w:type="character" w:customStyle="1" w:styleId="70">
    <w:name w:val="Заголовок 7 Знак"/>
    <w:basedOn w:val="a2"/>
    <w:link w:val="7"/>
    <w:rsid w:val="003821B3"/>
    <w:rPr>
      <w:sz w:val="24"/>
    </w:rPr>
  </w:style>
  <w:style w:type="character" w:customStyle="1" w:styleId="90">
    <w:name w:val="Заголовок 9 Знак"/>
    <w:basedOn w:val="a2"/>
    <w:link w:val="9"/>
    <w:rsid w:val="003821B3"/>
    <w:rPr>
      <w:sz w:val="28"/>
    </w:rPr>
  </w:style>
  <w:style w:type="character" w:customStyle="1" w:styleId="32">
    <w:name w:val="Основной текст 3 Знак"/>
    <w:basedOn w:val="a2"/>
    <w:link w:val="31"/>
    <w:rsid w:val="003821B3"/>
    <w:rPr>
      <w:sz w:val="24"/>
    </w:rPr>
  </w:style>
  <w:style w:type="character" w:customStyle="1" w:styleId="25">
    <w:name w:val="Основной текст с отступом 2 Знак"/>
    <w:basedOn w:val="a2"/>
    <w:link w:val="24"/>
    <w:rsid w:val="003821B3"/>
    <w:rPr>
      <w:sz w:val="28"/>
    </w:rPr>
  </w:style>
  <w:style w:type="character" w:customStyle="1" w:styleId="aa">
    <w:name w:val="Текст выноски Знак"/>
    <w:basedOn w:val="a2"/>
    <w:link w:val="a9"/>
    <w:uiPriority w:val="99"/>
    <w:semiHidden/>
    <w:rsid w:val="003821B3"/>
    <w:rPr>
      <w:rFonts w:ascii="Tahoma" w:hAnsi="Tahoma" w:cs="Tahoma"/>
      <w:sz w:val="16"/>
      <w:szCs w:val="16"/>
    </w:rPr>
  </w:style>
  <w:style w:type="character" w:customStyle="1" w:styleId="35">
    <w:name w:val="Основной текст (3)_"/>
    <w:basedOn w:val="a2"/>
    <w:link w:val="36"/>
    <w:rsid w:val="003821B3"/>
    <w:rPr>
      <w:rFonts w:ascii="Sylfaen" w:eastAsia="Sylfaen" w:hAnsi="Sylfaen"/>
      <w:spacing w:val="40"/>
      <w:sz w:val="30"/>
      <w:szCs w:val="30"/>
      <w:shd w:val="clear" w:color="auto" w:fill="FFFFFF"/>
    </w:rPr>
  </w:style>
  <w:style w:type="paragraph" w:customStyle="1" w:styleId="36">
    <w:name w:val="Основной текст (3)"/>
    <w:basedOn w:val="a1"/>
    <w:link w:val="35"/>
    <w:rsid w:val="003821B3"/>
    <w:pPr>
      <w:shd w:val="clear" w:color="auto" w:fill="FFFFFF"/>
      <w:spacing w:line="0" w:lineRule="atLeast"/>
    </w:pPr>
    <w:rPr>
      <w:rFonts w:ascii="Sylfaen" w:eastAsia="Sylfaen" w:hAnsi="Sylfaen"/>
      <w:spacing w:val="40"/>
      <w:sz w:val="30"/>
      <w:szCs w:val="30"/>
    </w:rPr>
  </w:style>
  <w:style w:type="paragraph" w:customStyle="1" w:styleId="aff0">
    <w:name w:val="Стиль"/>
    <w:rsid w:val="003821B3"/>
    <w:pPr>
      <w:widowControl w:val="0"/>
      <w:autoSpaceDE w:val="0"/>
      <w:autoSpaceDN w:val="0"/>
      <w:adjustRightInd w:val="0"/>
    </w:pPr>
    <w:rPr>
      <w:sz w:val="24"/>
      <w:szCs w:val="24"/>
    </w:rPr>
  </w:style>
  <w:style w:type="paragraph" w:customStyle="1" w:styleId="13">
    <w:name w:val="Без интервала1"/>
    <w:rsid w:val="003821B3"/>
    <w:pPr>
      <w:spacing w:line="276" w:lineRule="auto"/>
      <w:ind w:firstLine="567"/>
      <w:jc w:val="both"/>
    </w:pPr>
    <w:rPr>
      <w:sz w:val="22"/>
      <w:szCs w:val="22"/>
      <w:lang w:eastAsia="en-US"/>
    </w:rPr>
  </w:style>
  <w:style w:type="paragraph" w:customStyle="1" w:styleId="ConsTitle">
    <w:name w:val="ConsTitle"/>
    <w:rsid w:val="003821B3"/>
    <w:pPr>
      <w:widowControl w:val="0"/>
    </w:pPr>
    <w:rPr>
      <w:rFonts w:ascii="Arial" w:hAnsi="Arial"/>
      <w:b/>
      <w:snapToGrid w:val="0"/>
      <w:sz w:val="16"/>
    </w:rPr>
  </w:style>
  <w:style w:type="character" w:customStyle="1" w:styleId="aff1">
    <w:name w:val="Текст сноски Знак"/>
    <w:basedOn w:val="a2"/>
    <w:link w:val="aff2"/>
    <w:uiPriority w:val="99"/>
    <w:rsid w:val="003821B3"/>
  </w:style>
  <w:style w:type="paragraph" w:styleId="aff2">
    <w:name w:val="footnote text"/>
    <w:basedOn w:val="a1"/>
    <w:link w:val="aff1"/>
    <w:uiPriority w:val="99"/>
    <w:unhideWhenUsed/>
    <w:rsid w:val="003821B3"/>
  </w:style>
  <w:style w:type="character" w:customStyle="1" w:styleId="14">
    <w:name w:val="Текст сноски Знак1"/>
    <w:basedOn w:val="a2"/>
    <w:link w:val="aff2"/>
    <w:uiPriority w:val="99"/>
    <w:rsid w:val="003821B3"/>
  </w:style>
  <w:style w:type="character" w:customStyle="1" w:styleId="aff3">
    <w:name w:val="Текст примечания Знак"/>
    <w:basedOn w:val="a2"/>
    <w:link w:val="aff4"/>
    <w:uiPriority w:val="99"/>
    <w:rsid w:val="003821B3"/>
    <w:rPr>
      <w:rFonts w:ascii="Calibri" w:eastAsia="Calibri" w:hAnsi="Calibri"/>
      <w:lang w:eastAsia="en-US"/>
    </w:rPr>
  </w:style>
  <w:style w:type="paragraph" w:styleId="aff4">
    <w:name w:val="annotation text"/>
    <w:basedOn w:val="a1"/>
    <w:link w:val="aff3"/>
    <w:uiPriority w:val="99"/>
    <w:unhideWhenUsed/>
    <w:rsid w:val="003821B3"/>
    <w:pPr>
      <w:spacing w:after="200" w:line="276" w:lineRule="auto"/>
    </w:pPr>
    <w:rPr>
      <w:rFonts w:ascii="Calibri" w:eastAsia="Calibri" w:hAnsi="Calibri"/>
      <w:lang w:eastAsia="en-US"/>
    </w:rPr>
  </w:style>
  <w:style w:type="character" w:customStyle="1" w:styleId="15">
    <w:name w:val="Текст примечания Знак1"/>
    <w:basedOn w:val="a2"/>
    <w:link w:val="aff4"/>
    <w:uiPriority w:val="99"/>
    <w:rsid w:val="003821B3"/>
  </w:style>
  <w:style w:type="character" w:customStyle="1" w:styleId="aff5">
    <w:name w:val="Тема примечания Знак"/>
    <w:basedOn w:val="aff3"/>
    <w:link w:val="aff6"/>
    <w:uiPriority w:val="99"/>
    <w:rsid w:val="003821B3"/>
    <w:rPr>
      <w:b/>
      <w:bCs/>
    </w:rPr>
  </w:style>
  <w:style w:type="paragraph" w:styleId="aff6">
    <w:name w:val="annotation subject"/>
    <w:basedOn w:val="aff4"/>
    <w:next w:val="aff4"/>
    <w:link w:val="aff5"/>
    <w:uiPriority w:val="99"/>
    <w:unhideWhenUsed/>
    <w:rsid w:val="003821B3"/>
    <w:rPr>
      <w:b/>
      <w:bCs/>
    </w:rPr>
  </w:style>
  <w:style w:type="character" w:customStyle="1" w:styleId="16">
    <w:name w:val="Тема примечания Знак1"/>
    <w:basedOn w:val="15"/>
    <w:link w:val="aff6"/>
    <w:uiPriority w:val="99"/>
    <w:rsid w:val="003821B3"/>
    <w:rPr>
      <w:b/>
      <w:bCs/>
    </w:rPr>
  </w:style>
  <w:style w:type="paragraph" w:customStyle="1" w:styleId="ConsPlusCell">
    <w:name w:val="ConsPlusCell"/>
    <w:uiPriority w:val="99"/>
    <w:rsid w:val="003821B3"/>
    <w:pPr>
      <w:widowControl w:val="0"/>
      <w:autoSpaceDE w:val="0"/>
      <w:autoSpaceDN w:val="0"/>
      <w:adjustRightInd w:val="0"/>
    </w:pPr>
    <w:rPr>
      <w:rFonts w:ascii="Arial" w:hAnsi="Arial" w:cs="Arial"/>
    </w:rPr>
  </w:style>
  <w:style w:type="paragraph" w:styleId="HTML">
    <w:name w:val="HTML Preformatted"/>
    <w:basedOn w:val="a1"/>
    <w:link w:val="HTML0"/>
    <w:rsid w:val="0038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rsid w:val="003821B3"/>
    <w:rPr>
      <w:rFonts w:ascii="Courier New" w:hAnsi="Courier New" w:cs="Courier New"/>
    </w:rPr>
  </w:style>
  <w:style w:type="character" w:customStyle="1" w:styleId="10">
    <w:name w:val="Заголовок 1 Знак"/>
    <w:basedOn w:val="a2"/>
    <w:link w:val="1"/>
    <w:rsid w:val="003821B3"/>
    <w:rPr>
      <w:sz w:val="28"/>
    </w:rPr>
  </w:style>
  <w:style w:type="character" w:customStyle="1" w:styleId="21">
    <w:name w:val="Заголовок 2 Знак"/>
    <w:basedOn w:val="a2"/>
    <w:link w:val="20"/>
    <w:rsid w:val="003821B3"/>
    <w:rPr>
      <w:sz w:val="28"/>
    </w:rPr>
  </w:style>
  <w:style w:type="character" w:customStyle="1" w:styleId="40">
    <w:name w:val="Заголовок 4 Знак"/>
    <w:basedOn w:val="a2"/>
    <w:link w:val="4"/>
    <w:rsid w:val="003821B3"/>
    <w:rPr>
      <w:sz w:val="24"/>
    </w:rPr>
  </w:style>
  <w:style w:type="character" w:customStyle="1" w:styleId="80">
    <w:name w:val="Заголовок 8 Знак"/>
    <w:basedOn w:val="a2"/>
    <w:link w:val="8"/>
    <w:rsid w:val="003821B3"/>
    <w:rPr>
      <w:sz w:val="24"/>
    </w:rPr>
  </w:style>
  <w:style w:type="character" w:styleId="aff7">
    <w:name w:val="FollowedHyperlink"/>
    <w:basedOn w:val="a2"/>
    <w:uiPriority w:val="99"/>
    <w:unhideWhenUsed/>
    <w:rsid w:val="003821B3"/>
    <w:rPr>
      <w:color w:val="800080"/>
      <w:u w:val="single"/>
    </w:rPr>
  </w:style>
  <w:style w:type="character" w:customStyle="1" w:styleId="af">
    <w:name w:val="Название Знак"/>
    <w:basedOn w:val="a2"/>
    <w:link w:val="ae"/>
    <w:rsid w:val="003821B3"/>
    <w:rPr>
      <w:sz w:val="28"/>
      <w:szCs w:val="24"/>
    </w:rPr>
  </w:style>
  <w:style w:type="character" w:customStyle="1" w:styleId="23">
    <w:name w:val="Основной текст 2 Знак"/>
    <w:basedOn w:val="a2"/>
    <w:link w:val="22"/>
    <w:rsid w:val="003821B3"/>
    <w:rPr>
      <w:sz w:val="28"/>
    </w:rPr>
  </w:style>
  <w:style w:type="paragraph" w:customStyle="1" w:styleId="Default">
    <w:name w:val="Default"/>
    <w:rsid w:val="003821B3"/>
    <w:pPr>
      <w:autoSpaceDE w:val="0"/>
      <w:autoSpaceDN w:val="0"/>
      <w:adjustRightInd w:val="0"/>
      <w:ind w:firstLine="709"/>
      <w:jc w:val="both"/>
    </w:pPr>
    <w:rPr>
      <w:rFonts w:eastAsia="Calibri"/>
      <w:color w:val="000000"/>
      <w:sz w:val="24"/>
      <w:szCs w:val="24"/>
      <w:lang w:eastAsia="en-US"/>
    </w:rPr>
  </w:style>
  <w:style w:type="paragraph" w:customStyle="1" w:styleId="17">
    <w:name w:val="Абзац списка1"/>
    <w:basedOn w:val="a1"/>
    <w:rsid w:val="003821B3"/>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F6AEFFD-2A6C-4B02-B3C7-CD6B3886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15385</Words>
  <Characters>87700</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102880</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Ольга</cp:lastModifiedBy>
  <cp:revision>6</cp:revision>
  <cp:lastPrinted>2020-07-21T07:38:00Z</cp:lastPrinted>
  <dcterms:created xsi:type="dcterms:W3CDTF">2020-07-22T05:34:00Z</dcterms:created>
  <dcterms:modified xsi:type="dcterms:W3CDTF">2020-07-22T05:52:00Z</dcterms:modified>
</cp:coreProperties>
</file>